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28" w:rsidRPr="00322CD5" w:rsidRDefault="00F20C28" w:rsidP="00F20C28">
      <w:pPr>
        <w:ind w:firstLine="709"/>
        <w:rPr>
          <w:b/>
          <w:sz w:val="28"/>
          <w:szCs w:val="28"/>
          <w:lang w:val="uk-UA"/>
        </w:rPr>
      </w:pPr>
      <w:proofErr w:type="spellStart"/>
      <w:r w:rsidRPr="00322CD5">
        <w:rPr>
          <w:b/>
          <w:sz w:val="28"/>
          <w:szCs w:val="28"/>
          <w:lang w:val="uk-UA"/>
        </w:rPr>
        <w:t>Баженов</w:t>
      </w:r>
      <w:proofErr w:type="spellEnd"/>
      <w:r w:rsidRPr="00322CD5">
        <w:rPr>
          <w:b/>
          <w:sz w:val="28"/>
          <w:szCs w:val="28"/>
          <w:lang w:val="uk-UA"/>
        </w:rPr>
        <w:t xml:space="preserve"> О.В.</w:t>
      </w:r>
    </w:p>
    <w:p w:rsidR="00F20C28" w:rsidRDefault="00F20C28" w:rsidP="00F20C28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МОТИВИ БРЕХНІ У ПІДЛІТКІВ</w:t>
      </w:r>
    </w:p>
    <w:p w:rsidR="00F20C28" w:rsidRPr="00D507B8" w:rsidRDefault="00F20C28" w:rsidP="00F20C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Одним з важливих питань формуванням особистості підлітку є питання роз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міння його власного поводження в ситуаціях, які можуть спонукати, але не вимаг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ють звертання до фальсифікування, обману. В.</w:t>
      </w:r>
      <w:proofErr w:type="spellStart"/>
      <w:r>
        <w:rPr>
          <w:sz w:val="28"/>
          <w:szCs w:val="28"/>
          <w:lang w:val="uk-UA"/>
        </w:rPr>
        <w:t>Знаков</w:t>
      </w:r>
      <w:proofErr w:type="spellEnd"/>
      <w:r>
        <w:rPr>
          <w:sz w:val="28"/>
          <w:szCs w:val="28"/>
          <w:lang w:val="uk-UA"/>
        </w:rPr>
        <w:t xml:space="preserve"> виділяє дві різни установки, за наслідком дій по однієї людина може спотворити відносини (референтна установка), друга діє уразі відчуття надмірних обмежень власної поведінки (</w:t>
      </w:r>
      <w:proofErr w:type="spellStart"/>
      <w:r>
        <w:rPr>
          <w:sz w:val="28"/>
          <w:szCs w:val="28"/>
          <w:lang w:val="uk-UA"/>
        </w:rPr>
        <w:t>інтенціональна</w:t>
      </w:r>
      <w:proofErr w:type="spellEnd"/>
      <w:r>
        <w:rPr>
          <w:sz w:val="28"/>
          <w:szCs w:val="28"/>
          <w:lang w:val="uk-UA"/>
        </w:rPr>
        <w:t xml:space="preserve"> установка), відповідно, установку на обман, та установку на брехню. Сьогодні ми маємо методики, що мають дослідити установку на брехню(«</w:t>
      </w:r>
      <w:r w:rsidRPr="00CF564F">
        <w:rPr>
          <w:sz w:val="28"/>
          <w:szCs w:val="28"/>
          <w:lang w:val="uk-UA"/>
        </w:rPr>
        <w:t>макіавеллізм</w:t>
      </w:r>
      <w:r>
        <w:rPr>
          <w:sz w:val="28"/>
          <w:szCs w:val="28"/>
          <w:lang w:val="uk-UA"/>
        </w:rPr>
        <w:t>). Проте для цілей більш ранньої психологічної корекції важливо мати методики для досл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дження и формування програм корекції. З цією метою нами було проведено корел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ційне дослідження у 96 підлітків, школярів двох вікових груп (7 та 9 класу ЗОШ), зв’язку мотивів брехні (анкети за авторством П. </w:t>
      </w:r>
      <w:proofErr w:type="spellStart"/>
      <w:r>
        <w:rPr>
          <w:sz w:val="28"/>
          <w:szCs w:val="28"/>
          <w:lang w:val="uk-UA"/>
        </w:rPr>
        <w:t>Екмана</w:t>
      </w:r>
      <w:proofErr w:type="spellEnd"/>
      <w:r>
        <w:rPr>
          <w:sz w:val="28"/>
          <w:szCs w:val="28"/>
          <w:lang w:val="uk-UA"/>
        </w:rPr>
        <w:t>) а також тривожності, агр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сії, рівня самооцінки, рівня шкільної мотивації. В результаті обробки кореляційної матриці було знайдено угруповання мотивів брехні за їх зв’язками з іншими індив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дуально-</w:t>
      </w:r>
      <w:r w:rsidRPr="00D507B8">
        <w:rPr>
          <w:sz w:val="28"/>
          <w:szCs w:val="28"/>
          <w:lang w:val="uk-UA"/>
        </w:rPr>
        <w:t>психологічними показаними. Перша група зв’язків має справу з показник</w:t>
      </w:r>
      <w:r w:rsidRPr="00D507B8">
        <w:rPr>
          <w:sz w:val="28"/>
          <w:szCs w:val="28"/>
          <w:lang w:val="uk-UA"/>
        </w:rPr>
        <w:t>а</w:t>
      </w:r>
      <w:r w:rsidRPr="00D507B8">
        <w:rPr>
          <w:sz w:val="28"/>
          <w:szCs w:val="28"/>
          <w:lang w:val="uk-UA"/>
        </w:rPr>
        <w:t xml:space="preserve">ми агресії: позитивно зв’язані мотиви брехні: з метою підвищити статус – фізична агресія та рівень шкільної мотивації, з мотивом уникнення приниження – непряма агресія; з </w:t>
      </w:r>
      <w:proofErr w:type="spellStart"/>
      <w:r w:rsidRPr="00D507B8">
        <w:rPr>
          <w:sz w:val="28"/>
          <w:szCs w:val="28"/>
          <w:lang w:val="uk-UA"/>
        </w:rPr>
        <w:t>з</w:t>
      </w:r>
      <w:proofErr w:type="spellEnd"/>
      <w:r w:rsidRPr="00D507B8">
        <w:rPr>
          <w:sz w:val="28"/>
          <w:szCs w:val="28"/>
          <w:lang w:val="uk-UA"/>
        </w:rPr>
        <w:t xml:space="preserve"> мотивом брехні з метою уникнення покарання – образа. Натомість, друга група зв’язків має справу з мотивами, які не виходить за межи внутрішніх зв’язків мотивів брехні між собою: позитивно зв’язані мотиви «виправданої» брехні та б</w:t>
      </w:r>
      <w:r w:rsidRPr="00D507B8">
        <w:rPr>
          <w:sz w:val="28"/>
          <w:szCs w:val="28"/>
          <w:lang w:val="uk-UA"/>
        </w:rPr>
        <w:t>а</w:t>
      </w:r>
      <w:r w:rsidRPr="00D507B8">
        <w:rPr>
          <w:sz w:val="28"/>
          <w:szCs w:val="28"/>
          <w:lang w:val="uk-UA"/>
        </w:rPr>
        <w:t>жання не створювати незручну ситуацію брехня з метою захистити товариша, нег</w:t>
      </w:r>
      <w:r w:rsidRPr="00D507B8">
        <w:rPr>
          <w:sz w:val="28"/>
          <w:szCs w:val="28"/>
          <w:lang w:val="uk-UA"/>
        </w:rPr>
        <w:t>а</w:t>
      </w:r>
      <w:r w:rsidRPr="00D507B8">
        <w:rPr>
          <w:sz w:val="28"/>
          <w:szCs w:val="28"/>
          <w:lang w:val="uk-UA"/>
        </w:rPr>
        <w:t>тивно пов’язані з мотивом захистити товариша. Таким чином, мотиви брехні серед можна розглядати як не гомогенне утворення, а психологічне структурне різн</w:t>
      </w:r>
      <w:r>
        <w:rPr>
          <w:sz w:val="28"/>
          <w:szCs w:val="28"/>
          <w:lang w:val="uk-UA"/>
        </w:rPr>
        <w:t>о</w:t>
      </w:r>
      <w:r w:rsidRPr="00D507B8">
        <w:rPr>
          <w:sz w:val="28"/>
          <w:szCs w:val="28"/>
          <w:lang w:val="uk-UA"/>
        </w:rPr>
        <w:t>спр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м</w:t>
      </w:r>
      <w:r w:rsidRPr="00D507B8">
        <w:rPr>
          <w:sz w:val="28"/>
          <w:szCs w:val="28"/>
          <w:lang w:val="uk-UA"/>
        </w:rPr>
        <w:t>оване утворення: брехні заради брехні, а також брехні як має мету ствердитись у шкільному середовищі.</w:t>
      </w:r>
      <w:r>
        <w:rPr>
          <w:sz w:val="28"/>
          <w:szCs w:val="28"/>
          <w:lang w:val="uk-UA"/>
        </w:rPr>
        <w:t xml:space="preserve"> </w:t>
      </w:r>
      <w:r w:rsidRPr="00D507B8">
        <w:rPr>
          <w:sz w:val="28"/>
          <w:szCs w:val="28"/>
          <w:lang w:val="uk-UA"/>
        </w:rPr>
        <w:t xml:space="preserve">Результати </w:t>
      </w:r>
      <w:r>
        <w:rPr>
          <w:sz w:val="28"/>
          <w:szCs w:val="28"/>
          <w:lang w:val="uk-UA"/>
        </w:rPr>
        <w:t>порівняння</w:t>
      </w:r>
      <w:r w:rsidRPr="00D507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між віковими групами </w:t>
      </w:r>
      <w:r w:rsidRPr="00D507B8">
        <w:rPr>
          <w:sz w:val="28"/>
          <w:szCs w:val="28"/>
          <w:lang w:val="uk-UA"/>
        </w:rPr>
        <w:t>виявили вел</w:t>
      </w:r>
      <w:r w:rsidRPr="00D507B8">
        <w:rPr>
          <w:sz w:val="28"/>
          <w:szCs w:val="28"/>
          <w:lang w:val="uk-UA"/>
        </w:rPr>
        <w:t>и</w:t>
      </w:r>
      <w:r w:rsidRPr="00D507B8">
        <w:rPr>
          <w:sz w:val="28"/>
          <w:szCs w:val="28"/>
          <w:lang w:val="uk-UA"/>
        </w:rPr>
        <w:t>ку різницю показника</w:t>
      </w:r>
      <w:r>
        <w:rPr>
          <w:sz w:val="28"/>
          <w:szCs w:val="28"/>
          <w:lang w:val="uk-UA"/>
        </w:rPr>
        <w:t>ми</w:t>
      </w:r>
      <w:r w:rsidRPr="00D507B8">
        <w:rPr>
          <w:sz w:val="28"/>
          <w:szCs w:val="28"/>
          <w:lang w:val="uk-UA"/>
        </w:rPr>
        <w:t xml:space="preserve"> виправд</w:t>
      </w:r>
      <w:r>
        <w:rPr>
          <w:sz w:val="28"/>
          <w:szCs w:val="28"/>
          <w:lang w:val="uk-UA"/>
        </w:rPr>
        <w:t>ан</w:t>
      </w:r>
      <w:r w:rsidRPr="00D507B8">
        <w:rPr>
          <w:sz w:val="28"/>
          <w:szCs w:val="28"/>
          <w:lang w:val="uk-UA"/>
        </w:rPr>
        <w:t>ої брехні, що у 7 класах значно перевищував той самий показник у 9 класах.</w:t>
      </w:r>
      <w:r>
        <w:rPr>
          <w:sz w:val="28"/>
          <w:szCs w:val="28"/>
          <w:lang w:val="uk-UA"/>
        </w:rPr>
        <w:t xml:space="preserve"> Тому можна робити висновок, що корекція поведінки у підлітків має починатися с корекції відносин, тобто с корекції мотивів, що можуть спонукати їх спотворення відносин у брехні.</w:t>
      </w:r>
    </w:p>
    <w:p w:rsidR="00867430" w:rsidRPr="00F20C28" w:rsidRDefault="00867430">
      <w:pPr>
        <w:rPr>
          <w:lang w:val="uk-UA"/>
        </w:rPr>
      </w:pPr>
    </w:p>
    <w:sectPr w:rsidR="00867430" w:rsidRPr="00F20C28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20C28"/>
    <w:rsid w:val="0000281A"/>
    <w:rsid w:val="00003885"/>
    <w:rsid w:val="00010E47"/>
    <w:rsid w:val="00023986"/>
    <w:rsid w:val="00023D28"/>
    <w:rsid w:val="0003435E"/>
    <w:rsid w:val="000426FA"/>
    <w:rsid w:val="00050A8E"/>
    <w:rsid w:val="000607AA"/>
    <w:rsid w:val="00063C4D"/>
    <w:rsid w:val="000643F4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3FCC"/>
    <w:rsid w:val="000B6ED7"/>
    <w:rsid w:val="000C0248"/>
    <w:rsid w:val="00105FED"/>
    <w:rsid w:val="00111518"/>
    <w:rsid w:val="00114984"/>
    <w:rsid w:val="001233C2"/>
    <w:rsid w:val="001260CA"/>
    <w:rsid w:val="00127D74"/>
    <w:rsid w:val="00135614"/>
    <w:rsid w:val="00136C91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6BC1"/>
    <w:rsid w:val="00205E5F"/>
    <w:rsid w:val="00233207"/>
    <w:rsid w:val="00233451"/>
    <w:rsid w:val="00235827"/>
    <w:rsid w:val="0024727A"/>
    <w:rsid w:val="00263868"/>
    <w:rsid w:val="00264C00"/>
    <w:rsid w:val="0027219F"/>
    <w:rsid w:val="00284EC8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7E9B"/>
    <w:rsid w:val="0049042A"/>
    <w:rsid w:val="00493696"/>
    <w:rsid w:val="004946FE"/>
    <w:rsid w:val="004A5415"/>
    <w:rsid w:val="004B11F8"/>
    <w:rsid w:val="004B6B6E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1521"/>
    <w:rsid w:val="00563216"/>
    <w:rsid w:val="00564742"/>
    <w:rsid w:val="00564D64"/>
    <w:rsid w:val="00572D4A"/>
    <w:rsid w:val="00581D97"/>
    <w:rsid w:val="005918D7"/>
    <w:rsid w:val="005A5A61"/>
    <w:rsid w:val="005B3D41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73B69"/>
    <w:rsid w:val="008817B2"/>
    <w:rsid w:val="00885137"/>
    <w:rsid w:val="0089378F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5925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C0A"/>
    <w:rsid w:val="00A25158"/>
    <w:rsid w:val="00A32305"/>
    <w:rsid w:val="00A33DF4"/>
    <w:rsid w:val="00A44579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73164"/>
    <w:rsid w:val="00C85FC8"/>
    <w:rsid w:val="00C94FC3"/>
    <w:rsid w:val="00C9720B"/>
    <w:rsid w:val="00CB194A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A0401"/>
    <w:rsid w:val="00DA0EC5"/>
    <w:rsid w:val="00DA337F"/>
    <w:rsid w:val="00DA5FCC"/>
    <w:rsid w:val="00DB2B8D"/>
    <w:rsid w:val="00DC0149"/>
    <w:rsid w:val="00DC0346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C28"/>
    <w:rsid w:val="00F20F99"/>
    <w:rsid w:val="00F2576C"/>
    <w:rsid w:val="00F43092"/>
    <w:rsid w:val="00F549FD"/>
    <w:rsid w:val="00F5574E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2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2020-11-11T09:50:00Z</dcterms:created>
  <dcterms:modified xsi:type="dcterms:W3CDTF">2020-11-11T09:51:00Z</dcterms:modified>
</cp:coreProperties>
</file>