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54" w:rsidRPr="00BA4563" w:rsidRDefault="00700154" w:rsidP="00700154">
      <w:pPr>
        <w:ind w:left="709"/>
        <w:jc w:val="both"/>
        <w:rPr>
          <w:b/>
          <w:sz w:val="28"/>
          <w:szCs w:val="28"/>
          <w:lang w:val="uk-UA"/>
        </w:rPr>
      </w:pPr>
      <w:proofErr w:type="spellStart"/>
      <w:r w:rsidRPr="00BA4563">
        <w:rPr>
          <w:b/>
          <w:sz w:val="28"/>
          <w:szCs w:val="28"/>
          <w:lang w:val="uk-UA"/>
        </w:rPr>
        <w:t>Вербовата</w:t>
      </w:r>
      <w:proofErr w:type="spellEnd"/>
      <w:r w:rsidRPr="00BA4563">
        <w:rPr>
          <w:b/>
          <w:sz w:val="28"/>
          <w:szCs w:val="28"/>
          <w:lang w:val="uk-UA"/>
        </w:rPr>
        <w:t xml:space="preserve"> В.М.</w:t>
      </w:r>
    </w:p>
    <w:p w:rsidR="00700154" w:rsidRDefault="00700154" w:rsidP="00700154">
      <w:pPr>
        <w:ind w:left="709"/>
        <w:jc w:val="both"/>
        <w:rPr>
          <w:b/>
          <w:sz w:val="28"/>
          <w:szCs w:val="28"/>
          <w:lang w:val="uk-UA"/>
        </w:rPr>
      </w:pPr>
      <w:r w:rsidRPr="00D363BA">
        <w:rPr>
          <w:b/>
          <w:sz w:val="28"/>
          <w:szCs w:val="28"/>
          <w:lang w:val="uk-UA"/>
        </w:rPr>
        <w:t>ДОСЛІДЖЕННЯ ОСОБЛИВОСТЕЙ РОЗВИТКУ ЕМОЦІЙНОГО ІНТЕЛЕКТУ СТУДЕНТІВ-ПСИХОЛОГІВ</w:t>
      </w:r>
    </w:p>
    <w:p w:rsidR="00700154" w:rsidRPr="000537D3" w:rsidRDefault="00700154" w:rsidP="00700154">
      <w:pPr>
        <w:ind w:firstLine="709"/>
        <w:jc w:val="both"/>
        <w:rPr>
          <w:b/>
          <w:sz w:val="28"/>
          <w:szCs w:val="28"/>
          <w:lang w:val="uk-UA"/>
        </w:rPr>
      </w:pPr>
      <w:r w:rsidRPr="00D363BA">
        <w:rPr>
          <w:sz w:val="28"/>
          <w:szCs w:val="28"/>
          <w:lang w:val="uk-UA"/>
        </w:rPr>
        <w:t>У даній роботі розглянуто особливості розвитку емоційного інтелекту студентів-психологів.</w:t>
      </w:r>
      <w:r w:rsidRPr="00D363BA">
        <w:t xml:space="preserve"> </w:t>
      </w:r>
    </w:p>
    <w:p w:rsidR="00700154" w:rsidRDefault="00700154" w:rsidP="00700154">
      <w:pPr>
        <w:ind w:firstLine="709"/>
        <w:jc w:val="both"/>
        <w:rPr>
          <w:sz w:val="28"/>
          <w:szCs w:val="28"/>
          <w:lang w:val="uk-UA"/>
        </w:rPr>
      </w:pPr>
      <w:r w:rsidRPr="00D363BA">
        <w:rPr>
          <w:sz w:val="28"/>
          <w:szCs w:val="28"/>
          <w:lang w:val="uk-UA"/>
        </w:rPr>
        <w:t>Говорячи про інтелект, мають на увазі деяку якість, з якою людина народжується. За словником інтелект</w:t>
      </w:r>
      <w:r>
        <w:rPr>
          <w:sz w:val="28"/>
          <w:szCs w:val="28"/>
          <w:lang w:val="uk-UA"/>
        </w:rPr>
        <w:t xml:space="preserve"> </w:t>
      </w:r>
      <w:r w:rsidRPr="00D363BA">
        <w:rPr>
          <w:sz w:val="28"/>
          <w:szCs w:val="28"/>
          <w:lang w:val="uk-UA"/>
        </w:rPr>
        <w:t xml:space="preserve">– відносно стійка структура розумових здатностей </w:t>
      </w:r>
      <w:proofErr w:type="spellStart"/>
      <w:r w:rsidRPr="00D363BA">
        <w:rPr>
          <w:sz w:val="28"/>
          <w:szCs w:val="28"/>
          <w:lang w:val="uk-UA"/>
        </w:rPr>
        <w:t>індивіда.Теорію</w:t>
      </w:r>
      <w:proofErr w:type="spellEnd"/>
      <w:r w:rsidRPr="00D363BA">
        <w:rPr>
          <w:sz w:val="28"/>
          <w:szCs w:val="28"/>
          <w:lang w:val="uk-UA"/>
        </w:rPr>
        <w:t xml:space="preserve"> множинного інтелекту вивів </w:t>
      </w:r>
      <w:proofErr w:type="spellStart"/>
      <w:r w:rsidRPr="00D363BA">
        <w:rPr>
          <w:sz w:val="28"/>
          <w:szCs w:val="28"/>
          <w:lang w:val="uk-UA"/>
        </w:rPr>
        <w:t>Гарднер</w:t>
      </w:r>
      <w:proofErr w:type="spellEnd"/>
      <w:r w:rsidRPr="00D363BA">
        <w:rPr>
          <w:sz w:val="28"/>
          <w:szCs w:val="28"/>
          <w:lang w:val="uk-UA"/>
        </w:rPr>
        <w:t xml:space="preserve"> Г., проблемою ж формування та розвитку емоційного інтелекту займа</w:t>
      </w:r>
      <w:r>
        <w:rPr>
          <w:sz w:val="28"/>
          <w:szCs w:val="28"/>
          <w:lang w:val="uk-UA"/>
        </w:rPr>
        <w:t>лися</w:t>
      </w:r>
      <w:r w:rsidRPr="00D363BA">
        <w:rPr>
          <w:sz w:val="28"/>
          <w:szCs w:val="28"/>
          <w:lang w:val="uk-UA"/>
        </w:rPr>
        <w:t xml:space="preserve"> вчених, таких як </w:t>
      </w:r>
      <w:r>
        <w:rPr>
          <w:sz w:val="28"/>
          <w:szCs w:val="28"/>
          <w:lang w:val="uk-UA"/>
        </w:rPr>
        <w:t xml:space="preserve">Андрєєва І.Н., </w:t>
      </w:r>
      <w:proofErr w:type="spellStart"/>
      <w:r w:rsidRPr="00D363BA">
        <w:rPr>
          <w:sz w:val="28"/>
          <w:szCs w:val="28"/>
          <w:lang w:val="uk-UA"/>
        </w:rPr>
        <w:t>Гоулман</w:t>
      </w:r>
      <w:proofErr w:type="spellEnd"/>
      <w:r w:rsidRPr="00D363BA">
        <w:rPr>
          <w:sz w:val="28"/>
          <w:szCs w:val="28"/>
          <w:lang w:val="uk-UA"/>
        </w:rPr>
        <w:t xml:space="preserve"> Д., </w:t>
      </w:r>
      <w:proofErr w:type="spellStart"/>
      <w:r>
        <w:rPr>
          <w:sz w:val="28"/>
          <w:szCs w:val="28"/>
          <w:lang w:val="uk-UA"/>
        </w:rPr>
        <w:t>Майєр</w:t>
      </w:r>
      <w:proofErr w:type="spellEnd"/>
      <w:r>
        <w:rPr>
          <w:sz w:val="28"/>
          <w:szCs w:val="28"/>
          <w:lang w:val="uk-UA"/>
        </w:rPr>
        <w:t xml:space="preserve"> Дж.,</w:t>
      </w:r>
      <w:proofErr w:type="spellStart"/>
      <w:r>
        <w:rPr>
          <w:sz w:val="28"/>
          <w:szCs w:val="28"/>
          <w:lang w:val="uk-UA"/>
        </w:rPr>
        <w:t>Селовей</w:t>
      </w:r>
      <w:proofErr w:type="spellEnd"/>
      <w:r>
        <w:rPr>
          <w:sz w:val="28"/>
          <w:szCs w:val="28"/>
          <w:lang w:val="uk-UA"/>
        </w:rPr>
        <w:t xml:space="preserve"> П., </w:t>
      </w:r>
      <w:proofErr w:type="spellStart"/>
      <w:r>
        <w:rPr>
          <w:sz w:val="28"/>
          <w:szCs w:val="28"/>
          <w:lang w:val="uk-UA"/>
        </w:rPr>
        <w:t>Бредберри</w:t>
      </w:r>
      <w:proofErr w:type="spellEnd"/>
      <w:r>
        <w:rPr>
          <w:sz w:val="28"/>
          <w:szCs w:val="28"/>
          <w:lang w:val="uk-UA"/>
        </w:rPr>
        <w:t xml:space="preserve"> Т., Люсин Д. В., </w:t>
      </w:r>
      <w:r w:rsidRPr="00D363BA">
        <w:rPr>
          <w:sz w:val="28"/>
          <w:szCs w:val="28"/>
          <w:lang w:val="uk-UA"/>
        </w:rPr>
        <w:t>і т.д</w:t>
      </w:r>
      <w:r>
        <w:rPr>
          <w:sz w:val="28"/>
          <w:szCs w:val="28"/>
          <w:lang w:val="uk-UA"/>
        </w:rPr>
        <w:t>.</w:t>
      </w:r>
    </w:p>
    <w:p w:rsidR="00700154" w:rsidRDefault="00700154" w:rsidP="00700154">
      <w:pPr>
        <w:ind w:firstLine="709"/>
        <w:jc w:val="both"/>
        <w:rPr>
          <w:sz w:val="28"/>
          <w:szCs w:val="28"/>
          <w:lang w:val="uk-UA"/>
        </w:rPr>
      </w:pPr>
      <w:r>
        <w:rPr>
          <w:sz w:val="28"/>
          <w:szCs w:val="28"/>
          <w:lang w:val="uk-UA"/>
        </w:rPr>
        <w:t>П</w:t>
      </w:r>
      <w:r w:rsidRPr="000537D3">
        <w:rPr>
          <w:sz w:val="28"/>
          <w:szCs w:val="28"/>
          <w:lang w:val="uk-UA"/>
        </w:rPr>
        <w:t>ереважна більшість дослідників під поняттям емоційний інтелект розуміють здатність до впізнання, розуміння емоцій і управління ними, маються на увазі як власні емоції суб'єкта, так і емоції інших людей.</w:t>
      </w:r>
    </w:p>
    <w:p w:rsidR="00700154" w:rsidRDefault="00700154" w:rsidP="00700154">
      <w:pPr>
        <w:ind w:firstLine="709"/>
        <w:jc w:val="both"/>
        <w:rPr>
          <w:sz w:val="28"/>
          <w:szCs w:val="28"/>
          <w:lang w:val="uk-UA"/>
        </w:rPr>
      </w:pPr>
      <w:r>
        <w:rPr>
          <w:sz w:val="28"/>
          <w:szCs w:val="28"/>
          <w:lang w:val="uk-UA"/>
        </w:rPr>
        <w:t>Метою даного дослідження є вивчення</w:t>
      </w:r>
      <w:r w:rsidRPr="000537D3">
        <w:rPr>
          <w:sz w:val="28"/>
          <w:szCs w:val="28"/>
          <w:lang w:val="uk-UA"/>
        </w:rPr>
        <w:t xml:space="preserve"> особливостей розвитку емоційного інтелекту у студентів-психологів.</w:t>
      </w:r>
    </w:p>
    <w:p w:rsidR="00700154" w:rsidRPr="000537D3" w:rsidRDefault="00700154" w:rsidP="00700154">
      <w:pPr>
        <w:ind w:firstLine="709"/>
        <w:jc w:val="both"/>
        <w:rPr>
          <w:sz w:val="28"/>
          <w:szCs w:val="28"/>
          <w:lang w:val="uk-UA"/>
        </w:rPr>
      </w:pPr>
      <w:r w:rsidRPr="000537D3">
        <w:rPr>
          <w:sz w:val="28"/>
          <w:szCs w:val="28"/>
          <w:lang w:val="uk-UA"/>
        </w:rPr>
        <w:t>Вибірку досліджуваних (25 чоловік) склали студенти 4-5 курсів факультету міжнародних освітніх програм спеціальності «Психологія» Української інженерно-педагогічної академії віком від 20 до 24 років.</w:t>
      </w:r>
    </w:p>
    <w:p w:rsidR="00700154" w:rsidRDefault="00700154" w:rsidP="00700154">
      <w:pPr>
        <w:ind w:firstLine="709"/>
        <w:jc w:val="both"/>
        <w:rPr>
          <w:sz w:val="28"/>
          <w:szCs w:val="28"/>
          <w:lang w:val="uk-UA"/>
        </w:rPr>
      </w:pPr>
      <w:r w:rsidRPr="000537D3">
        <w:rPr>
          <w:sz w:val="28"/>
          <w:szCs w:val="28"/>
          <w:lang w:val="uk-UA"/>
        </w:rPr>
        <w:t xml:space="preserve">У дослідженні використовувалися такі методики: «Опитувальник емоційного інтелекту» (Д. </w:t>
      </w:r>
      <w:proofErr w:type="spellStart"/>
      <w:r w:rsidRPr="000537D3">
        <w:rPr>
          <w:sz w:val="28"/>
          <w:szCs w:val="28"/>
          <w:lang w:val="uk-UA"/>
        </w:rPr>
        <w:t>Люсін</w:t>
      </w:r>
      <w:proofErr w:type="spellEnd"/>
      <w:r w:rsidRPr="000537D3">
        <w:rPr>
          <w:sz w:val="28"/>
          <w:szCs w:val="28"/>
          <w:lang w:val="uk-UA"/>
        </w:rPr>
        <w:t xml:space="preserve">), «Тест емоційного інтелекту» (Н. </w:t>
      </w:r>
      <w:proofErr w:type="spellStart"/>
      <w:r w:rsidRPr="000537D3">
        <w:rPr>
          <w:sz w:val="28"/>
          <w:szCs w:val="28"/>
          <w:lang w:val="uk-UA"/>
        </w:rPr>
        <w:t>Холл</w:t>
      </w:r>
      <w:proofErr w:type="spellEnd"/>
      <w:r w:rsidRPr="000537D3">
        <w:rPr>
          <w:sz w:val="28"/>
          <w:szCs w:val="28"/>
          <w:lang w:val="uk-UA"/>
        </w:rPr>
        <w:t>).</w:t>
      </w:r>
    </w:p>
    <w:p w:rsidR="00700154" w:rsidRDefault="00700154" w:rsidP="00700154">
      <w:pPr>
        <w:ind w:firstLine="709"/>
        <w:jc w:val="both"/>
        <w:rPr>
          <w:sz w:val="28"/>
          <w:szCs w:val="28"/>
          <w:lang w:val="uk-UA"/>
        </w:rPr>
      </w:pPr>
      <w:r w:rsidRPr="000537D3">
        <w:rPr>
          <w:sz w:val="28"/>
          <w:szCs w:val="28"/>
          <w:lang w:val="uk-UA"/>
        </w:rPr>
        <w:t>Провівши дослідження за обраними методиками було визначено, що 11 опитуваних, що складає 44% від загальної кількості, мають низький рівень емоційного інтелекту (експериментальна група), у свою чергу 14 опитуваних (56%) мають середній та високий рівні (контрольна група).</w:t>
      </w:r>
    </w:p>
    <w:p w:rsidR="00700154" w:rsidRPr="000537D3" w:rsidRDefault="00700154" w:rsidP="00700154">
      <w:pPr>
        <w:ind w:firstLine="709"/>
        <w:jc w:val="both"/>
        <w:rPr>
          <w:sz w:val="28"/>
          <w:szCs w:val="28"/>
          <w:lang w:val="uk-UA"/>
        </w:rPr>
      </w:pPr>
      <w:r>
        <w:rPr>
          <w:sz w:val="28"/>
          <w:szCs w:val="28"/>
          <w:lang w:val="uk-UA"/>
        </w:rPr>
        <w:t>З</w:t>
      </w:r>
      <w:r w:rsidRPr="000537D3">
        <w:rPr>
          <w:sz w:val="28"/>
          <w:szCs w:val="28"/>
          <w:lang w:val="uk-UA"/>
        </w:rPr>
        <w:t xml:space="preserve">а результатами дослідження нами був розроблений соціально-психологічний тренінг, спрямований на підняття рівня емоційного інтелекту в експериментальній групі, адже їх показники за різними шкалами виявились значно меншими, ніж у контрольної групи. </w:t>
      </w:r>
    </w:p>
    <w:p w:rsidR="00700154" w:rsidRPr="000537D3" w:rsidRDefault="00700154" w:rsidP="00700154">
      <w:pPr>
        <w:ind w:firstLine="709"/>
        <w:jc w:val="both"/>
        <w:rPr>
          <w:sz w:val="28"/>
          <w:szCs w:val="28"/>
          <w:lang w:val="uk-UA"/>
        </w:rPr>
      </w:pPr>
      <w:proofErr w:type="spellStart"/>
      <w:r w:rsidRPr="000537D3">
        <w:rPr>
          <w:sz w:val="28"/>
          <w:szCs w:val="28"/>
          <w:lang w:val="uk-UA"/>
        </w:rPr>
        <w:t>Тренінгова</w:t>
      </w:r>
      <w:proofErr w:type="spellEnd"/>
      <w:r w:rsidRPr="000537D3">
        <w:rPr>
          <w:sz w:val="28"/>
          <w:szCs w:val="28"/>
          <w:lang w:val="uk-UA"/>
        </w:rPr>
        <w:t xml:space="preserve"> програма була поділена на дві зустрічі тривалістю в чотири години, вправи першої зустрічі були спрямовані на підвищення таких компонентів емоційного інтелекту, як розуміння власних емоцій та управління емоціями. Вправи другої зустрічі були спрямовані на тренування навичок розуміння власних емоцій, управління емоціями та </w:t>
      </w:r>
      <w:proofErr w:type="spellStart"/>
      <w:r w:rsidRPr="000537D3">
        <w:rPr>
          <w:sz w:val="28"/>
          <w:szCs w:val="28"/>
          <w:lang w:val="uk-UA"/>
        </w:rPr>
        <w:t>самомотивації</w:t>
      </w:r>
      <w:proofErr w:type="spellEnd"/>
      <w:r w:rsidRPr="000537D3">
        <w:rPr>
          <w:sz w:val="28"/>
          <w:szCs w:val="28"/>
          <w:lang w:val="uk-UA"/>
        </w:rPr>
        <w:t>.</w:t>
      </w:r>
      <w:r>
        <w:rPr>
          <w:sz w:val="28"/>
          <w:szCs w:val="28"/>
          <w:lang w:val="uk-UA"/>
        </w:rPr>
        <w:t xml:space="preserve"> </w:t>
      </w:r>
      <w:r w:rsidRPr="0029756A">
        <w:rPr>
          <w:sz w:val="28"/>
          <w:szCs w:val="28"/>
          <w:lang w:val="uk-UA"/>
        </w:rPr>
        <w:t xml:space="preserve">Порівняння проводилося за допомогою Т-критерію </w:t>
      </w:r>
      <w:proofErr w:type="spellStart"/>
      <w:r w:rsidRPr="0029756A">
        <w:rPr>
          <w:sz w:val="28"/>
          <w:szCs w:val="28"/>
          <w:lang w:val="uk-UA"/>
        </w:rPr>
        <w:t>Вілкоксона.</w:t>
      </w:r>
      <w:r w:rsidRPr="000537D3">
        <w:rPr>
          <w:sz w:val="28"/>
          <w:szCs w:val="28"/>
          <w:lang w:val="uk-UA"/>
        </w:rPr>
        <w:t>Дослідження</w:t>
      </w:r>
      <w:proofErr w:type="spellEnd"/>
      <w:r w:rsidRPr="000537D3">
        <w:rPr>
          <w:sz w:val="28"/>
          <w:szCs w:val="28"/>
          <w:lang w:val="uk-UA"/>
        </w:rPr>
        <w:t xml:space="preserve"> після тренінгу показало, що у контрольній групі істотних змін у рівні емоційного інтелекту на відбу</w:t>
      </w:r>
      <w:r>
        <w:rPr>
          <w:sz w:val="28"/>
          <w:szCs w:val="28"/>
          <w:lang w:val="uk-UA"/>
        </w:rPr>
        <w:t xml:space="preserve">лося. У експериментальній групі відбулось підвищення середніх показників за всіма шкалами. Згідно з результатами методики </w:t>
      </w:r>
      <w:proofErr w:type="spellStart"/>
      <w:r>
        <w:rPr>
          <w:sz w:val="28"/>
          <w:szCs w:val="28"/>
          <w:lang w:val="uk-UA"/>
        </w:rPr>
        <w:t>Холла</w:t>
      </w:r>
      <w:proofErr w:type="spellEnd"/>
      <w:r>
        <w:rPr>
          <w:sz w:val="28"/>
          <w:szCs w:val="28"/>
          <w:lang w:val="uk-UA"/>
        </w:rPr>
        <w:t xml:space="preserve">, </w:t>
      </w:r>
      <w:r w:rsidRPr="0029756A">
        <w:rPr>
          <w:sz w:val="28"/>
          <w:szCs w:val="28"/>
          <w:lang w:val="uk-UA"/>
        </w:rPr>
        <w:t>між показниками до та після проведення тренінгу за шкалами «</w:t>
      </w:r>
      <w:proofErr w:type="spellStart"/>
      <w:r w:rsidRPr="0029756A">
        <w:rPr>
          <w:sz w:val="28"/>
          <w:szCs w:val="28"/>
          <w:lang w:val="uk-UA"/>
        </w:rPr>
        <w:t>Емпатія</w:t>
      </w:r>
      <w:proofErr w:type="spellEnd"/>
      <w:r w:rsidRPr="0029756A">
        <w:rPr>
          <w:sz w:val="28"/>
          <w:szCs w:val="28"/>
          <w:lang w:val="uk-UA"/>
        </w:rPr>
        <w:t>» (р=0,025; ≤0,05) та «Управління емоціями інших» (р=0,041; ≤0,05</w:t>
      </w:r>
      <w:r>
        <w:rPr>
          <w:sz w:val="28"/>
          <w:szCs w:val="28"/>
          <w:lang w:val="uk-UA"/>
        </w:rPr>
        <w:t>) знайдена значуща відмінність.</w:t>
      </w:r>
    </w:p>
    <w:p w:rsidR="00700154" w:rsidRPr="0029756A" w:rsidRDefault="00700154" w:rsidP="00700154">
      <w:pPr>
        <w:ind w:firstLine="709"/>
        <w:jc w:val="both"/>
        <w:rPr>
          <w:sz w:val="28"/>
          <w:szCs w:val="28"/>
          <w:lang w:val="uk-UA"/>
        </w:rPr>
      </w:pPr>
      <w:r>
        <w:rPr>
          <w:noProof/>
        </w:rPr>
        <w:pict>
          <v:line id="Пряма сполучна лінія 1" o:spid="_x0000_s1026" style="position:absolute;left:0;text-align:left;flip:y;z-index:251660288;visibility:visible;mso-width-relative:margin" from=".45pt,76.5pt" to="543.6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"/>
        </w:pict>
      </w:r>
      <w:r w:rsidRPr="000537D3">
        <w:rPr>
          <w:sz w:val="28"/>
          <w:szCs w:val="28"/>
          <w:lang w:val="uk-UA"/>
        </w:rPr>
        <w:t xml:space="preserve">На основі отриманих даних можемо зробити висновок про те, що тренінгові заняття можуть впливати на рівень емоційного інтелекту та можуть застосовуватися як засіб його підвищення. Отже, перспективами подальших досліджень вбачаємо в розробці комплексної програми </w:t>
      </w:r>
      <w:r w:rsidRPr="000537D3">
        <w:rPr>
          <w:sz w:val="28"/>
          <w:szCs w:val="28"/>
          <w:lang w:val="uk-UA"/>
        </w:rPr>
        <w:lastRenderedPageBreak/>
        <w:t xml:space="preserve">підвищення емоційного інтелекту, з урахуванням </w:t>
      </w:r>
      <w:r w:rsidRPr="0029756A">
        <w:rPr>
          <w:sz w:val="28"/>
          <w:szCs w:val="28"/>
          <w:lang w:val="uk-UA"/>
        </w:rPr>
        <w:t>вікових та професійних особливостей особистості.</w:t>
      </w:r>
    </w:p>
    <w:p w:rsidR="00700154" w:rsidRPr="0029756A" w:rsidRDefault="00700154" w:rsidP="00700154">
      <w:pPr>
        <w:ind w:firstLine="709"/>
        <w:jc w:val="both"/>
        <w:rPr>
          <w:sz w:val="28"/>
          <w:szCs w:val="28"/>
          <w:lang w:val="uk-UA"/>
        </w:rPr>
      </w:pPr>
      <w:r w:rsidRPr="0029756A">
        <w:rPr>
          <w:sz w:val="28"/>
          <w:szCs w:val="28"/>
          <w:lang w:val="uk-UA"/>
        </w:rPr>
        <w:t>Робота виконана під керівництвом доц. каф. практичної психології</w:t>
      </w:r>
    </w:p>
    <w:p w:rsidR="00700154" w:rsidRPr="00D363BA" w:rsidRDefault="00700154" w:rsidP="00700154">
      <w:pPr>
        <w:jc w:val="both"/>
        <w:rPr>
          <w:sz w:val="28"/>
          <w:szCs w:val="28"/>
          <w:lang w:val="uk-UA"/>
        </w:rPr>
      </w:pPr>
      <w:proofErr w:type="spellStart"/>
      <w:r w:rsidRPr="0029756A">
        <w:rPr>
          <w:sz w:val="28"/>
          <w:szCs w:val="28"/>
          <w:lang w:val="uk-UA"/>
        </w:rPr>
        <w:t>Колчигіної</w:t>
      </w:r>
      <w:proofErr w:type="spellEnd"/>
      <w:r w:rsidRPr="0029756A">
        <w:rPr>
          <w:sz w:val="28"/>
          <w:szCs w:val="28"/>
          <w:lang w:val="uk-UA"/>
        </w:rPr>
        <w:t xml:space="preserve"> А. В.</w:t>
      </w:r>
    </w:p>
    <w:p w:rsidR="00867430" w:rsidRDefault="00867430"/>
    <w:sectPr w:rsidR="00867430"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00154"/>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0154"/>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73B69"/>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54"/>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2020-11-11T08:36:00Z</dcterms:created>
  <dcterms:modified xsi:type="dcterms:W3CDTF">2020-11-11T08:36:00Z</dcterms:modified>
</cp:coreProperties>
</file>