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FA" w:rsidRDefault="00040FFA" w:rsidP="00040FFA">
      <w:pPr>
        <w:tabs>
          <w:tab w:val="left" w:pos="709"/>
        </w:tabs>
        <w:ind w:left="709"/>
        <w:jc w:val="both"/>
        <w:rPr>
          <w:b/>
          <w:sz w:val="28"/>
          <w:szCs w:val="28"/>
          <w:lang w:eastAsia="uk-UA"/>
        </w:rPr>
      </w:pPr>
      <w:proofErr w:type="spellStart"/>
      <w:r>
        <w:rPr>
          <w:b/>
          <w:sz w:val="28"/>
          <w:szCs w:val="28"/>
          <w:lang w:eastAsia="uk-UA"/>
        </w:rPr>
        <w:t>Корольова</w:t>
      </w:r>
      <w:proofErr w:type="spellEnd"/>
      <w:r>
        <w:rPr>
          <w:b/>
          <w:sz w:val="28"/>
          <w:szCs w:val="28"/>
          <w:lang w:eastAsia="uk-UA"/>
        </w:rPr>
        <w:t xml:space="preserve"> Н.Ю.</w:t>
      </w:r>
    </w:p>
    <w:p w:rsidR="00040FFA" w:rsidRPr="003F7A8C" w:rsidRDefault="00040FFA" w:rsidP="00040FFA">
      <w:pPr>
        <w:tabs>
          <w:tab w:val="left" w:pos="709"/>
        </w:tabs>
        <w:ind w:left="709"/>
        <w:jc w:val="both"/>
        <w:rPr>
          <w:b/>
          <w:sz w:val="28"/>
        </w:rPr>
      </w:pPr>
      <w:r>
        <w:rPr>
          <w:b/>
          <w:sz w:val="28"/>
          <w:szCs w:val="28"/>
          <w:lang w:eastAsia="uk-UA"/>
        </w:rPr>
        <w:t xml:space="preserve">МЕТОДИЧНІ </w:t>
      </w:r>
      <w:r w:rsidRPr="003F7A8C">
        <w:rPr>
          <w:b/>
          <w:sz w:val="28"/>
          <w:szCs w:val="28"/>
          <w:lang w:eastAsia="uk-UA"/>
        </w:rPr>
        <w:t xml:space="preserve">РЕКОМЕНДАЦІЇ ДЛЯ ВИКЛАДАЧІВ УІПА </w:t>
      </w:r>
      <w:proofErr w:type="gramStart"/>
      <w:r w:rsidRPr="003F7A8C">
        <w:rPr>
          <w:b/>
          <w:sz w:val="28"/>
          <w:szCs w:val="28"/>
          <w:lang w:eastAsia="uk-UA"/>
        </w:rPr>
        <w:t>З</w:t>
      </w:r>
      <w:proofErr w:type="gramEnd"/>
      <w:r w:rsidRPr="003F7A8C">
        <w:rPr>
          <w:b/>
          <w:sz w:val="28"/>
          <w:szCs w:val="28"/>
          <w:lang w:eastAsia="uk-UA"/>
        </w:rPr>
        <w:t xml:space="preserve"> ВИКОРИСТАННЯ ФІТНЕС-ТЕХНОЛОГІЙ</w:t>
      </w:r>
    </w:p>
    <w:p w:rsidR="00040FFA" w:rsidRPr="00AF2DBC" w:rsidRDefault="00040FFA" w:rsidP="00040FFA">
      <w:pPr>
        <w:pStyle w:val="HTML"/>
        <w:shd w:val="clear" w:color="auto" w:fill="FFFFFF"/>
        <w:ind w:firstLine="709"/>
        <w:jc w:val="both"/>
        <w:rPr>
          <w:rFonts w:ascii="inherit" w:hAnsi="inherit"/>
          <w:color w:val="000000"/>
        </w:rPr>
      </w:pP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Підготовка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висококваліфікованих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фахівців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різних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сферах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трудової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діяльності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неможлива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без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зміцнення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збереження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здоров'я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студентської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молоді</w:t>
      </w:r>
      <w:proofErr w:type="spellEnd"/>
      <w:r w:rsidRPr="00AF2DBC">
        <w:rPr>
          <w:rFonts w:ascii="inherit" w:hAnsi="inherit"/>
          <w:color w:val="000000"/>
        </w:rPr>
        <w:t>.</w:t>
      </w:r>
    </w:p>
    <w:p w:rsidR="00040FFA" w:rsidRPr="00AF2DBC" w:rsidRDefault="00040FFA" w:rsidP="00040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lang w:eastAsia="uk-UA"/>
        </w:rPr>
      </w:pPr>
      <w:r w:rsidRPr="00AF2DBC">
        <w:rPr>
          <w:color w:val="000000"/>
          <w:sz w:val="28"/>
          <w:szCs w:val="28"/>
        </w:rPr>
        <w:t xml:space="preserve">Для </w:t>
      </w:r>
      <w:proofErr w:type="spellStart"/>
      <w:r w:rsidRPr="00AF2DBC">
        <w:rPr>
          <w:color w:val="000000"/>
          <w:sz w:val="28"/>
          <w:szCs w:val="28"/>
        </w:rPr>
        <w:t>оптимізації</w:t>
      </w:r>
      <w:proofErr w:type="spellEnd"/>
      <w:r w:rsidRPr="00AF2DBC">
        <w:rPr>
          <w:color w:val="000000"/>
          <w:sz w:val="28"/>
          <w:szCs w:val="28"/>
        </w:rPr>
        <w:t xml:space="preserve"> </w:t>
      </w:r>
      <w:proofErr w:type="spellStart"/>
      <w:r w:rsidRPr="00AF2DBC">
        <w:rPr>
          <w:color w:val="000000"/>
          <w:sz w:val="28"/>
          <w:szCs w:val="28"/>
        </w:rPr>
        <w:t>навчального</w:t>
      </w:r>
      <w:proofErr w:type="spellEnd"/>
      <w:r w:rsidRPr="00AF2DBC">
        <w:rPr>
          <w:color w:val="000000"/>
          <w:sz w:val="28"/>
          <w:szCs w:val="28"/>
        </w:rPr>
        <w:t xml:space="preserve"> </w:t>
      </w:r>
      <w:proofErr w:type="spellStart"/>
      <w:r w:rsidRPr="00AF2DBC">
        <w:rPr>
          <w:color w:val="000000"/>
          <w:sz w:val="28"/>
          <w:szCs w:val="28"/>
        </w:rPr>
        <w:t>процесу</w:t>
      </w:r>
      <w:proofErr w:type="spellEnd"/>
      <w:r w:rsidRPr="00AF2DBC">
        <w:rPr>
          <w:color w:val="000000"/>
          <w:sz w:val="28"/>
          <w:szCs w:val="28"/>
        </w:rPr>
        <w:t xml:space="preserve"> </w:t>
      </w:r>
      <w:proofErr w:type="spellStart"/>
      <w:r w:rsidRPr="00AF2DBC">
        <w:rPr>
          <w:color w:val="000000"/>
          <w:sz w:val="28"/>
          <w:szCs w:val="28"/>
        </w:rPr>
        <w:t>з</w:t>
      </w:r>
      <w:proofErr w:type="spellEnd"/>
      <w:r w:rsidRPr="00AF2DBC">
        <w:rPr>
          <w:color w:val="000000"/>
          <w:sz w:val="28"/>
          <w:szCs w:val="28"/>
        </w:rPr>
        <w:t xml:space="preserve"> метою </w:t>
      </w:r>
      <w:proofErr w:type="spellStart"/>
      <w:proofErr w:type="gramStart"/>
      <w:r w:rsidRPr="00AF2DBC">
        <w:rPr>
          <w:color w:val="000000"/>
          <w:sz w:val="28"/>
          <w:szCs w:val="28"/>
        </w:rPr>
        <w:t>п</w:t>
      </w:r>
      <w:proofErr w:type="gramEnd"/>
      <w:r w:rsidRPr="00AF2DBC">
        <w:rPr>
          <w:color w:val="000000"/>
          <w:sz w:val="28"/>
          <w:szCs w:val="28"/>
        </w:rPr>
        <w:t>ідвищення</w:t>
      </w:r>
      <w:proofErr w:type="spellEnd"/>
      <w:r w:rsidRPr="00AF2DBC">
        <w:rPr>
          <w:color w:val="000000"/>
          <w:sz w:val="28"/>
          <w:szCs w:val="28"/>
        </w:rPr>
        <w:t xml:space="preserve"> </w:t>
      </w:r>
      <w:proofErr w:type="spellStart"/>
      <w:r w:rsidRPr="00AF2DBC">
        <w:rPr>
          <w:color w:val="000000"/>
          <w:sz w:val="28"/>
          <w:szCs w:val="28"/>
        </w:rPr>
        <w:t>фізичного</w:t>
      </w:r>
      <w:proofErr w:type="spellEnd"/>
      <w:r w:rsidRPr="00AF2DBC">
        <w:rPr>
          <w:color w:val="000000"/>
          <w:sz w:val="28"/>
          <w:szCs w:val="28"/>
        </w:rPr>
        <w:t xml:space="preserve"> </w:t>
      </w:r>
      <w:proofErr w:type="spellStart"/>
      <w:r w:rsidRPr="00AF2DBC">
        <w:rPr>
          <w:color w:val="000000"/>
          <w:sz w:val="28"/>
          <w:szCs w:val="28"/>
        </w:rPr>
        <w:t>і</w:t>
      </w:r>
      <w:proofErr w:type="spellEnd"/>
      <w:r w:rsidRPr="00AF2DBC">
        <w:rPr>
          <w:color w:val="000000"/>
          <w:sz w:val="28"/>
          <w:szCs w:val="28"/>
        </w:rPr>
        <w:t xml:space="preserve"> </w:t>
      </w:r>
      <w:proofErr w:type="spellStart"/>
      <w:r w:rsidRPr="00AF2DBC">
        <w:rPr>
          <w:color w:val="000000"/>
          <w:sz w:val="28"/>
          <w:szCs w:val="28"/>
        </w:rPr>
        <w:t>соціального</w:t>
      </w:r>
      <w:proofErr w:type="spellEnd"/>
      <w:r w:rsidRPr="00AF2DBC">
        <w:rPr>
          <w:color w:val="000000"/>
          <w:sz w:val="28"/>
          <w:szCs w:val="28"/>
        </w:rPr>
        <w:t xml:space="preserve"> </w:t>
      </w:r>
      <w:proofErr w:type="spellStart"/>
      <w:r w:rsidRPr="00AF2DBC">
        <w:rPr>
          <w:color w:val="000000"/>
          <w:sz w:val="28"/>
          <w:szCs w:val="28"/>
        </w:rPr>
        <w:t>розвитку</w:t>
      </w:r>
      <w:proofErr w:type="spellEnd"/>
      <w:r w:rsidRPr="00AF2DBC">
        <w:rPr>
          <w:color w:val="000000"/>
          <w:sz w:val="28"/>
          <w:szCs w:val="28"/>
        </w:rPr>
        <w:t xml:space="preserve"> </w:t>
      </w:r>
      <w:proofErr w:type="spellStart"/>
      <w:r w:rsidRPr="00AF2DBC">
        <w:rPr>
          <w:color w:val="000000"/>
          <w:sz w:val="28"/>
          <w:szCs w:val="28"/>
        </w:rPr>
        <w:t>студентів</w:t>
      </w:r>
      <w:proofErr w:type="spellEnd"/>
      <w:r w:rsidRPr="00AF2DBC">
        <w:rPr>
          <w:color w:val="000000"/>
          <w:sz w:val="28"/>
          <w:szCs w:val="28"/>
        </w:rPr>
        <w:t xml:space="preserve"> </w:t>
      </w:r>
      <w:proofErr w:type="spellStart"/>
      <w:r w:rsidRPr="00AF2DBC">
        <w:rPr>
          <w:color w:val="000000"/>
          <w:sz w:val="28"/>
          <w:szCs w:val="28"/>
        </w:rPr>
        <w:t>сьогодні</w:t>
      </w:r>
      <w:proofErr w:type="spellEnd"/>
      <w:r w:rsidRPr="00AF2DBC">
        <w:rPr>
          <w:color w:val="000000"/>
          <w:sz w:val="28"/>
          <w:szCs w:val="28"/>
        </w:rPr>
        <w:t xml:space="preserve"> </w:t>
      </w:r>
      <w:proofErr w:type="spellStart"/>
      <w:r w:rsidRPr="00AF2DBC">
        <w:rPr>
          <w:color w:val="000000"/>
          <w:sz w:val="28"/>
          <w:szCs w:val="28"/>
          <w:lang w:eastAsia="uk-UA"/>
        </w:rPr>
        <w:t>спостерігається</w:t>
      </w:r>
      <w:proofErr w:type="spellEnd"/>
      <w:r w:rsidRPr="00AF2D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F2DBC">
        <w:rPr>
          <w:color w:val="000000"/>
          <w:sz w:val="28"/>
          <w:szCs w:val="28"/>
          <w:lang w:eastAsia="uk-UA"/>
        </w:rPr>
        <w:t>значне</w:t>
      </w:r>
      <w:proofErr w:type="spellEnd"/>
      <w:r w:rsidRPr="00AF2D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F2DBC">
        <w:rPr>
          <w:color w:val="000000"/>
          <w:sz w:val="28"/>
          <w:szCs w:val="28"/>
          <w:lang w:eastAsia="uk-UA"/>
        </w:rPr>
        <w:t>впровадження</w:t>
      </w:r>
      <w:proofErr w:type="spellEnd"/>
      <w:r w:rsidRPr="00AF2D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F2DBC">
        <w:rPr>
          <w:color w:val="000000"/>
          <w:sz w:val="28"/>
          <w:szCs w:val="28"/>
          <w:lang w:eastAsia="uk-UA"/>
        </w:rPr>
        <w:t>педагогічних</w:t>
      </w:r>
      <w:proofErr w:type="spellEnd"/>
      <w:r w:rsidRPr="00AF2D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F2DBC">
        <w:rPr>
          <w:color w:val="000000"/>
          <w:sz w:val="28"/>
          <w:szCs w:val="28"/>
          <w:lang w:eastAsia="uk-UA"/>
        </w:rPr>
        <w:t>інноваційних</w:t>
      </w:r>
      <w:proofErr w:type="spellEnd"/>
      <w:r w:rsidRPr="00AF2D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F2DBC">
        <w:rPr>
          <w:color w:val="000000"/>
          <w:sz w:val="28"/>
          <w:szCs w:val="28"/>
          <w:lang w:eastAsia="uk-UA"/>
        </w:rPr>
        <w:t>фітнес-технологій</w:t>
      </w:r>
      <w:proofErr w:type="spellEnd"/>
      <w:r w:rsidRPr="00AF2DBC">
        <w:rPr>
          <w:color w:val="000000"/>
          <w:sz w:val="28"/>
          <w:szCs w:val="28"/>
        </w:rPr>
        <w:t xml:space="preserve">. </w:t>
      </w:r>
      <w:r w:rsidRPr="00AF2DBC">
        <w:rPr>
          <w:color w:val="000000"/>
          <w:sz w:val="28"/>
          <w:szCs w:val="28"/>
          <w:lang w:eastAsia="uk-UA"/>
        </w:rPr>
        <w:t xml:space="preserve">Активно </w:t>
      </w:r>
      <w:proofErr w:type="spellStart"/>
      <w:r w:rsidRPr="00AF2DBC">
        <w:rPr>
          <w:color w:val="000000"/>
          <w:sz w:val="28"/>
          <w:szCs w:val="28"/>
          <w:lang w:eastAsia="uk-UA"/>
        </w:rPr>
        <w:t>розробляються</w:t>
      </w:r>
      <w:proofErr w:type="spellEnd"/>
      <w:r w:rsidRPr="00AF2D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F2DBC">
        <w:rPr>
          <w:color w:val="000000"/>
          <w:sz w:val="28"/>
          <w:szCs w:val="28"/>
          <w:lang w:eastAsia="uk-UA"/>
        </w:rPr>
        <w:t>і</w:t>
      </w:r>
      <w:proofErr w:type="spellEnd"/>
      <w:r w:rsidRPr="00AF2D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F2DBC">
        <w:rPr>
          <w:color w:val="000000"/>
          <w:sz w:val="28"/>
          <w:szCs w:val="28"/>
          <w:lang w:eastAsia="uk-UA"/>
        </w:rPr>
        <w:t>використовуються</w:t>
      </w:r>
      <w:proofErr w:type="spellEnd"/>
      <w:r w:rsidRPr="00AF2DBC">
        <w:rPr>
          <w:color w:val="000000"/>
          <w:sz w:val="28"/>
          <w:szCs w:val="28"/>
          <w:lang w:eastAsia="uk-UA"/>
        </w:rPr>
        <w:t xml:space="preserve"> в </w:t>
      </w:r>
      <w:proofErr w:type="spellStart"/>
      <w:r w:rsidRPr="00AF2DBC">
        <w:rPr>
          <w:color w:val="000000"/>
          <w:sz w:val="28"/>
          <w:szCs w:val="28"/>
          <w:lang w:eastAsia="uk-UA"/>
        </w:rPr>
        <w:t>практиці</w:t>
      </w:r>
      <w:proofErr w:type="spellEnd"/>
      <w:r w:rsidRPr="00AF2DBC">
        <w:rPr>
          <w:color w:val="000000"/>
          <w:sz w:val="28"/>
          <w:szCs w:val="28"/>
          <w:lang w:eastAsia="uk-UA"/>
        </w:rPr>
        <w:t xml:space="preserve"> занять </w:t>
      </w:r>
      <w:proofErr w:type="spellStart"/>
      <w:r w:rsidRPr="00AF2DBC">
        <w:rPr>
          <w:color w:val="000000"/>
          <w:sz w:val="28"/>
          <w:szCs w:val="28"/>
          <w:lang w:eastAsia="uk-UA"/>
        </w:rPr>
        <w:t>з</w:t>
      </w:r>
      <w:proofErr w:type="spellEnd"/>
      <w:r w:rsidRPr="00AF2D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F2DBC">
        <w:rPr>
          <w:color w:val="000000"/>
          <w:sz w:val="28"/>
          <w:szCs w:val="28"/>
          <w:lang w:eastAsia="uk-UA"/>
        </w:rPr>
        <w:t>фізичного</w:t>
      </w:r>
      <w:proofErr w:type="spellEnd"/>
      <w:r w:rsidRPr="00AF2D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F2DBC">
        <w:rPr>
          <w:color w:val="000000"/>
          <w:sz w:val="28"/>
          <w:szCs w:val="28"/>
          <w:lang w:eastAsia="uk-UA"/>
        </w:rPr>
        <w:t>виховання</w:t>
      </w:r>
      <w:proofErr w:type="spellEnd"/>
      <w:r w:rsidRPr="00AF2DBC">
        <w:rPr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AF2DBC">
        <w:rPr>
          <w:color w:val="000000"/>
          <w:sz w:val="28"/>
          <w:szCs w:val="28"/>
          <w:lang w:eastAsia="uk-UA"/>
        </w:rPr>
        <w:t>р</w:t>
      </w:r>
      <w:proofErr w:type="gramEnd"/>
      <w:r w:rsidRPr="00AF2DBC">
        <w:rPr>
          <w:color w:val="000000"/>
          <w:sz w:val="28"/>
          <w:szCs w:val="28"/>
          <w:lang w:eastAsia="uk-UA"/>
        </w:rPr>
        <w:t>ізноманітні</w:t>
      </w:r>
      <w:proofErr w:type="spellEnd"/>
      <w:r w:rsidRPr="00AF2D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F2DBC">
        <w:rPr>
          <w:color w:val="000000"/>
          <w:sz w:val="28"/>
          <w:szCs w:val="28"/>
          <w:lang w:eastAsia="uk-UA"/>
        </w:rPr>
        <w:t>види</w:t>
      </w:r>
      <w:proofErr w:type="spellEnd"/>
      <w:r w:rsidRPr="00AF2D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F2DBC">
        <w:rPr>
          <w:color w:val="000000"/>
          <w:sz w:val="28"/>
          <w:szCs w:val="28"/>
          <w:lang w:eastAsia="uk-UA"/>
        </w:rPr>
        <w:t>рухової</w:t>
      </w:r>
      <w:proofErr w:type="spellEnd"/>
      <w:r w:rsidRPr="00AF2DBC">
        <w:rPr>
          <w:color w:val="000000"/>
          <w:sz w:val="28"/>
          <w:szCs w:val="28"/>
          <w:lang w:eastAsia="uk-UA"/>
        </w:rPr>
        <w:t xml:space="preserve"> активності.</w:t>
      </w:r>
    </w:p>
    <w:p w:rsidR="00040FFA" w:rsidRPr="00AF2DBC" w:rsidRDefault="00040FFA" w:rsidP="00040F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  <w:lang w:eastAsia="uk-UA"/>
        </w:rPr>
      </w:pPr>
      <w:r w:rsidRPr="00AF2DBC">
        <w:rPr>
          <w:color w:val="000000"/>
          <w:sz w:val="28"/>
          <w:szCs w:val="28"/>
          <w:lang w:eastAsia="uk-UA"/>
        </w:rPr>
        <w:t xml:space="preserve">Актуально </w:t>
      </w:r>
      <w:proofErr w:type="spellStart"/>
      <w:r w:rsidRPr="00AF2DBC">
        <w:rPr>
          <w:color w:val="000000"/>
          <w:sz w:val="28"/>
          <w:szCs w:val="28"/>
          <w:lang w:eastAsia="uk-UA"/>
        </w:rPr>
        <w:t>стоїть</w:t>
      </w:r>
      <w:proofErr w:type="spellEnd"/>
      <w:r w:rsidRPr="00AF2D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F2DBC">
        <w:rPr>
          <w:color w:val="000000"/>
          <w:sz w:val="28"/>
          <w:szCs w:val="28"/>
          <w:lang w:eastAsia="uk-UA"/>
        </w:rPr>
        <w:t>питання</w:t>
      </w:r>
      <w:proofErr w:type="spellEnd"/>
      <w:r w:rsidRPr="00AF2DBC">
        <w:rPr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AF2DBC">
        <w:rPr>
          <w:color w:val="000000"/>
          <w:sz w:val="28"/>
          <w:szCs w:val="28"/>
          <w:lang w:eastAsia="uk-UA"/>
        </w:rPr>
        <w:t>логічне</w:t>
      </w:r>
      <w:proofErr w:type="spellEnd"/>
      <w:r w:rsidRPr="00AF2D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F2DBC">
        <w:rPr>
          <w:color w:val="000000"/>
          <w:sz w:val="28"/>
          <w:szCs w:val="28"/>
          <w:lang w:eastAsia="uk-UA"/>
        </w:rPr>
        <w:t>і</w:t>
      </w:r>
      <w:proofErr w:type="spellEnd"/>
      <w:r w:rsidRPr="00AF2D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F2DBC">
        <w:rPr>
          <w:color w:val="000000"/>
          <w:sz w:val="28"/>
          <w:szCs w:val="28"/>
          <w:lang w:eastAsia="uk-UA"/>
        </w:rPr>
        <w:t>раціональне</w:t>
      </w:r>
      <w:proofErr w:type="spellEnd"/>
      <w:r w:rsidRPr="00AF2D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F2DBC">
        <w:rPr>
          <w:color w:val="000000"/>
          <w:sz w:val="28"/>
          <w:szCs w:val="28"/>
          <w:lang w:eastAsia="uk-UA"/>
        </w:rPr>
        <w:t>використання</w:t>
      </w:r>
      <w:proofErr w:type="spellEnd"/>
      <w:r w:rsidRPr="00AF2D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F2DBC">
        <w:rPr>
          <w:color w:val="000000"/>
          <w:sz w:val="28"/>
          <w:szCs w:val="28"/>
          <w:lang w:eastAsia="uk-UA"/>
        </w:rPr>
        <w:t>інноваційних</w:t>
      </w:r>
      <w:proofErr w:type="spellEnd"/>
      <w:r w:rsidRPr="00AF2D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F2DBC">
        <w:rPr>
          <w:color w:val="000000"/>
          <w:sz w:val="28"/>
          <w:szCs w:val="28"/>
          <w:lang w:eastAsia="uk-UA"/>
        </w:rPr>
        <w:t>засобів</w:t>
      </w:r>
      <w:proofErr w:type="spellEnd"/>
      <w:r w:rsidRPr="00AF2D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F2DBC">
        <w:rPr>
          <w:color w:val="000000"/>
          <w:sz w:val="28"/>
          <w:szCs w:val="28"/>
          <w:lang w:eastAsia="uk-UA"/>
        </w:rPr>
        <w:t>фітнесу</w:t>
      </w:r>
      <w:proofErr w:type="spellEnd"/>
      <w:r w:rsidRPr="00AF2DBC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AF2DBC">
        <w:rPr>
          <w:color w:val="000000"/>
          <w:sz w:val="28"/>
          <w:szCs w:val="28"/>
          <w:lang w:eastAsia="uk-UA"/>
        </w:rPr>
        <w:t>заняттях</w:t>
      </w:r>
      <w:proofErr w:type="spellEnd"/>
      <w:r w:rsidRPr="00AF2D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F2DBC">
        <w:rPr>
          <w:color w:val="000000"/>
          <w:sz w:val="28"/>
          <w:szCs w:val="28"/>
          <w:lang w:eastAsia="uk-UA"/>
        </w:rPr>
        <w:t>фізичного</w:t>
      </w:r>
      <w:proofErr w:type="spellEnd"/>
      <w:r w:rsidRPr="00AF2D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F2DBC">
        <w:rPr>
          <w:color w:val="000000"/>
          <w:sz w:val="28"/>
          <w:szCs w:val="28"/>
          <w:lang w:eastAsia="uk-UA"/>
        </w:rPr>
        <w:t>виховання</w:t>
      </w:r>
      <w:proofErr w:type="spellEnd"/>
      <w:r w:rsidRPr="00AF2DBC">
        <w:rPr>
          <w:color w:val="000000"/>
          <w:sz w:val="28"/>
          <w:szCs w:val="28"/>
          <w:lang w:eastAsia="uk-UA"/>
        </w:rPr>
        <w:t xml:space="preserve"> в вузах, </w:t>
      </w:r>
      <w:proofErr w:type="spellStart"/>
      <w:r w:rsidRPr="00AF2DBC">
        <w:rPr>
          <w:color w:val="000000"/>
          <w:sz w:val="28"/>
          <w:szCs w:val="28"/>
          <w:lang w:eastAsia="uk-UA"/>
        </w:rPr>
        <w:t>кожен</w:t>
      </w:r>
      <w:proofErr w:type="spellEnd"/>
      <w:r w:rsidRPr="00AF2D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F2DBC">
        <w:rPr>
          <w:color w:val="000000"/>
          <w:sz w:val="28"/>
          <w:szCs w:val="28"/>
          <w:lang w:eastAsia="uk-UA"/>
        </w:rPr>
        <w:t>з</w:t>
      </w:r>
      <w:proofErr w:type="spellEnd"/>
      <w:r w:rsidRPr="00AF2DBC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AF2DBC">
        <w:rPr>
          <w:color w:val="000000"/>
          <w:sz w:val="28"/>
          <w:szCs w:val="28"/>
          <w:lang w:eastAsia="uk-UA"/>
        </w:rPr>
        <w:t>яких</w:t>
      </w:r>
      <w:proofErr w:type="spellEnd"/>
      <w:r w:rsidRPr="00AF2DBC">
        <w:rPr>
          <w:color w:val="000000"/>
          <w:sz w:val="28"/>
          <w:szCs w:val="28"/>
          <w:lang w:eastAsia="uk-UA"/>
        </w:rPr>
        <w:t xml:space="preserve"> повинен нести </w:t>
      </w:r>
      <w:proofErr w:type="spellStart"/>
      <w:proofErr w:type="gramStart"/>
      <w:r w:rsidRPr="00AF2DBC">
        <w:rPr>
          <w:color w:val="000000"/>
          <w:sz w:val="28"/>
          <w:szCs w:val="28"/>
          <w:lang w:eastAsia="uk-UA"/>
        </w:rPr>
        <w:t>р</w:t>
      </w:r>
      <w:proofErr w:type="gramEnd"/>
      <w:r w:rsidRPr="00AF2DBC">
        <w:rPr>
          <w:color w:val="000000"/>
          <w:sz w:val="28"/>
          <w:szCs w:val="28"/>
          <w:lang w:eastAsia="uk-UA"/>
        </w:rPr>
        <w:t>ізноманітний</w:t>
      </w:r>
      <w:proofErr w:type="spellEnd"/>
      <w:r w:rsidRPr="00AF2DBC">
        <w:rPr>
          <w:color w:val="000000"/>
          <w:sz w:val="28"/>
          <w:szCs w:val="28"/>
          <w:lang w:eastAsia="uk-UA"/>
        </w:rPr>
        <w:t xml:space="preserve"> характер </w:t>
      </w:r>
      <w:proofErr w:type="spellStart"/>
      <w:r w:rsidRPr="00AF2DBC">
        <w:rPr>
          <w:color w:val="000000"/>
          <w:sz w:val="28"/>
          <w:szCs w:val="28"/>
          <w:lang w:eastAsia="uk-UA"/>
        </w:rPr>
        <w:t>навантаження</w:t>
      </w:r>
      <w:proofErr w:type="spellEnd"/>
      <w:r w:rsidRPr="00AF2DBC">
        <w:rPr>
          <w:color w:val="000000"/>
          <w:sz w:val="28"/>
          <w:szCs w:val="28"/>
          <w:lang w:eastAsia="uk-UA"/>
        </w:rPr>
        <w:t>.</w:t>
      </w:r>
    </w:p>
    <w:p w:rsidR="00040FFA" w:rsidRPr="00AF2DBC" w:rsidRDefault="00040FFA" w:rsidP="00040FFA">
      <w:pPr>
        <w:pStyle w:val="HTML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Фітнес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–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це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цілеспрямований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процес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оздоровлення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заснований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добровільності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вибору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рухової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активності, для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підтримки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зміцнення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збереження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здоров'я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фізичного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соціального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, духовного), для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зниження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ризику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захворювань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їх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профілактики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, для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залучення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до здорового способу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життя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метою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особистої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успішності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фізичного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благополуччя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тлі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привабливості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занять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отримання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задоволення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них. До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фітнесу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відносять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різні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фізичні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вправи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сучасні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види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рухової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діяльності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авторські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оздоровчі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методики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програми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інноваційні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технології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, метою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яких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є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оздоровлення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Однак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можна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відзначити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нові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фітнес-технології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знаходять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широке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застосування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всіх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видах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фізичної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культури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- в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освіті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рекреації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реабілітації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спорті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. Так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грамотне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цілеспрямоване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впровадження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фітнес-технологій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заняття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фізичним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вихованням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оздоровлення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розвитку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виховання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учнівської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молоді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є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сьогодні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однією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основних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актуальних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завдань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модернізації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навчальних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планів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програм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закладів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вищої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освіти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. Для того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щоб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зацікавити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студентів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цілеспрямовано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займатися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фізичним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вихованням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необхідно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йти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в ногу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часом.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Потрібно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використовувати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сучасні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напрямки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фізичного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виховання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застосовувати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нові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методики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занять,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тоді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студенти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будуть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розвиватися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як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сучасні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F2DBC">
        <w:rPr>
          <w:rFonts w:ascii="Times New Roman" w:hAnsi="Times New Roman"/>
          <w:color w:val="000000"/>
          <w:sz w:val="28"/>
          <w:szCs w:val="28"/>
        </w:rPr>
        <w:t>особистості</w:t>
      </w:r>
      <w:proofErr w:type="spellEnd"/>
      <w:r w:rsidRPr="00AF2DBC">
        <w:rPr>
          <w:rFonts w:ascii="Times New Roman" w:hAnsi="Times New Roman"/>
          <w:color w:val="000000"/>
          <w:sz w:val="28"/>
          <w:szCs w:val="28"/>
        </w:rPr>
        <w:t>.</w:t>
      </w:r>
    </w:p>
    <w:p w:rsidR="00040FFA" w:rsidRPr="00AF2DBC" w:rsidRDefault="00040FFA" w:rsidP="00040FFA">
      <w:pPr>
        <w:pStyle w:val="Default"/>
        <w:ind w:firstLine="709"/>
        <w:jc w:val="both"/>
        <w:rPr>
          <w:sz w:val="28"/>
          <w:szCs w:val="28"/>
        </w:rPr>
      </w:pPr>
      <w:r w:rsidRPr="00AF2DBC">
        <w:rPr>
          <w:sz w:val="28"/>
          <w:szCs w:val="28"/>
        </w:rPr>
        <w:t>Існують єдині методичні вимоги до розробки фітнес-технологій для досягнення ефективності та підвищення рівня фізичного, психічного і соціального здоров'я. А саме:</w:t>
      </w:r>
    </w:p>
    <w:p w:rsidR="00040FFA" w:rsidRPr="00AF2DBC" w:rsidRDefault="00040FFA" w:rsidP="00040FFA">
      <w:pPr>
        <w:pStyle w:val="Default"/>
        <w:jc w:val="both"/>
      </w:pPr>
      <w:r w:rsidRPr="00AF2DBC">
        <w:rPr>
          <w:sz w:val="28"/>
          <w:szCs w:val="28"/>
        </w:rPr>
        <w:t>- чітко сформульовані мета і завдання;</w:t>
      </w:r>
    </w:p>
    <w:p w:rsidR="00040FFA" w:rsidRPr="00AF2DBC" w:rsidRDefault="00040FFA" w:rsidP="00040FFA">
      <w:pPr>
        <w:pStyle w:val="Default"/>
        <w:jc w:val="both"/>
        <w:rPr>
          <w:sz w:val="28"/>
          <w:szCs w:val="28"/>
        </w:rPr>
      </w:pPr>
      <w:r w:rsidRPr="00AF2DBC">
        <w:rPr>
          <w:sz w:val="28"/>
          <w:szCs w:val="28"/>
        </w:rPr>
        <w:t>- обґрунтований підбір засобів і методів, що відповідають фізичному розвитку студентів (вправи повинні мати комплексну оздоровчу спрямованість, навантаження і об'єм у відповідності з індивідуальними можливостями);</w:t>
      </w:r>
    </w:p>
    <w:p w:rsidR="00040FFA" w:rsidRPr="00AF2DBC" w:rsidRDefault="00040FFA" w:rsidP="00040FFA">
      <w:pPr>
        <w:pStyle w:val="Default"/>
        <w:jc w:val="both"/>
        <w:rPr>
          <w:sz w:val="28"/>
          <w:szCs w:val="28"/>
        </w:rPr>
      </w:pPr>
      <w:r w:rsidRPr="00AF2DBC">
        <w:rPr>
          <w:sz w:val="28"/>
          <w:szCs w:val="28"/>
        </w:rPr>
        <w:t>- підбір вправ залежить від виду занять (оздоровчі, профілактичні, розвиваючі тощо);</w:t>
      </w:r>
    </w:p>
    <w:p w:rsidR="00040FFA" w:rsidRPr="00AF2DBC" w:rsidRDefault="00040FFA" w:rsidP="00040FFA">
      <w:pPr>
        <w:pStyle w:val="Default"/>
        <w:jc w:val="both"/>
        <w:rPr>
          <w:sz w:val="28"/>
          <w:szCs w:val="28"/>
        </w:rPr>
      </w:pPr>
      <w:r w:rsidRPr="00AF2DBC">
        <w:rPr>
          <w:sz w:val="28"/>
          <w:szCs w:val="28"/>
        </w:rPr>
        <w:t>- комплексне використання вправ, спрямованих на розвиток аеробної витривалості, сили та гнучкості;</w:t>
      </w:r>
    </w:p>
    <w:p w:rsidR="00040FFA" w:rsidRDefault="00040FFA" w:rsidP="00040FFA">
      <w:pPr>
        <w:pStyle w:val="Default"/>
        <w:jc w:val="both"/>
        <w:rPr>
          <w:sz w:val="28"/>
          <w:szCs w:val="28"/>
        </w:rPr>
      </w:pPr>
      <w:r w:rsidRPr="00AF2DBC">
        <w:rPr>
          <w:sz w:val="28"/>
          <w:szCs w:val="28"/>
        </w:rPr>
        <w:lastRenderedPageBreak/>
        <w:t>- регулярний викладацько-лікарський контроль за рівнем фізичної підготовленості, розвитком фізичних якостей, рухових навичок та вмінь, психоемоційним станом.</w:t>
      </w:r>
    </w:p>
    <w:p w:rsidR="00867430" w:rsidRPr="00040FFA" w:rsidRDefault="00867430">
      <w:pPr>
        <w:rPr>
          <w:lang w:val="uk-UA"/>
        </w:rPr>
      </w:pPr>
    </w:p>
    <w:sectPr w:rsidR="00867430" w:rsidRPr="00040FFA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40FFA"/>
    <w:rsid w:val="0000281A"/>
    <w:rsid w:val="00003885"/>
    <w:rsid w:val="00010E47"/>
    <w:rsid w:val="00023986"/>
    <w:rsid w:val="00023D28"/>
    <w:rsid w:val="0003435E"/>
    <w:rsid w:val="00040FFA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318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FFA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40F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040FFA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Default">
    <w:name w:val="Default"/>
    <w:rsid w:val="00040FFA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2020-11-05T10:00:00Z</dcterms:created>
  <dcterms:modified xsi:type="dcterms:W3CDTF">2020-11-05T10:02:00Z</dcterms:modified>
</cp:coreProperties>
</file>