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91" w:rsidRPr="004D79E7" w:rsidRDefault="00C55891" w:rsidP="00C55891">
      <w:pPr>
        <w:ind w:firstLine="720"/>
        <w:rPr>
          <w:b/>
          <w:sz w:val="28"/>
          <w:szCs w:val="28"/>
          <w:lang w:val="uk-UA"/>
        </w:rPr>
      </w:pPr>
      <w:r w:rsidRPr="004D79E7">
        <w:rPr>
          <w:b/>
          <w:sz w:val="28"/>
          <w:szCs w:val="28"/>
          <w:lang w:val="uk-UA"/>
        </w:rPr>
        <w:t xml:space="preserve">Лазарєва Т. А., </w:t>
      </w:r>
      <w:proofErr w:type="spellStart"/>
      <w:r w:rsidRPr="004D79E7">
        <w:rPr>
          <w:b/>
          <w:sz w:val="28"/>
          <w:szCs w:val="28"/>
          <w:lang w:val="uk-UA"/>
        </w:rPr>
        <w:t>д.пед.н</w:t>
      </w:r>
      <w:proofErr w:type="spellEnd"/>
      <w:r w:rsidRPr="004D79E7">
        <w:rPr>
          <w:b/>
          <w:sz w:val="28"/>
          <w:szCs w:val="28"/>
          <w:lang w:val="uk-UA"/>
        </w:rPr>
        <w:t xml:space="preserve">., </w:t>
      </w:r>
      <w:r w:rsidRPr="004D79E7">
        <w:rPr>
          <w:sz w:val="28"/>
          <w:szCs w:val="28"/>
          <w:lang w:val="uk-UA"/>
        </w:rPr>
        <w:t>УІПА, м. Харків</w:t>
      </w:r>
    </w:p>
    <w:p w:rsidR="00C55891" w:rsidRPr="004D79E7" w:rsidRDefault="00C55891" w:rsidP="00C55891">
      <w:pPr>
        <w:ind w:firstLine="720"/>
        <w:rPr>
          <w:b/>
          <w:sz w:val="28"/>
          <w:szCs w:val="28"/>
          <w:lang w:val="uk-UA"/>
        </w:rPr>
      </w:pPr>
      <w:r w:rsidRPr="004D79E7">
        <w:rPr>
          <w:b/>
          <w:sz w:val="28"/>
          <w:szCs w:val="28"/>
          <w:lang w:val="uk-UA"/>
        </w:rPr>
        <w:t>АДАПТУВАННЯ ЕВРИСТИЧНИХ ПРИЙОМІВ ДЛЯ СТВОРЕННЯ ОБ’ЄКТІВ ХАРЧОВОЇ ГАЛУЗІ</w:t>
      </w:r>
    </w:p>
    <w:p w:rsidR="00C55891" w:rsidRPr="003E6CF0" w:rsidRDefault="00C55891" w:rsidP="00C55891">
      <w:pPr>
        <w:ind w:firstLine="720"/>
        <w:rPr>
          <w:sz w:val="16"/>
          <w:szCs w:val="16"/>
          <w:lang w:val="uk-UA"/>
        </w:rPr>
      </w:pPr>
    </w:p>
    <w:p w:rsidR="00C55891" w:rsidRPr="004D79E7" w:rsidRDefault="00C55891" w:rsidP="00C5589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4D79E7">
        <w:rPr>
          <w:sz w:val="28"/>
          <w:szCs w:val="28"/>
          <w:lang w:val="uk-UA"/>
        </w:rPr>
        <w:t>іжгалузев</w:t>
      </w:r>
      <w:r>
        <w:rPr>
          <w:sz w:val="28"/>
          <w:szCs w:val="28"/>
          <w:lang w:val="uk-UA"/>
        </w:rPr>
        <w:t>ий</w:t>
      </w:r>
      <w:r w:rsidRPr="004D79E7">
        <w:rPr>
          <w:sz w:val="28"/>
          <w:szCs w:val="28"/>
          <w:lang w:val="uk-UA"/>
        </w:rPr>
        <w:t xml:space="preserve"> фонд складається з дванадцяти груп евристичних прийомів, а саме: перетворення форми, перетворення структури, перетворення у просторі, перетворення у часі, перетворення руху та сили, перетворення матеріалу та речовини, прийоми диференціації та інтеграції, кількісні зміни, використання профілактичних заходів; використання резервів; перетворення за аналогією; підвищення технологічності. До кожної групи входять від 9 до 23 евристичних прийомів. Такі евристичні прийоми потребують адаптування, конкретизування та деталізації для продуктів, технологій та обладнання харчової галуз</w:t>
      </w:r>
    </w:p>
    <w:p w:rsidR="00C55891" w:rsidRPr="004D79E7" w:rsidRDefault="00C55891" w:rsidP="00C55891">
      <w:pPr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 xml:space="preserve">Адаптуємо загальний евристичний прийом «перетворення матеріалу та речовини» з метою розробки та удосконалення сировини, напівфабрикатів та харчового продукту. Використання такого евристичного прийому дозволяє корегувати параметри фізико-хімічного, технологічного та економічного критеріїв, а також критерію транспортабельності та зберігання. Не зважаючи на різноманітність видів сировини, матеріалів, напівфабрикатів та харчових продуктів, всі вони характеризуються сукупністю властивостей, які науковці намагаються змінювати різними способами з метою оптимізації критеріїв та параметрів. Тому можна виділити такі адаптовані евристичні прийоми перетворення сировини, напівфабрикатів та готової продукції, що дозволяють отримувати бажані результати, а саме: 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1) змінити структурно - механічні (реологічні) властивості сировини, матеріалів, напівфабрикатів, готової продукції;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2) змінити фізико - хімічні властивості;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3) змінити мікробіологічні властивості;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4) змінити функціонально - технологічні властивості;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5) змінити органолептичні властивості;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6) видалити з сировини, напівфабрикату і готової продукції речовини, що заважають досягти необхідних властивостей;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7) додати до сировини, напівфабрикату і готової продукції речовини, що дозволяють утворити необхідні властивості;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8) додати речовини, які змінюють свої властивості в сировині, напівфабрикаті, готовій продукції;</w:t>
      </w:r>
    </w:p>
    <w:p w:rsidR="00C55891" w:rsidRPr="004D79E7" w:rsidRDefault="00C55891" w:rsidP="00C55891">
      <w:pPr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 xml:space="preserve">З метою покращення хімічного складу, харчової, біологічної та енергетичної цінності сировини, напівфабрикатів та харчових продуктів, утворення нового смаку, аромату, кольору можна: 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1) додати цінні, корисні, біологічно активні речовини до сировини, напівфабрикату та готової продукції;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2) виділити найбільш цінні, корисні, біологічно активні речовини із сировини для подальшого використання у виробництві харчових продуктів;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3) видалити найбільш «шкідливі і небезпечні» речовини із сировини, матеріалів, напівфабрикатів і готової продукції;</w:t>
      </w:r>
    </w:p>
    <w:p w:rsidR="00C55891" w:rsidRPr="004D79E7" w:rsidRDefault="00C55891" w:rsidP="00C55891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4) замінити «шкідливі та небезпечні» речовини сировини, матеріалів, напівфабрикатів та харчових продуктів на інші, менш шкідливі та небезпечні.</w:t>
      </w:r>
    </w:p>
    <w:p w:rsidR="00C55891" w:rsidRPr="004D79E7" w:rsidRDefault="00C55891" w:rsidP="00C55891">
      <w:pPr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lastRenderedPageBreak/>
        <w:t>Запропоновані адаптовані евристичні прийоми дозволять розробляти та удосконалювати сировину, напівфабрикати та харчові продукти за визначеною групою критеріїв та параметрів.</w:t>
      </w:r>
    </w:p>
    <w:p w:rsidR="00C55891" w:rsidRPr="004D79E7" w:rsidRDefault="00C55891" w:rsidP="00C55891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Необхідність застосування такого прийому виникає для покращення параметрів функціонально-технологічного та економічного критеріїв. В процесі виробництва харчових продуктів часто виникають виробничі проблеми наступного характеру. Так, у виробництві кондитерських виробів шоколадні заготовки погано відстають від форми, що впливає на зовнішній вигляд готового продукту. У виробництві макаронних виробів в процесі формування може злипатися край тіста, що ускладнює подальший процес сушіння та змінює зовнішній вигляд виробів. В процесі виробництва вина складним є процес його освітлення. У виробництві сметани виникає проблема точного дозування густої маси. Такі технологічні складності потребують втручання та пошуку шляхів перетворення сировини, напівфабрикатів, готової продукції. Можливими варіантами розв’язання складних виробничих задач можуть бути:</w:t>
      </w:r>
    </w:p>
    <w:p w:rsidR="00C55891" w:rsidRPr="004D79E7" w:rsidRDefault="00C55891" w:rsidP="00C55891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lang w:val="uk-UA" w:eastAsia="ru-RU"/>
        </w:rPr>
      </w:pPr>
      <w:r w:rsidRPr="004D79E7">
        <w:rPr>
          <w:lang w:val="uk-UA" w:eastAsia="ru-RU"/>
        </w:rPr>
        <w:t>локальне змінення параметрів сировини, напівфабрикатів, готової продукції;</w:t>
      </w:r>
    </w:p>
    <w:p w:rsidR="00C55891" w:rsidRPr="004D79E7" w:rsidRDefault="00C55891" w:rsidP="00C55891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lang w:val="uk-UA" w:eastAsia="ru-RU"/>
        </w:rPr>
      </w:pPr>
      <w:r w:rsidRPr="004D79E7">
        <w:rPr>
          <w:lang w:val="uk-UA" w:eastAsia="ru-RU"/>
        </w:rPr>
        <w:t>додавання речовини, яка змінює свої властивості в процесі виробництва;</w:t>
      </w:r>
    </w:p>
    <w:p w:rsidR="00C55891" w:rsidRPr="004D79E7" w:rsidRDefault="00C55891" w:rsidP="00C55891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lang w:val="uk-UA" w:eastAsia="ru-RU"/>
        </w:rPr>
      </w:pPr>
      <w:r w:rsidRPr="004D79E7">
        <w:rPr>
          <w:lang w:val="uk-UA" w:eastAsia="ru-RU"/>
        </w:rPr>
        <w:t>зміна агрегатного стану сировини, напівфабрикатів, продукції;</w:t>
      </w:r>
    </w:p>
    <w:p w:rsidR="00C55891" w:rsidRPr="004D79E7" w:rsidRDefault="00C55891" w:rsidP="00C55891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lang w:val="uk-UA" w:eastAsia="ru-RU"/>
        </w:rPr>
      </w:pPr>
      <w:r w:rsidRPr="004D79E7">
        <w:rPr>
          <w:lang w:val="uk-UA" w:eastAsia="ru-RU"/>
        </w:rPr>
        <w:t>зміна навколишнього середовища (розглянути можливість використання вакууму, інертного середовища, спеціального середовища);</w:t>
      </w:r>
    </w:p>
    <w:p w:rsidR="00C55891" w:rsidRPr="004D79E7" w:rsidRDefault="00C55891" w:rsidP="00C55891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lang w:val="uk-UA" w:eastAsia="ru-RU"/>
        </w:rPr>
      </w:pPr>
      <w:r w:rsidRPr="004D79E7">
        <w:rPr>
          <w:lang w:val="uk-UA" w:eastAsia="ru-RU"/>
        </w:rPr>
        <w:t>змінення дорогої сировини, напівфабрикатів на дешеву;</w:t>
      </w:r>
    </w:p>
    <w:p w:rsidR="00C55891" w:rsidRPr="004D79E7" w:rsidRDefault="00C55891" w:rsidP="00C55891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lang w:val="uk-UA" w:eastAsia="ru-RU"/>
        </w:rPr>
      </w:pPr>
      <w:r w:rsidRPr="004D79E7">
        <w:rPr>
          <w:lang w:val="uk-UA" w:eastAsia="ru-RU"/>
        </w:rPr>
        <w:t>зміна сировини, напівфабрикатів, продукту, що потребує складних процесів переробки та виробництва на інші, які не потребують додаткових витрат.</w:t>
      </w:r>
    </w:p>
    <w:p w:rsidR="00C55891" w:rsidRPr="004D79E7" w:rsidRDefault="00C55891" w:rsidP="00C55891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 xml:space="preserve">Наступна проблема, яку намагаються вирішити у харчовій галузі, пов’язана з появою значної кількості відходів у виробництві продукції. Так, у </w:t>
      </w:r>
      <w:proofErr w:type="spellStart"/>
      <w:r w:rsidRPr="004D79E7">
        <w:rPr>
          <w:sz w:val="28"/>
          <w:szCs w:val="28"/>
          <w:lang w:val="uk-UA"/>
        </w:rPr>
        <w:t>рибопродуктовій</w:t>
      </w:r>
      <w:proofErr w:type="spellEnd"/>
      <w:r w:rsidRPr="004D79E7">
        <w:rPr>
          <w:sz w:val="28"/>
          <w:szCs w:val="28"/>
          <w:lang w:val="uk-UA"/>
        </w:rPr>
        <w:t xml:space="preserve"> галузі при чищенні риби отримують 25-30% відходів, у виробництві м’ясних продуктів в процесі обробки туш яловичини, свинини, баранини та ін. отримують до 50% відходів. У плодоовочевому виробництві кількість відходів залежить від сезону переробки овочів та може складати від 15% до 40%. Розв’язуючи таку задачу можна, перетворювати відходи у сировину для інших виробництв (як харчових, так і для інших галузей), виділяти цінні речовини з відходів у вигляді біологічно активних добавок. Також можна змінювати сировину, напівфабрикати, матеріали на інші, що забезпечують зниження відходів у виробництві продукції. </w:t>
      </w:r>
    </w:p>
    <w:p w:rsidR="00D15BB4" w:rsidRDefault="00C55891" w:rsidP="00C55891">
      <w:bookmarkStart w:id="0" w:name="_GoBack"/>
      <w:bookmarkEnd w:id="0"/>
      <w:r w:rsidRPr="004D79E7">
        <w:rPr>
          <w:sz w:val="28"/>
          <w:szCs w:val="28"/>
          <w:lang w:val="uk-UA"/>
        </w:rPr>
        <w:t>Такі адаптовані евристичні прийоми перетворення матеріалів та речовини дозволять максимально повно використовувати сировину, напівфабрикати у виробництві харчових продуктів</w:t>
      </w:r>
    </w:p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4279C"/>
    <w:multiLevelType w:val="hybridMultilevel"/>
    <w:tmpl w:val="4258772A"/>
    <w:lvl w:ilvl="0" w:tplc="505AE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55891"/>
    <w:rsid w:val="0007502A"/>
    <w:rsid w:val="00164619"/>
    <w:rsid w:val="00453984"/>
    <w:rsid w:val="00A1749E"/>
    <w:rsid w:val="00BF7752"/>
    <w:rsid w:val="00C55891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5891"/>
    <w:pPr>
      <w:spacing w:after="200" w:line="276" w:lineRule="auto"/>
      <w:ind w:left="720"/>
      <w:contextualSpacing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3353</Words>
  <Characters>1912</Characters>
  <Application>Microsoft Office Word</Application>
  <DocSecurity>0</DocSecurity>
  <Lines>15</Lines>
  <Paragraphs>10</Paragraphs>
  <ScaleCrop>false</ScaleCrop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2017-10-24T06:47:00Z</dcterms:created>
  <dcterms:modified xsi:type="dcterms:W3CDTF">2017-10-24T06:47:00Z</dcterms:modified>
</cp:coreProperties>
</file>