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80" w:rsidRPr="002A2880" w:rsidRDefault="002A2880" w:rsidP="002A2880">
      <w:pPr>
        <w:ind w:firstLine="709"/>
        <w:jc w:val="both"/>
        <w:rPr>
          <w:b/>
          <w:lang w:val="uk-UA"/>
        </w:rPr>
      </w:pPr>
      <w:proofErr w:type="spellStart"/>
      <w:r w:rsidRPr="002A2880">
        <w:rPr>
          <w:b/>
          <w:lang w:val="uk-UA"/>
        </w:rPr>
        <w:t>Пермінова</w:t>
      </w:r>
      <w:proofErr w:type="spellEnd"/>
      <w:r w:rsidRPr="002A2880">
        <w:rPr>
          <w:b/>
          <w:lang w:val="uk-UA"/>
        </w:rPr>
        <w:t xml:space="preserve"> А.В. </w:t>
      </w:r>
    </w:p>
    <w:p w:rsidR="002A2880" w:rsidRPr="002A2880" w:rsidRDefault="002A2880" w:rsidP="002A2880">
      <w:pPr>
        <w:ind w:firstLine="709"/>
        <w:jc w:val="center"/>
        <w:rPr>
          <w:b/>
          <w:lang w:val="uk-UA"/>
        </w:rPr>
      </w:pPr>
      <w:r w:rsidRPr="002A2880">
        <w:rPr>
          <w:b/>
          <w:lang w:val="uk-UA"/>
        </w:rPr>
        <w:t>ОРГАНІЗАЦІЯ ПЕДАГОГІЧНОЇ ТА НАУКОВО-ДОСЛІДНИЦЬКОЇ ПРАКТИКИ СЛУХАЧІВ МАГІСТРАТУРИ</w:t>
      </w:r>
    </w:p>
    <w:p w:rsidR="002A2880" w:rsidRPr="006F0A65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6F0A65">
        <w:rPr>
          <w:sz w:val="28"/>
          <w:szCs w:val="28"/>
          <w:lang w:val="uk-UA"/>
        </w:rPr>
        <w:t xml:space="preserve">Педагогічна та науково-дослідницька практики є обов’язковим компонентом освітньо-професійної програми підготовки майбутніх професіоналів з управління навчальним закладом. Організація педагогічної та науково-дослідницької практики та терміни його проведення визначаються навчальним планом підготовки фахівців </w:t>
      </w:r>
      <w:r w:rsidRPr="006F0A65">
        <w:rPr>
          <w:bCs/>
          <w:sz w:val="28"/>
          <w:szCs w:val="28"/>
          <w:lang w:val="uk-UA"/>
        </w:rPr>
        <w:t>зі спеціальності 073 «Менеджмент» спеціалізації «Управління навчальним закладом»</w:t>
      </w:r>
      <w:r w:rsidRPr="006F0A65">
        <w:rPr>
          <w:sz w:val="28"/>
          <w:szCs w:val="28"/>
          <w:lang w:val="uk-UA"/>
        </w:rPr>
        <w:t xml:space="preserve"> і регламентуються «Положенням про підготовку магістрів» Стандарту вищої освіти Української інженерно-педагогічної академії.</w:t>
      </w:r>
    </w:p>
    <w:p w:rsidR="002A2880" w:rsidRPr="006F0A65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6F0A65">
        <w:rPr>
          <w:sz w:val="28"/>
          <w:szCs w:val="28"/>
          <w:lang w:val="uk-UA"/>
        </w:rPr>
        <w:t xml:space="preserve">Педагогічна та науково-дослідницька практики надають можливість майбутньому професіоналу з управління на основі сформованих у процесі професійної підготовки теоретичних знань удосконалити практичну підготовку до професійної діяльності у сфері управління навчальним закладом та сприяє формуванню компетентності з досвіду розв’язання пошуково-дослідних завдань у сфері освітнього менеджменту. Педагогічна та науково-дослідницька практики слухача магістратури як менеджера (керівника, управлінця) навчального закладу дозволяє закріпити й удосконалити професійно-управлінські уміння і навчитися їх здійснювати. </w:t>
      </w:r>
    </w:p>
    <w:p w:rsidR="002A2880" w:rsidRPr="006F0A65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6F0A65">
        <w:rPr>
          <w:sz w:val="28"/>
          <w:szCs w:val="28"/>
          <w:lang w:val="uk-UA"/>
        </w:rPr>
        <w:t>Педагогічна та науково-дослідницька практики слухача магістратури проходить у XIII семестрі та має обсяг 360 годин (12 кредитів), на протязі восьми навчальних тижнів після закінчення теоретичної частини професійно-педагогічної підготовки.</w:t>
      </w:r>
    </w:p>
    <w:p w:rsidR="002A2880" w:rsidRPr="006F0A65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6F0A65">
        <w:rPr>
          <w:sz w:val="28"/>
          <w:szCs w:val="28"/>
          <w:lang w:val="uk-UA"/>
        </w:rPr>
        <w:t xml:space="preserve">Базою проходження практики можуть бути різни типи та різні структурні підрозділи навчальних закладів України. </w:t>
      </w:r>
    </w:p>
    <w:p w:rsidR="002A2880" w:rsidRPr="006F0A65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6F0A65">
        <w:rPr>
          <w:sz w:val="28"/>
          <w:szCs w:val="28"/>
          <w:lang w:val="uk-UA"/>
        </w:rPr>
        <w:t>Програма педагогічної та науково-дослідницької практики слухачів магістратури</w:t>
      </w:r>
      <w:r>
        <w:rPr>
          <w:sz w:val="28"/>
          <w:szCs w:val="28"/>
          <w:lang w:val="uk-UA"/>
        </w:rPr>
        <w:t xml:space="preserve"> включає наступні складові: </w:t>
      </w:r>
    </w:p>
    <w:p w:rsidR="002A2880" w:rsidRPr="00BC5CFA" w:rsidRDefault="002A2880" w:rsidP="002A2880">
      <w:pPr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BC5CFA">
        <w:rPr>
          <w:bCs/>
          <w:iCs/>
          <w:sz w:val="28"/>
          <w:szCs w:val="28"/>
          <w:lang w:val="uk-UA"/>
        </w:rPr>
        <w:t>Тиждень № 1-2</w:t>
      </w:r>
      <w:r w:rsidRPr="00BC5CFA">
        <w:rPr>
          <w:color w:val="000000"/>
          <w:sz w:val="28"/>
          <w:szCs w:val="28"/>
          <w:lang w:val="uk-UA"/>
        </w:rPr>
        <w:t xml:space="preserve"> </w:t>
      </w:r>
      <w:r w:rsidRPr="00BC5CFA">
        <w:rPr>
          <w:bCs/>
          <w:iCs/>
          <w:color w:val="000000"/>
          <w:sz w:val="28"/>
          <w:szCs w:val="28"/>
          <w:lang w:val="uk-UA"/>
        </w:rPr>
        <w:t>Ознайомлення з навчальним закладом, його діяльністю та структурою управління.</w:t>
      </w:r>
    </w:p>
    <w:p w:rsidR="002A2880" w:rsidRPr="00BC5CFA" w:rsidRDefault="002A2880" w:rsidP="002A2880">
      <w:pPr>
        <w:pStyle w:val="a3"/>
        <w:ind w:firstLine="709"/>
        <w:rPr>
          <w:bCs/>
          <w:iCs/>
          <w:sz w:val="28"/>
          <w:szCs w:val="28"/>
        </w:rPr>
      </w:pPr>
      <w:r w:rsidRPr="00BC5CFA">
        <w:rPr>
          <w:bCs/>
          <w:iCs/>
          <w:sz w:val="28"/>
          <w:szCs w:val="28"/>
        </w:rPr>
        <w:t>Тиждень № 3</w:t>
      </w:r>
      <w:r w:rsidRPr="00BC5CFA">
        <w:rPr>
          <w:iCs/>
          <w:sz w:val="28"/>
          <w:szCs w:val="28"/>
        </w:rPr>
        <w:t xml:space="preserve"> </w:t>
      </w:r>
      <w:r w:rsidRPr="00BC5CFA">
        <w:rPr>
          <w:bCs/>
          <w:iCs/>
          <w:sz w:val="28"/>
          <w:szCs w:val="28"/>
        </w:rPr>
        <w:t>Ознайомлення з роботою структурних підрозділів навчальних закладів (обов’язки, права, напрямки роботи керівників підрозділів).</w:t>
      </w:r>
    </w:p>
    <w:p w:rsidR="002A2880" w:rsidRPr="00BC5CFA" w:rsidRDefault="002A2880" w:rsidP="002A2880">
      <w:pPr>
        <w:pStyle w:val="a3"/>
        <w:ind w:firstLine="709"/>
        <w:rPr>
          <w:bCs/>
          <w:iCs/>
          <w:sz w:val="28"/>
          <w:szCs w:val="28"/>
        </w:rPr>
      </w:pPr>
      <w:r w:rsidRPr="00BC5CFA">
        <w:rPr>
          <w:bCs/>
          <w:iCs/>
          <w:sz w:val="28"/>
          <w:szCs w:val="28"/>
        </w:rPr>
        <w:t>Тиждень № 4</w:t>
      </w:r>
      <w:r w:rsidRPr="00BC5CFA">
        <w:rPr>
          <w:sz w:val="28"/>
          <w:szCs w:val="28"/>
        </w:rPr>
        <w:t xml:space="preserve"> </w:t>
      </w:r>
      <w:r w:rsidRPr="00BC5CFA">
        <w:rPr>
          <w:bCs/>
          <w:iCs/>
          <w:sz w:val="28"/>
          <w:szCs w:val="28"/>
        </w:rPr>
        <w:t xml:space="preserve">Визначення основних напрямків роботи навчального закладу або його підрозділу та  знайомство з плануванням їх діяльності. </w:t>
      </w:r>
    </w:p>
    <w:p w:rsidR="002A2880" w:rsidRPr="00BC5CFA" w:rsidRDefault="002A2880" w:rsidP="002A2880">
      <w:pPr>
        <w:pStyle w:val="a3"/>
        <w:ind w:firstLine="709"/>
        <w:rPr>
          <w:iCs/>
          <w:sz w:val="28"/>
          <w:szCs w:val="28"/>
        </w:rPr>
      </w:pPr>
      <w:r w:rsidRPr="00BC5CFA">
        <w:rPr>
          <w:bCs/>
          <w:iCs/>
          <w:sz w:val="28"/>
          <w:szCs w:val="28"/>
        </w:rPr>
        <w:t>Тиждень № 5</w:t>
      </w:r>
      <w:r w:rsidRPr="00BC5CFA">
        <w:rPr>
          <w:iCs/>
          <w:sz w:val="28"/>
          <w:szCs w:val="28"/>
        </w:rPr>
        <w:t xml:space="preserve"> </w:t>
      </w:r>
      <w:r w:rsidRPr="00BC5CFA">
        <w:rPr>
          <w:bCs/>
          <w:iCs/>
          <w:sz w:val="28"/>
          <w:szCs w:val="28"/>
        </w:rPr>
        <w:t>Розробка моделі (комплексно-цільової програми) розвитку конкретного навчального закладу.</w:t>
      </w:r>
    </w:p>
    <w:p w:rsidR="002A2880" w:rsidRPr="00BC5CFA" w:rsidRDefault="002A2880" w:rsidP="002A288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BC5CFA">
        <w:rPr>
          <w:bCs/>
          <w:sz w:val="28"/>
          <w:szCs w:val="28"/>
          <w:lang w:val="uk-UA"/>
        </w:rPr>
        <w:t>Тиждень № 6-7</w:t>
      </w:r>
      <w:r w:rsidRPr="00BC5CFA">
        <w:rPr>
          <w:sz w:val="28"/>
          <w:szCs w:val="28"/>
          <w:lang w:val="uk-UA"/>
        </w:rPr>
        <w:t xml:space="preserve"> </w:t>
      </w:r>
      <w:r w:rsidRPr="00BC5CFA">
        <w:rPr>
          <w:bCs/>
          <w:iCs/>
          <w:sz w:val="28"/>
          <w:szCs w:val="28"/>
          <w:lang w:val="uk-UA"/>
        </w:rPr>
        <w:t>Обґрунтування необхідної системи заходів щодо розв'язання певної проблеми.</w:t>
      </w:r>
    </w:p>
    <w:p w:rsidR="002A2880" w:rsidRPr="00BC5CFA" w:rsidRDefault="002A2880" w:rsidP="002A288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BC5CFA">
        <w:rPr>
          <w:bCs/>
          <w:iCs/>
          <w:sz w:val="28"/>
          <w:szCs w:val="28"/>
          <w:lang w:val="uk-UA"/>
        </w:rPr>
        <w:t>Тиждень № 8</w:t>
      </w:r>
      <w:r w:rsidRPr="00BC5CFA">
        <w:rPr>
          <w:iCs/>
          <w:sz w:val="28"/>
          <w:szCs w:val="28"/>
          <w:lang w:val="uk-UA"/>
        </w:rPr>
        <w:t xml:space="preserve"> </w:t>
      </w:r>
      <w:r w:rsidRPr="00BC5CFA">
        <w:rPr>
          <w:bCs/>
          <w:iCs/>
          <w:sz w:val="28"/>
          <w:szCs w:val="28"/>
          <w:lang w:val="uk-UA"/>
        </w:rPr>
        <w:t>Складання звіту та підготовка до захисту.</w:t>
      </w:r>
    </w:p>
    <w:p w:rsidR="002A2880" w:rsidRDefault="002A2880" w:rsidP="002A2880">
      <w:pPr>
        <w:ind w:firstLine="709"/>
        <w:jc w:val="both"/>
        <w:rPr>
          <w:sz w:val="28"/>
          <w:szCs w:val="28"/>
          <w:lang w:val="uk-UA"/>
        </w:rPr>
      </w:pPr>
      <w:r w:rsidRPr="00362567">
        <w:rPr>
          <w:sz w:val="28"/>
          <w:szCs w:val="28"/>
          <w:lang w:val="uk-UA"/>
        </w:rPr>
        <w:t>Педагогічна та науково-дослідницька практики оцінюється у формі диференційованого заліку, що проводиться в 10-денний термін після її закінчення.</w:t>
      </w:r>
    </w:p>
    <w:p w:rsidR="00D15BB4" w:rsidRPr="002A2880" w:rsidRDefault="002A2880" w:rsidP="002A2880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Отже, проходження </w:t>
      </w:r>
      <w:r w:rsidRPr="006F0A65">
        <w:rPr>
          <w:sz w:val="28"/>
          <w:szCs w:val="28"/>
          <w:lang w:val="uk-UA"/>
        </w:rPr>
        <w:t>педагогічн</w:t>
      </w:r>
      <w:r>
        <w:rPr>
          <w:sz w:val="28"/>
          <w:szCs w:val="28"/>
          <w:lang w:val="uk-UA"/>
        </w:rPr>
        <w:t>ої</w:t>
      </w:r>
      <w:r w:rsidRPr="006F0A65">
        <w:rPr>
          <w:sz w:val="28"/>
          <w:szCs w:val="28"/>
          <w:lang w:val="uk-UA"/>
        </w:rPr>
        <w:t xml:space="preserve"> та науково-дослідницьк</w:t>
      </w:r>
      <w:r>
        <w:rPr>
          <w:sz w:val="28"/>
          <w:szCs w:val="28"/>
          <w:lang w:val="uk-UA"/>
        </w:rPr>
        <w:t>ої</w:t>
      </w:r>
      <w:r w:rsidRPr="006F0A65">
        <w:rPr>
          <w:sz w:val="28"/>
          <w:szCs w:val="28"/>
          <w:lang w:val="uk-UA"/>
        </w:rPr>
        <w:t xml:space="preserve"> практики </w:t>
      </w:r>
      <w:r>
        <w:rPr>
          <w:sz w:val="28"/>
          <w:szCs w:val="28"/>
          <w:lang w:val="uk-UA"/>
        </w:rPr>
        <w:t xml:space="preserve">дозволяє </w:t>
      </w:r>
      <w:r w:rsidRPr="006F0A65">
        <w:rPr>
          <w:sz w:val="28"/>
          <w:szCs w:val="28"/>
          <w:lang w:val="uk-UA"/>
        </w:rPr>
        <w:t>слухач</w:t>
      </w:r>
      <w:r>
        <w:rPr>
          <w:sz w:val="28"/>
          <w:szCs w:val="28"/>
          <w:lang w:val="uk-UA"/>
        </w:rPr>
        <w:t>у</w:t>
      </w:r>
      <w:r w:rsidRPr="006F0A65">
        <w:rPr>
          <w:sz w:val="28"/>
          <w:szCs w:val="28"/>
          <w:lang w:val="uk-UA"/>
        </w:rPr>
        <w:t xml:space="preserve"> магістратури</w:t>
      </w:r>
      <w:r>
        <w:rPr>
          <w:sz w:val="28"/>
          <w:szCs w:val="28"/>
          <w:lang w:val="uk-UA"/>
        </w:rPr>
        <w:t xml:space="preserve"> всебічно і глибоко вивчити проблему дослідження і озброює його життєво необхідними навичками практичного та творчого підходу до розв’язання багатьох інших проблем. </w:t>
      </w:r>
    </w:p>
    <w:sectPr w:rsidR="00D15BB4" w:rsidRPr="002A288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2A2880"/>
    <w:rsid w:val="0007502A"/>
    <w:rsid w:val="00164619"/>
    <w:rsid w:val="002A2880"/>
    <w:rsid w:val="0033215F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880"/>
    <w:pPr>
      <w:widowControl/>
      <w:shd w:val="clear" w:color="auto" w:fill="FFFFFF"/>
      <w:ind w:firstLine="720"/>
      <w:jc w:val="both"/>
    </w:pPr>
    <w:rPr>
      <w:color w:val="00000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A288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4678-D052-41C9-9F32-A1940B9E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2017-10-17T09:05:00Z</dcterms:created>
  <dcterms:modified xsi:type="dcterms:W3CDTF">2017-10-17T09:05:00Z</dcterms:modified>
</cp:coreProperties>
</file>