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7F" w:rsidRPr="00EE60A8" w:rsidRDefault="003F407F" w:rsidP="003F407F">
      <w:pPr>
        <w:pStyle w:val="2"/>
      </w:pPr>
      <w:bookmarkStart w:id="0" w:name="_Toc483490320"/>
      <w:proofErr w:type="spellStart"/>
      <w:r w:rsidRPr="00EE60A8">
        <w:t>Скоркін</w:t>
      </w:r>
      <w:proofErr w:type="spellEnd"/>
      <w:r w:rsidRPr="00EE60A8">
        <w:t> А. О.</w:t>
      </w:r>
      <w:r w:rsidRPr="00EE60A8">
        <w:br/>
        <w:t xml:space="preserve">ОРГАНІЗАЦІЙНО-ТЕХНОЛОГІЧНА СТРУКТУРИ ДІЛЬНИЦІ ЗБИРАННЯ ВУЗЛІВ МЕХАНООБРОБНИХ ВЕРСТАТІВ </w:t>
      </w:r>
      <w:proofErr w:type="gramStart"/>
      <w:r w:rsidRPr="00EE60A8">
        <w:t>В</w:t>
      </w:r>
      <w:proofErr w:type="gramEnd"/>
      <w:r w:rsidRPr="00EE60A8">
        <w:t xml:space="preserve"> УМОВАХ ОДИНИЧНОГО ТА ДРІБНОСЕРІЙНОГО ВИРОБНИЦТВ</w:t>
      </w:r>
      <w:bookmarkEnd w:id="0"/>
    </w:p>
    <w:p w:rsidR="003F407F" w:rsidRPr="00EE60A8" w:rsidRDefault="003F407F" w:rsidP="003F407F">
      <w:pPr>
        <w:ind w:firstLine="709"/>
        <w:jc w:val="both"/>
        <w:rPr>
          <w:sz w:val="28"/>
          <w:szCs w:val="28"/>
          <w:lang w:val="uk-UA"/>
        </w:rPr>
      </w:pPr>
      <w:r w:rsidRPr="00EE60A8">
        <w:rPr>
          <w:sz w:val="28"/>
          <w:szCs w:val="28"/>
          <w:lang w:val="uk-UA"/>
        </w:rPr>
        <w:t>Гнучка виробнича система складання (ГВСС) має властивість цілеспрямовано змінювати свої технологічні можливості в межах можливого діапазону зміни переналагоджуваних параметрів технологічної системи шляхом її перебудови (переналагодження) відповідно до вимог складального виробництва при мінімальних термінах і витратах на переналагодження. Гнучкість ГВСС обумовлена багатьма факторами, до основного з яких можна віднести наступні: число різних по конструкції виробів (вузлів), що збирають у системі, з урахуванням складності їхньої конструкції й конструктивної неоднорідності; час, затрачуваний на переналагодження системи при переході на складання інших виробів (вузлів); економічність перебудови системи при переході на складання інших виробів (вузлів); швидкість переналагодження системи при переході виробництва на складання нових виробів (вузлів); живучість системи.</w:t>
      </w:r>
    </w:p>
    <w:p w:rsidR="003F407F" w:rsidRPr="00EE60A8" w:rsidRDefault="003F407F" w:rsidP="003F407F">
      <w:pPr>
        <w:ind w:firstLine="709"/>
        <w:jc w:val="both"/>
        <w:rPr>
          <w:sz w:val="28"/>
          <w:szCs w:val="28"/>
          <w:lang w:val="uk-UA"/>
        </w:rPr>
      </w:pPr>
      <w:r w:rsidRPr="00EE60A8">
        <w:rPr>
          <w:sz w:val="28"/>
          <w:szCs w:val="28"/>
          <w:lang w:val="uk-UA"/>
        </w:rPr>
        <w:t xml:space="preserve">Побудова математичних моделей, що описують функціонування організаційних структур </w:t>
      </w:r>
      <w:proofErr w:type="spellStart"/>
      <w:r w:rsidRPr="00EE60A8">
        <w:rPr>
          <w:sz w:val="28"/>
          <w:szCs w:val="28"/>
          <w:lang w:val="uk-UA"/>
        </w:rPr>
        <w:t>ГВС</w:t>
      </w:r>
      <w:proofErr w:type="spellEnd"/>
      <w:r w:rsidRPr="00EE60A8">
        <w:rPr>
          <w:sz w:val="28"/>
          <w:szCs w:val="28"/>
          <w:lang w:val="uk-UA"/>
        </w:rPr>
        <w:t xml:space="preserve"> і враховуючі різні фактори, неможливо без класифікації типових елементів організаційних структур, властивому реальному виробництву виробів, і без побудови на основі класифікації моделей, що дозволяє зменшити обсяг їхнього тезауруса й тим самим обсяг інформації в ЕОМ, використовуваних, наприклад, при проектуванні </w:t>
      </w:r>
      <w:proofErr w:type="spellStart"/>
      <w:r w:rsidRPr="00EE60A8">
        <w:rPr>
          <w:sz w:val="28"/>
          <w:szCs w:val="28"/>
          <w:lang w:val="uk-UA"/>
        </w:rPr>
        <w:t>ГВС</w:t>
      </w:r>
      <w:proofErr w:type="spellEnd"/>
      <w:r w:rsidRPr="00EE60A8">
        <w:rPr>
          <w:sz w:val="28"/>
          <w:szCs w:val="28"/>
          <w:lang w:val="uk-UA"/>
        </w:rPr>
        <w:t>.</w:t>
      </w:r>
    </w:p>
    <w:p w:rsidR="003F407F" w:rsidRPr="00EE60A8" w:rsidRDefault="003F407F" w:rsidP="003F407F">
      <w:pPr>
        <w:ind w:firstLine="709"/>
        <w:jc w:val="both"/>
        <w:rPr>
          <w:sz w:val="28"/>
          <w:szCs w:val="28"/>
          <w:lang w:val="uk-UA"/>
        </w:rPr>
      </w:pPr>
      <w:r w:rsidRPr="00EE60A8">
        <w:rPr>
          <w:sz w:val="28"/>
          <w:szCs w:val="28"/>
          <w:lang w:val="uk-UA"/>
        </w:rPr>
        <w:t xml:space="preserve">Під організаційною структурою </w:t>
      </w:r>
      <w:proofErr w:type="spellStart"/>
      <w:r w:rsidRPr="00EE60A8">
        <w:rPr>
          <w:sz w:val="28"/>
          <w:szCs w:val="28"/>
          <w:lang w:val="uk-UA"/>
        </w:rPr>
        <w:t>ГВС</w:t>
      </w:r>
      <w:proofErr w:type="spellEnd"/>
      <w:r w:rsidRPr="00EE60A8">
        <w:rPr>
          <w:sz w:val="28"/>
          <w:szCs w:val="28"/>
          <w:lang w:val="uk-UA"/>
        </w:rPr>
        <w:t xml:space="preserve"> виробництва виробів будемо розуміти структуру виробничої технологічної системи, що є матеріальною реалізацією технологічного процесу й задану на </w:t>
      </w:r>
      <w:proofErr w:type="spellStart"/>
      <w:r w:rsidRPr="00EE60A8">
        <w:rPr>
          <w:sz w:val="28"/>
          <w:szCs w:val="28"/>
          <w:lang w:val="uk-UA"/>
        </w:rPr>
        <w:t>декомпозиційній</w:t>
      </w:r>
      <w:proofErr w:type="spellEnd"/>
      <w:r w:rsidRPr="00EE60A8">
        <w:rPr>
          <w:sz w:val="28"/>
          <w:szCs w:val="28"/>
          <w:lang w:val="uk-UA"/>
        </w:rPr>
        <w:t xml:space="preserve"> множині її елементів Е и множині зв'язків </w:t>
      </w:r>
      <w:r w:rsidRPr="00EE60A8">
        <w:rPr>
          <w:iCs/>
          <w:sz w:val="28"/>
          <w:szCs w:val="28"/>
          <w:lang w:val="uk-UA"/>
        </w:rPr>
        <w:sym w:font="Symbol" w:char="F058"/>
      </w:r>
      <w:r w:rsidRPr="00EE60A8">
        <w:rPr>
          <w:sz w:val="28"/>
          <w:szCs w:val="28"/>
          <w:lang w:val="uk-UA"/>
        </w:rPr>
        <w:t xml:space="preserve"> між ними. Таким чином, можна  задати  структуру </w:t>
      </w:r>
      <w:proofErr w:type="spellStart"/>
      <w:r w:rsidRPr="00EE60A8">
        <w:rPr>
          <w:sz w:val="28"/>
          <w:szCs w:val="28"/>
          <w:lang w:val="uk-UA"/>
        </w:rPr>
        <w:t>ГВС</w:t>
      </w:r>
      <w:proofErr w:type="spellEnd"/>
      <w:r w:rsidRPr="00EE60A8">
        <w:rPr>
          <w:sz w:val="28"/>
          <w:szCs w:val="28"/>
          <w:lang w:val="uk-UA"/>
        </w:rPr>
        <w:t xml:space="preserve">  графом:</w:t>
      </w:r>
    </w:p>
    <w:p w:rsidR="003F407F" w:rsidRPr="00EE60A8" w:rsidRDefault="003F407F" w:rsidP="003F407F">
      <w:pPr>
        <w:ind w:firstLine="709"/>
        <w:jc w:val="center"/>
        <w:rPr>
          <w:sz w:val="28"/>
          <w:szCs w:val="28"/>
          <w:lang w:val="uk-UA"/>
        </w:rPr>
      </w:pPr>
      <w:r w:rsidRPr="00EE60A8">
        <w:rPr>
          <w:sz w:val="28"/>
          <w:szCs w:val="28"/>
          <w:lang w:val="uk-UA"/>
        </w:rPr>
        <w:t xml:space="preserve">G=G (E, </w:t>
      </w:r>
      <w:r w:rsidRPr="00EE60A8">
        <w:rPr>
          <w:iCs/>
          <w:sz w:val="28"/>
          <w:szCs w:val="28"/>
          <w:lang w:val="uk-UA"/>
        </w:rPr>
        <w:sym w:font="Symbol" w:char="F058"/>
      </w:r>
      <w:r w:rsidRPr="00EE60A8">
        <w:rPr>
          <w:sz w:val="28"/>
          <w:szCs w:val="28"/>
          <w:lang w:val="uk-UA"/>
        </w:rPr>
        <w:t>)</w:t>
      </w:r>
    </w:p>
    <w:p w:rsidR="003F407F" w:rsidRPr="00EE60A8" w:rsidRDefault="003F407F" w:rsidP="003F407F">
      <w:pPr>
        <w:ind w:firstLine="709"/>
        <w:jc w:val="both"/>
        <w:rPr>
          <w:sz w:val="28"/>
          <w:szCs w:val="28"/>
          <w:lang w:val="uk-UA"/>
        </w:rPr>
      </w:pPr>
      <w:r w:rsidRPr="00EE60A8">
        <w:rPr>
          <w:sz w:val="28"/>
          <w:szCs w:val="28"/>
          <w:lang w:val="uk-UA"/>
        </w:rPr>
        <w:t xml:space="preserve">Враховуючи, що процес функціонування </w:t>
      </w:r>
      <w:proofErr w:type="spellStart"/>
      <w:r w:rsidRPr="00EE60A8">
        <w:rPr>
          <w:sz w:val="28"/>
          <w:szCs w:val="28"/>
          <w:lang w:val="uk-UA"/>
        </w:rPr>
        <w:t>ГВС</w:t>
      </w:r>
      <w:proofErr w:type="spellEnd"/>
      <w:r w:rsidRPr="00EE60A8">
        <w:rPr>
          <w:sz w:val="28"/>
          <w:szCs w:val="28"/>
          <w:lang w:val="uk-UA"/>
        </w:rPr>
        <w:t xml:space="preserve"> розглядається в задачі оцінки надійності </w:t>
      </w:r>
      <w:proofErr w:type="spellStart"/>
      <w:r w:rsidRPr="00EE60A8">
        <w:rPr>
          <w:sz w:val="28"/>
          <w:szCs w:val="28"/>
          <w:lang w:val="uk-UA"/>
        </w:rPr>
        <w:t>ГВС</w:t>
      </w:r>
      <w:proofErr w:type="spellEnd"/>
      <w:r w:rsidRPr="00EE60A8">
        <w:rPr>
          <w:sz w:val="28"/>
          <w:szCs w:val="28"/>
          <w:lang w:val="uk-UA"/>
        </w:rPr>
        <w:t xml:space="preserve">, поняття елементів і зв'язків </w:t>
      </w:r>
      <w:proofErr w:type="spellStart"/>
      <w:r w:rsidRPr="00EE60A8">
        <w:rPr>
          <w:sz w:val="28"/>
          <w:szCs w:val="28"/>
          <w:lang w:val="uk-UA"/>
        </w:rPr>
        <w:t>ГВС</w:t>
      </w:r>
      <w:proofErr w:type="spellEnd"/>
      <w:r w:rsidRPr="00EE60A8">
        <w:rPr>
          <w:sz w:val="28"/>
          <w:szCs w:val="28"/>
          <w:lang w:val="uk-UA"/>
        </w:rPr>
        <w:t xml:space="preserve"> повинні бути  визначені  із  цих  же  позицій.</w:t>
      </w:r>
    </w:p>
    <w:p w:rsidR="003F407F" w:rsidRPr="00B9414D" w:rsidRDefault="003F407F" w:rsidP="003F407F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  <w:r w:rsidRPr="00B9414D">
        <w:rPr>
          <w:b/>
          <w:sz w:val="28"/>
          <w:szCs w:val="28"/>
          <w:lang w:val="uk-UA"/>
        </w:rPr>
        <w:t>Література:</w:t>
      </w:r>
    </w:p>
    <w:p w:rsidR="003F407F" w:rsidRPr="00B9414D" w:rsidRDefault="003F407F" w:rsidP="003F407F">
      <w:pPr>
        <w:numPr>
          <w:ilvl w:val="0"/>
          <w:numId w:val="1"/>
        </w:numPr>
        <w:shd w:val="clear" w:color="auto" w:fill="FFFFFF"/>
        <w:tabs>
          <w:tab w:val="left" w:pos="619"/>
          <w:tab w:val="left" w:pos="90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9414D">
        <w:rPr>
          <w:color w:val="000000"/>
          <w:spacing w:val="3"/>
          <w:sz w:val="28"/>
          <w:szCs w:val="28"/>
        </w:rPr>
        <w:t xml:space="preserve">Справочник технолога-машиностроителя. В 2-х т. </w:t>
      </w:r>
      <w:r w:rsidRPr="00B9414D">
        <w:rPr>
          <w:color w:val="000000"/>
          <w:spacing w:val="3"/>
          <w:sz w:val="28"/>
          <w:szCs w:val="28"/>
          <w:lang w:val="uk-UA"/>
        </w:rPr>
        <w:t>Т2</w:t>
      </w:r>
      <w:proofErr w:type="gramStart"/>
      <w:r>
        <w:rPr>
          <w:color w:val="000000"/>
          <w:spacing w:val="3"/>
          <w:sz w:val="28"/>
          <w:szCs w:val="28"/>
          <w:lang w:val="uk-UA"/>
        </w:rPr>
        <w:t xml:space="preserve"> </w:t>
      </w:r>
      <w:r w:rsidRPr="00B9414D">
        <w:rPr>
          <w:color w:val="000000"/>
          <w:spacing w:val="3"/>
          <w:sz w:val="28"/>
          <w:szCs w:val="28"/>
          <w:lang w:val="uk-UA"/>
        </w:rPr>
        <w:t>/ П</w:t>
      </w:r>
      <w:proofErr w:type="gramEnd"/>
      <w:r w:rsidRPr="00B9414D">
        <w:rPr>
          <w:color w:val="000000"/>
          <w:spacing w:val="3"/>
          <w:sz w:val="28"/>
          <w:szCs w:val="28"/>
        </w:rPr>
        <w:t>од ред.</w:t>
      </w:r>
      <w:r w:rsidRPr="00B9414D">
        <w:rPr>
          <w:color w:val="000000"/>
          <w:spacing w:val="3"/>
          <w:sz w:val="28"/>
          <w:szCs w:val="28"/>
          <w:lang w:val="uk-UA"/>
        </w:rPr>
        <w:t xml:space="preserve"> </w:t>
      </w:r>
      <w:r w:rsidRPr="00B9414D">
        <w:rPr>
          <w:color w:val="000000"/>
          <w:spacing w:val="-7"/>
          <w:sz w:val="28"/>
          <w:szCs w:val="28"/>
        </w:rPr>
        <w:t>A.</w:t>
      </w:r>
      <w:r>
        <w:rPr>
          <w:color w:val="000000"/>
          <w:spacing w:val="-7"/>
          <w:sz w:val="28"/>
          <w:szCs w:val="28"/>
          <w:lang w:val="uk-UA"/>
        </w:rPr>
        <w:t> </w:t>
      </w:r>
      <w:r>
        <w:rPr>
          <w:color w:val="000000"/>
          <w:spacing w:val="2"/>
          <w:sz w:val="28"/>
          <w:szCs w:val="28"/>
        </w:rPr>
        <w:t>Г.</w:t>
      </w:r>
      <w:r>
        <w:rPr>
          <w:color w:val="000000"/>
          <w:spacing w:val="2"/>
          <w:sz w:val="28"/>
          <w:szCs w:val="28"/>
          <w:lang w:val="uk-UA"/>
        </w:rPr>
        <w:t> </w:t>
      </w:r>
      <w:r w:rsidRPr="00B9414D">
        <w:rPr>
          <w:color w:val="000000"/>
          <w:spacing w:val="2"/>
          <w:sz w:val="28"/>
          <w:szCs w:val="28"/>
        </w:rPr>
        <w:t xml:space="preserve">Косиловой и Р. К. Мещерякова. - 4-е изд., </w:t>
      </w:r>
      <w:proofErr w:type="spellStart"/>
      <w:r w:rsidRPr="00B9414D">
        <w:rPr>
          <w:color w:val="000000"/>
          <w:spacing w:val="2"/>
          <w:sz w:val="28"/>
          <w:szCs w:val="28"/>
        </w:rPr>
        <w:t>перераб</w:t>
      </w:r>
      <w:proofErr w:type="spellEnd"/>
      <w:r w:rsidRPr="00B9414D">
        <w:rPr>
          <w:color w:val="000000"/>
          <w:spacing w:val="2"/>
          <w:sz w:val="28"/>
          <w:szCs w:val="28"/>
        </w:rPr>
        <w:t>. и доп.- М.:</w:t>
      </w:r>
      <w:r w:rsidRPr="00B9414D">
        <w:rPr>
          <w:color w:val="000000"/>
          <w:spacing w:val="2"/>
          <w:sz w:val="28"/>
          <w:szCs w:val="28"/>
          <w:lang w:val="uk-UA"/>
        </w:rPr>
        <w:t xml:space="preserve"> </w:t>
      </w:r>
      <w:r w:rsidRPr="00B9414D">
        <w:rPr>
          <w:color w:val="000000"/>
          <w:spacing w:val="1"/>
          <w:sz w:val="28"/>
          <w:szCs w:val="28"/>
        </w:rPr>
        <w:t xml:space="preserve">Машиностроение, 1985. – 496 </w:t>
      </w:r>
      <w:proofErr w:type="gramStart"/>
      <w:r w:rsidRPr="00B9414D">
        <w:rPr>
          <w:color w:val="000000"/>
          <w:spacing w:val="1"/>
          <w:sz w:val="28"/>
          <w:szCs w:val="28"/>
        </w:rPr>
        <w:t>с</w:t>
      </w:r>
      <w:proofErr w:type="gramEnd"/>
      <w:r w:rsidRPr="00B9414D">
        <w:rPr>
          <w:color w:val="000000"/>
          <w:spacing w:val="1"/>
          <w:sz w:val="28"/>
          <w:szCs w:val="28"/>
        </w:rPr>
        <w:t>.</w:t>
      </w:r>
    </w:p>
    <w:p w:rsidR="003F407F" w:rsidRPr="00B9414D" w:rsidRDefault="003F407F" w:rsidP="003F407F">
      <w:pPr>
        <w:widowControl/>
        <w:numPr>
          <w:ilvl w:val="0"/>
          <w:numId w:val="1"/>
        </w:numPr>
        <w:tabs>
          <w:tab w:val="left" w:pos="1080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B9414D">
        <w:rPr>
          <w:sz w:val="28"/>
          <w:szCs w:val="28"/>
          <w:lang w:val="uk-UA"/>
        </w:rPr>
        <w:t>Технологичность</w:t>
      </w:r>
      <w:proofErr w:type="spellEnd"/>
      <w:r w:rsidRPr="00B9414D">
        <w:rPr>
          <w:sz w:val="28"/>
          <w:szCs w:val="28"/>
          <w:lang w:val="uk-UA"/>
        </w:rPr>
        <w:t xml:space="preserve"> </w:t>
      </w:r>
      <w:proofErr w:type="spellStart"/>
      <w:r w:rsidRPr="00B9414D">
        <w:rPr>
          <w:sz w:val="28"/>
          <w:szCs w:val="28"/>
          <w:lang w:val="uk-UA"/>
        </w:rPr>
        <w:t>конструкции</w:t>
      </w:r>
      <w:proofErr w:type="spellEnd"/>
      <w:r w:rsidRPr="00B9414D">
        <w:rPr>
          <w:sz w:val="28"/>
          <w:szCs w:val="28"/>
          <w:lang w:val="uk-UA"/>
        </w:rPr>
        <w:t xml:space="preserve"> </w:t>
      </w:r>
      <w:proofErr w:type="spellStart"/>
      <w:r w:rsidRPr="00B9414D">
        <w:rPr>
          <w:sz w:val="28"/>
          <w:szCs w:val="28"/>
          <w:lang w:val="uk-UA"/>
        </w:rPr>
        <w:t>издели</w:t>
      </w:r>
      <w:r>
        <w:rPr>
          <w:sz w:val="28"/>
          <w:szCs w:val="28"/>
          <w:lang w:val="uk-UA"/>
        </w:rPr>
        <w:t>я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Справочник</w:t>
      </w:r>
      <w:proofErr w:type="spellEnd"/>
      <w:r>
        <w:rPr>
          <w:sz w:val="28"/>
          <w:szCs w:val="28"/>
          <w:lang w:val="uk-UA"/>
        </w:rPr>
        <w:t xml:space="preserve">/Ю.Д. </w:t>
      </w:r>
      <w:proofErr w:type="spellStart"/>
      <w:r>
        <w:rPr>
          <w:sz w:val="28"/>
          <w:szCs w:val="28"/>
          <w:lang w:val="uk-UA"/>
        </w:rPr>
        <w:t>Амиров</w:t>
      </w:r>
      <w:proofErr w:type="spellEnd"/>
      <w:r>
        <w:rPr>
          <w:sz w:val="28"/>
          <w:szCs w:val="28"/>
          <w:lang w:val="uk-UA"/>
        </w:rPr>
        <w:t>, Т. К. </w:t>
      </w:r>
      <w:proofErr w:type="spellStart"/>
      <w:r w:rsidRPr="00B9414D">
        <w:rPr>
          <w:sz w:val="28"/>
          <w:szCs w:val="28"/>
          <w:lang w:val="uk-UA"/>
        </w:rPr>
        <w:t>Альферова</w:t>
      </w:r>
      <w:proofErr w:type="spellEnd"/>
      <w:r w:rsidRPr="00B9414D">
        <w:rPr>
          <w:sz w:val="28"/>
          <w:szCs w:val="28"/>
          <w:lang w:val="uk-UA"/>
        </w:rPr>
        <w:t xml:space="preserve">, П.Н. Волков и др.; </w:t>
      </w:r>
      <w:proofErr w:type="spellStart"/>
      <w:r w:rsidRPr="00B9414D">
        <w:rPr>
          <w:sz w:val="28"/>
          <w:szCs w:val="28"/>
          <w:lang w:val="uk-UA"/>
        </w:rPr>
        <w:t>Под</w:t>
      </w:r>
      <w:proofErr w:type="spellEnd"/>
      <w:r w:rsidRPr="00B9414D">
        <w:rPr>
          <w:sz w:val="28"/>
          <w:szCs w:val="28"/>
          <w:lang w:val="uk-UA"/>
        </w:rPr>
        <w:t xml:space="preserve"> </w:t>
      </w:r>
      <w:proofErr w:type="spellStart"/>
      <w:r w:rsidRPr="00B9414D">
        <w:rPr>
          <w:sz w:val="28"/>
          <w:szCs w:val="28"/>
          <w:lang w:val="uk-UA"/>
        </w:rPr>
        <w:t>общ</w:t>
      </w:r>
      <w:proofErr w:type="spellEnd"/>
      <w:r w:rsidRPr="00B9414D">
        <w:rPr>
          <w:sz w:val="28"/>
          <w:szCs w:val="28"/>
          <w:lang w:val="uk-UA"/>
        </w:rPr>
        <w:t xml:space="preserve">. Ред.. Ю.Д. </w:t>
      </w:r>
      <w:proofErr w:type="spellStart"/>
      <w:r w:rsidRPr="00B9414D">
        <w:rPr>
          <w:sz w:val="28"/>
          <w:szCs w:val="28"/>
          <w:lang w:val="uk-UA"/>
        </w:rPr>
        <w:t>Амирова</w:t>
      </w:r>
      <w:proofErr w:type="spellEnd"/>
      <w:r w:rsidRPr="00B9414D">
        <w:rPr>
          <w:sz w:val="28"/>
          <w:szCs w:val="28"/>
          <w:lang w:val="uk-UA"/>
        </w:rPr>
        <w:t xml:space="preserve">. – 2-е </w:t>
      </w:r>
      <w:proofErr w:type="spellStart"/>
      <w:r w:rsidRPr="00B9414D">
        <w:rPr>
          <w:sz w:val="28"/>
          <w:szCs w:val="28"/>
          <w:lang w:val="uk-UA"/>
        </w:rPr>
        <w:t>изд</w:t>
      </w:r>
      <w:proofErr w:type="spellEnd"/>
      <w:r w:rsidRPr="00B9414D">
        <w:rPr>
          <w:sz w:val="28"/>
          <w:szCs w:val="28"/>
          <w:lang w:val="uk-UA"/>
        </w:rPr>
        <w:t xml:space="preserve">. – М.: </w:t>
      </w:r>
      <w:proofErr w:type="spellStart"/>
      <w:r w:rsidRPr="00B9414D">
        <w:rPr>
          <w:sz w:val="28"/>
          <w:szCs w:val="28"/>
          <w:lang w:val="uk-UA"/>
        </w:rPr>
        <w:t>Машиностроение</w:t>
      </w:r>
      <w:proofErr w:type="spellEnd"/>
      <w:r w:rsidRPr="00B9414D">
        <w:rPr>
          <w:sz w:val="28"/>
          <w:szCs w:val="28"/>
          <w:lang w:val="uk-UA"/>
        </w:rPr>
        <w:t>, 1990. – 768 с.</w:t>
      </w:r>
    </w:p>
    <w:p w:rsidR="003F407F" w:rsidRPr="00B9414D" w:rsidRDefault="003F407F" w:rsidP="003F407F">
      <w:pPr>
        <w:widowControl/>
        <w:numPr>
          <w:ilvl w:val="0"/>
          <w:numId w:val="1"/>
        </w:numPr>
        <w:tabs>
          <w:tab w:val="left" w:pos="1080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B9414D">
        <w:rPr>
          <w:sz w:val="28"/>
          <w:szCs w:val="28"/>
          <w:lang w:val="uk-UA"/>
        </w:rPr>
        <w:t>Толчёнов</w:t>
      </w:r>
      <w:proofErr w:type="spellEnd"/>
      <w:r w:rsidRPr="00B9414D">
        <w:rPr>
          <w:sz w:val="28"/>
          <w:szCs w:val="28"/>
          <w:lang w:val="uk-UA"/>
        </w:rPr>
        <w:t xml:space="preserve"> Т.В. </w:t>
      </w:r>
      <w:proofErr w:type="spellStart"/>
      <w:r w:rsidRPr="00B9414D">
        <w:rPr>
          <w:sz w:val="28"/>
          <w:szCs w:val="28"/>
          <w:lang w:val="uk-UA"/>
        </w:rPr>
        <w:t>Техническое</w:t>
      </w:r>
      <w:proofErr w:type="spellEnd"/>
      <w:r w:rsidRPr="00B9414D">
        <w:rPr>
          <w:sz w:val="28"/>
          <w:szCs w:val="28"/>
          <w:lang w:val="uk-UA"/>
        </w:rPr>
        <w:t xml:space="preserve"> </w:t>
      </w:r>
      <w:proofErr w:type="spellStart"/>
      <w:r w:rsidRPr="00B9414D">
        <w:rPr>
          <w:sz w:val="28"/>
          <w:szCs w:val="28"/>
          <w:lang w:val="uk-UA"/>
        </w:rPr>
        <w:t>нормирование</w:t>
      </w:r>
      <w:proofErr w:type="spellEnd"/>
      <w:r w:rsidRPr="00B9414D">
        <w:rPr>
          <w:sz w:val="28"/>
          <w:szCs w:val="28"/>
          <w:lang w:val="uk-UA"/>
        </w:rPr>
        <w:t xml:space="preserve"> </w:t>
      </w:r>
      <w:proofErr w:type="spellStart"/>
      <w:r w:rsidRPr="00B9414D">
        <w:rPr>
          <w:sz w:val="28"/>
          <w:szCs w:val="28"/>
          <w:lang w:val="uk-UA"/>
        </w:rPr>
        <w:t>станочных</w:t>
      </w:r>
      <w:proofErr w:type="spellEnd"/>
      <w:r w:rsidRPr="00B9414D">
        <w:rPr>
          <w:sz w:val="28"/>
          <w:szCs w:val="28"/>
          <w:lang w:val="uk-UA"/>
        </w:rPr>
        <w:t xml:space="preserve"> и </w:t>
      </w:r>
      <w:proofErr w:type="spellStart"/>
      <w:r w:rsidRPr="00B9414D">
        <w:rPr>
          <w:sz w:val="28"/>
          <w:szCs w:val="28"/>
          <w:lang w:val="uk-UA"/>
        </w:rPr>
        <w:t>слесарно-сборочных</w:t>
      </w:r>
      <w:proofErr w:type="spellEnd"/>
      <w:r w:rsidRPr="00B9414D">
        <w:rPr>
          <w:sz w:val="28"/>
          <w:szCs w:val="28"/>
          <w:lang w:val="uk-UA"/>
        </w:rPr>
        <w:t xml:space="preserve"> </w:t>
      </w:r>
      <w:proofErr w:type="spellStart"/>
      <w:r w:rsidRPr="00B9414D">
        <w:rPr>
          <w:sz w:val="28"/>
          <w:szCs w:val="28"/>
          <w:lang w:val="uk-UA"/>
        </w:rPr>
        <w:t>работ</w:t>
      </w:r>
      <w:proofErr w:type="spellEnd"/>
      <w:r w:rsidRPr="00B9414D">
        <w:rPr>
          <w:sz w:val="28"/>
          <w:szCs w:val="28"/>
          <w:lang w:val="uk-UA"/>
        </w:rPr>
        <w:t xml:space="preserve">. – М.: </w:t>
      </w:r>
      <w:proofErr w:type="spellStart"/>
      <w:r w:rsidRPr="00B9414D">
        <w:rPr>
          <w:sz w:val="28"/>
          <w:szCs w:val="28"/>
          <w:lang w:val="uk-UA"/>
        </w:rPr>
        <w:t>Машгиз</w:t>
      </w:r>
      <w:proofErr w:type="spellEnd"/>
      <w:r w:rsidRPr="00B9414D">
        <w:rPr>
          <w:sz w:val="28"/>
          <w:szCs w:val="28"/>
          <w:lang w:val="uk-UA"/>
        </w:rPr>
        <w:t>, 1956. – 398 с.</w:t>
      </w:r>
    </w:p>
    <w:p w:rsidR="003F407F" w:rsidRDefault="003F407F" w:rsidP="003F407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9414D">
        <w:rPr>
          <w:rFonts w:ascii="Times New Roman" w:hAnsi="Times New Roman"/>
          <w:sz w:val="28"/>
          <w:szCs w:val="28"/>
          <w:lang w:val="uk-UA"/>
        </w:rPr>
        <w:t>Замятин</w:t>
      </w:r>
      <w:proofErr w:type="spellEnd"/>
      <w:r w:rsidRPr="00B9414D">
        <w:rPr>
          <w:rFonts w:ascii="Times New Roman" w:hAnsi="Times New Roman"/>
          <w:sz w:val="28"/>
          <w:szCs w:val="28"/>
          <w:lang w:val="uk-UA"/>
        </w:rPr>
        <w:t xml:space="preserve"> В.К. </w:t>
      </w:r>
      <w:proofErr w:type="spellStart"/>
      <w:r w:rsidRPr="00B9414D">
        <w:rPr>
          <w:rFonts w:ascii="Times New Roman" w:hAnsi="Times New Roman"/>
          <w:sz w:val="28"/>
          <w:szCs w:val="28"/>
          <w:lang w:val="uk-UA"/>
        </w:rPr>
        <w:t>Технология</w:t>
      </w:r>
      <w:proofErr w:type="spellEnd"/>
      <w:r w:rsidRPr="00B9414D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B9414D">
        <w:rPr>
          <w:rFonts w:ascii="Times New Roman" w:hAnsi="Times New Roman"/>
          <w:sz w:val="28"/>
          <w:szCs w:val="28"/>
          <w:lang w:val="uk-UA"/>
        </w:rPr>
        <w:t>оснащение</w:t>
      </w:r>
      <w:proofErr w:type="spellEnd"/>
      <w:r w:rsidRPr="00B941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414D">
        <w:rPr>
          <w:rFonts w:ascii="Times New Roman" w:hAnsi="Times New Roman"/>
          <w:sz w:val="28"/>
          <w:szCs w:val="28"/>
          <w:lang w:val="uk-UA"/>
        </w:rPr>
        <w:t>сборочного</w:t>
      </w:r>
      <w:proofErr w:type="spellEnd"/>
      <w:r w:rsidRPr="00B941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414D">
        <w:rPr>
          <w:rFonts w:ascii="Times New Roman" w:hAnsi="Times New Roman"/>
          <w:sz w:val="28"/>
          <w:szCs w:val="28"/>
          <w:lang w:val="uk-UA"/>
        </w:rPr>
        <w:t>производства</w:t>
      </w:r>
      <w:proofErr w:type="spellEnd"/>
      <w:r w:rsidRPr="00B941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414D">
        <w:rPr>
          <w:rFonts w:ascii="Times New Roman" w:hAnsi="Times New Roman"/>
          <w:sz w:val="28"/>
          <w:szCs w:val="28"/>
          <w:lang w:val="uk-UA"/>
        </w:rPr>
        <w:t>машиноприборостроения</w:t>
      </w:r>
      <w:proofErr w:type="spellEnd"/>
      <w:r w:rsidRPr="00B9414D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B9414D">
        <w:rPr>
          <w:rFonts w:ascii="Times New Roman" w:hAnsi="Times New Roman"/>
          <w:sz w:val="28"/>
          <w:szCs w:val="28"/>
          <w:lang w:val="uk-UA"/>
        </w:rPr>
        <w:t>Справочник</w:t>
      </w:r>
      <w:proofErr w:type="spellEnd"/>
      <w:r w:rsidRPr="00B9414D">
        <w:rPr>
          <w:rFonts w:ascii="Times New Roman" w:hAnsi="Times New Roman"/>
          <w:sz w:val="28"/>
          <w:szCs w:val="28"/>
          <w:lang w:val="uk-UA"/>
        </w:rPr>
        <w:t xml:space="preserve"> – М.: </w:t>
      </w:r>
      <w:proofErr w:type="spellStart"/>
      <w:r w:rsidRPr="00B9414D">
        <w:rPr>
          <w:rFonts w:ascii="Times New Roman" w:hAnsi="Times New Roman"/>
          <w:sz w:val="28"/>
          <w:szCs w:val="28"/>
          <w:lang w:val="uk-UA"/>
        </w:rPr>
        <w:t>Машиностроение</w:t>
      </w:r>
      <w:proofErr w:type="spellEnd"/>
      <w:r w:rsidRPr="00B9414D">
        <w:rPr>
          <w:rFonts w:ascii="Times New Roman" w:hAnsi="Times New Roman"/>
          <w:sz w:val="28"/>
          <w:szCs w:val="28"/>
          <w:lang w:val="uk-UA"/>
        </w:rPr>
        <w:t>, 1995. – 608</w:t>
      </w:r>
      <w:r>
        <w:rPr>
          <w:rFonts w:ascii="Times New Roman" w:hAnsi="Times New Roman"/>
          <w:sz w:val="28"/>
          <w:szCs w:val="28"/>
          <w:lang w:val="uk-UA"/>
        </w:rPr>
        <w:t xml:space="preserve"> с. </w:t>
      </w:r>
    </w:p>
    <w:p w:rsidR="00D15BB4" w:rsidRPr="003F407F" w:rsidRDefault="00D15BB4">
      <w:pPr>
        <w:rPr>
          <w:lang w:val="uk-UA"/>
        </w:rPr>
      </w:pPr>
    </w:p>
    <w:sectPr w:rsidR="00D15BB4" w:rsidRPr="003F407F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25769"/>
    <w:multiLevelType w:val="hybridMultilevel"/>
    <w:tmpl w:val="5EEE43DA"/>
    <w:lvl w:ilvl="0" w:tplc="6FD26F2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407F"/>
    <w:rsid w:val="0007502A"/>
    <w:rsid w:val="00164619"/>
    <w:rsid w:val="003F407F"/>
    <w:rsid w:val="00453984"/>
    <w:rsid w:val="00B15D7D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3F407F"/>
    <w:pPr>
      <w:keepNext/>
      <w:ind w:left="709"/>
      <w:jc w:val="both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07F"/>
    <w:rPr>
      <w:rFonts w:ascii="Times New Roman" w:eastAsia="Times New Roman" w:hAnsi="Times New Roman" w:cs="Times New Roman"/>
      <w:b/>
      <w:bCs/>
      <w:i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3F40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1587</Words>
  <Characters>905</Characters>
  <Application>Microsoft Office Word</Application>
  <DocSecurity>0</DocSecurity>
  <Lines>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2017-10-12T07:50:00Z</dcterms:created>
  <dcterms:modified xsi:type="dcterms:W3CDTF">2017-10-12T07:50:00Z</dcterms:modified>
</cp:coreProperties>
</file>