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8" w:rsidRPr="00057238" w:rsidRDefault="00C602E8" w:rsidP="00C602E8">
      <w:pPr>
        <w:pStyle w:val="2"/>
        <w:rPr>
          <w:lang w:val="en-US"/>
        </w:rPr>
      </w:pPr>
      <w:bookmarkStart w:id="0" w:name="_Toc483490293"/>
      <w:proofErr w:type="spellStart"/>
      <w:r w:rsidRPr="00057238">
        <w:rPr>
          <w:lang w:val="en-US"/>
        </w:rPr>
        <w:t>Bagrova</w:t>
      </w:r>
      <w:proofErr w:type="spellEnd"/>
      <w:r>
        <w:rPr>
          <w:lang w:val="uk-UA"/>
        </w:rPr>
        <w:t> </w:t>
      </w:r>
      <w:r w:rsidRPr="00057238">
        <w:rPr>
          <w:lang w:val="en-US"/>
        </w:rPr>
        <w:t>V.</w:t>
      </w:r>
      <w:r>
        <w:rPr>
          <w:lang w:val="uk-UA"/>
        </w:rPr>
        <w:t> </w:t>
      </w:r>
      <w:r w:rsidRPr="00057238">
        <w:rPr>
          <w:lang w:val="en-US"/>
        </w:rPr>
        <w:t>A</w:t>
      </w:r>
      <w:proofErr w:type="gramStart"/>
      <w:r w:rsidRPr="00057238">
        <w:rPr>
          <w:lang w:val="en-US"/>
        </w:rPr>
        <w:t>.</w:t>
      </w:r>
      <w:proofErr w:type="gramEnd"/>
      <w:r>
        <w:rPr>
          <w:lang w:val="uk-UA"/>
        </w:rPr>
        <w:br/>
      </w:r>
      <w:r w:rsidRPr="00057238">
        <w:rPr>
          <w:lang w:val="en-US"/>
        </w:rPr>
        <w:t xml:space="preserve">TECHNOLOGY PERFECTION </w:t>
      </w:r>
      <w:r w:rsidRPr="00057238">
        <w:rPr>
          <w:rStyle w:val="hps"/>
          <w:lang w:val="en-US"/>
        </w:rPr>
        <w:t>SURFACING</w:t>
      </w:r>
      <w:r w:rsidRPr="00057238">
        <w:rPr>
          <w:lang w:val="en-US"/>
        </w:rPr>
        <w:t xml:space="preserve"> STAMPS </w:t>
      </w:r>
      <w:r w:rsidRPr="00057238">
        <w:rPr>
          <w:rStyle w:val="hps"/>
          <w:lang w:val="en-US"/>
        </w:rPr>
        <w:t>SPARINGLY</w:t>
      </w:r>
      <w:r w:rsidRPr="00057238">
        <w:rPr>
          <w:rStyle w:val="shorttext"/>
          <w:lang w:val="en-US"/>
        </w:rPr>
        <w:t xml:space="preserve"> </w:t>
      </w:r>
      <w:r w:rsidRPr="00057238">
        <w:rPr>
          <w:rStyle w:val="hps"/>
          <w:lang w:val="en-US"/>
        </w:rPr>
        <w:t>ALLOYED</w:t>
      </w:r>
      <w:r w:rsidRPr="00057238">
        <w:rPr>
          <w:lang w:val="en-US"/>
        </w:rPr>
        <w:t xml:space="preserve"> WEARPROOF STEELS OF SYSTEM CR-MN-TI-SI</w:t>
      </w:r>
      <w:bookmarkEnd w:id="0"/>
    </w:p>
    <w:p w:rsidR="00C602E8" w:rsidRPr="004C0739" w:rsidRDefault="00C602E8" w:rsidP="00C602E8">
      <w:pPr>
        <w:ind w:firstLine="720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The researches directed on decrease power- and resource costs at regenerative surfacing the processing tool and simultaneous increase of its reliability and </w:t>
      </w:r>
      <w:proofErr w:type="gramStart"/>
      <w:r w:rsidRPr="004C0739">
        <w:rPr>
          <w:sz w:val="28"/>
          <w:szCs w:val="28"/>
          <w:lang w:val="en-US"/>
        </w:rPr>
        <w:t>durability,</w:t>
      </w:r>
      <w:proofErr w:type="gramEnd"/>
      <w:r w:rsidRPr="004C0739">
        <w:rPr>
          <w:sz w:val="28"/>
          <w:szCs w:val="28"/>
          <w:lang w:val="en-US"/>
        </w:rPr>
        <w:t xml:space="preserve"> became especially actual recently.</w:t>
      </w:r>
    </w:p>
    <w:p w:rsidR="00C602E8" w:rsidRPr="004C0739" w:rsidRDefault="00C602E8" w:rsidP="00C602E8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For increase of wear resistance of the metal working in the conditions of intensive wear process, in structure deposited layers it is desirable to have presence of carbides (WC, </w:t>
      </w:r>
      <w:proofErr w:type="spellStart"/>
      <w:r w:rsidRPr="004C0739">
        <w:rPr>
          <w:sz w:val="28"/>
          <w:szCs w:val="28"/>
          <w:lang w:val="en-US"/>
        </w:rPr>
        <w:t>TiC</w:t>
      </w:r>
      <w:proofErr w:type="spellEnd"/>
      <w:r w:rsidRPr="004C0739">
        <w:rPr>
          <w:sz w:val="28"/>
          <w:szCs w:val="28"/>
          <w:lang w:val="en-US"/>
        </w:rPr>
        <w:t xml:space="preserve">, </w:t>
      </w:r>
      <w:proofErr w:type="spellStart"/>
      <w:r w:rsidRPr="004C0739">
        <w:rPr>
          <w:sz w:val="28"/>
          <w:szCs w:val="28"/>
          <w:lang w:val="en-US"/>
        </w:rPr>
        <w:t>NbC</w:t>
      </w:r>
      <w:proofErr w:type="spellEnd"/>
      <w:r w:rsidRPr="004C0739">
        <w:rPr>
          <w:sz w:val="28"/>
          <w:szCs w:val="28"/>
          <w:lang w:val="en-US"/>
        </w:rPr>
        <w:t xml:space="preserve">, VC, </w:t>
      </w:r>
      <w:proofErr w:type="spellStart"/>
      <w:proofErr w:type="gramStart"/>
      <w:r w:rsidRPr="004C0739">
        <w:rPr>
          <w:sz w:val="28"/>
          <w:szCs w:val="28"/>
          <w:lang w:val="en-US"/>
        </w:rPr>
        <w:t>MoC</w:t>
      </w:r>
      <w:proofErr w:type="spellEnd"/>
      <w:proofErr w:type="gramEnd"/>
      <w:r w:rsidRPr="004C0739">
        <w:rPr>
          <w:sz w:val="28"/>
          <w:szCs w:val="28"/>
          <w:lang w:val="en-US"/>
        </w:rPr>
        <w:t>). Formation carbide phases (</w:t>
      </w:r>
      <w:proofErr w:type="spellStart"/>
      <w:r w:rsidRPr="004C0739">
        <w:rPr>
          <w:sz w:val="28"/>
          <w:szCs w:val="28"/>
          <w:lang w:val="en-US"/>
        </w:rPr>
        <w:t>TiC</w:t>
      </w:r>
      <w:proofErr w:type="spellEnd"/>
      <w:r w:rsidRPr="004C0739">
        <w:rPr>
          <w:sz w:val="28"/>
          <w:szCs w:val="28"/>
          <w:lang w:val="en-US"/>
        </w:rPr>
        <w:t>) in deposited metal in probably various ways - endogenous (</w:t>
      </w:r>
      <w:proofErr w:type="spellStart"/>
      <w:r w:rsidRPr="004C0739">
        <w:rPr>
          <w:sz w:val="28"/>
          <w:szCs w:val="28"/>
        </w:rPr>
        <w:t>МеС</w:t>
      </w:r>
      <w:proofErr w:type="spellEnd"/>
      <w:r w:rsidRPr="004C0739">
        <w:rPr>
          <w:sz w:val="28"/>
          <w:szCs w:val="28"/>
          <w:lang w:val="en-US"/>
        </w:rPr>
        <w:t>) and exogenous (</w:t>
      </w:r>
      <w:proofErr w:type="spellStart"/>
      <w:r w:rsidRPr="004C0739">
        <w:rPr>
          <w:sz w:val="28"/>
          <w:szCs w:val="28"/>
        </w:rPr>
        <w:t>Ме</w:t>
      </w:r>
      <w:proofErr w:type="spellEnd"/>
      <w:r w:rsidRPr="004C0739">
        <w:rPr>
          <w:sz w:val="28"/>
          <w:szCs w:val="28"/>
          <w:lang w:val="en-US"/>
        </w:rPr>
        <w:t>+</w:t>
      </w:r>
      <w:r w:rsidRPr="004C0739">
        <w:rPr>
          <w:sz w:val="28"/>
          <w:szCs w:val="28"/>
        </w:rPr>
        <w:t>С</w:t>
      </w:r>
      <w:r w:rsidRPr="004C0739">
        <w:rPr>
          <w:sz w:val="28"/>
          <w:szCs w:val="28"/>
          <w:lang w:val="en-US"/>
        </w:rPr>
        <w:t>) [48, 54, 90].</w:t>
      </w:r>
    </w:p>
    <w:p w:rsidR="00C602E8" w:rsidRPr="004C0739" w:rsidRDefault="00C602E8" w:rsidP="00C602E8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Application exogenous promotes a way increase in internal warmth both a welding bath, and metal in the course of </w:t>
      </w:r>
      <w:proofErr w:type="spellStart"/>
      <w:r w:rsidRPr="004C0739">
        <w:rPr>
          <w:sz w:val="28"/>
          <w:szCs w:val="28"/>
          <w:lang w:val="en-US"/>
        </w:rPr>
        <w:t>crystallisation</w:t>
      </w:r>
      <w:proofErr w:type="spellEnd"/>
      <w:r w:rsidRPr="004C0739">
        <w:rPr>
          <w:sz w:val="28"/>
          <w:szCs w:val="28"/>
          <w:lang w:val="en-US"/>
        </w:rPr>
        <w:t xml:space="preserve">. </w:t>
      </w:r>
      <w:proofErr w:type="spellStart"/>
      <w:r w:rsidRPr="004C0739">
        <w:rPr>
          <w:sz w:val="28"/>
          <w:szCs w:val="28"/>
          <w:lang w:val="en-US"/>
        </w:rPr>
        <w:t>Pauperisation</w:t>
      </w:r>
      <w:proofErr w:type="spellEnd"/>
      <w:r w:rsidRPr="004C0739">
        <w:rPr>
          <w:sz w:val="28"/>
          <w:szCs w:val="28"/>
          <w:lang w:val="en-US"/>
        </w:rPr>
        <w:t xml:space="preserve"> </w:t>
      </w:r>
      <w:proofErr w:type="spellStart"/>
      <w:r w:rsidRPr="004C0739">
        <w:rPr>
          <w:sz w:val="28"/>
          <w:szCs w:val="28"/>
          <w:lang w:val="en-US"/>
        </w:rPr>
        <w:t>crystallising</w:t>
      </w:r>
      <w:proofErr w:type="spellEnd"/>
      <w:r w:rsidRPr="004C0739">
        <w:rPr>
          <w:sz w:val="28"/>
          <w:szCs w:val="28"/>
          <w:lang w:val="en-US"/>
        </w:rPr>
        <w:t xml:space="preserve"> </w:t>
      </w:r>
      <w:r w:rsidRPr="004C0739">
        <w:rPr>
          <w:rStyle w:val="hps"/>
          <w:color w:val="222222"/>
          <w:sz w:val="28"/>
          <w:szCs w:val="28"/>
          <w:lang/>
        </w:rPr>
        <w:t>melt</w:t>
      </w:r>
      <w:r w:rsidRPr="004C0739">
        <w:rPr>
          <w:sz w:val="28"/>
          <w:szCs w:val="28"/>
          <w:lang w:val="en-US"/>
        </w:rPr>
        <w:t xml:space="preserve"> carbon owing to </w:t>
      </w:r>
      <w:r w:rsidRPr="004C0739">
        <w:rPr>
          <w:rStyle w:val="hps"/>
          <w:color w:val="222222"/>
          <w:sz w:val="28"/>
          <w:szCs w:val="28"/>
          <w:lang/>
        </w:rPr>
        <w:t>carbide</w:t>
      </w:r>
      <w:r w:rsidRPr="004C0739">
        <w:rPr>
          <w:rStyle w:val="shorttext"/>
          <w:color w:val="222222"/>
          <w:sz w:val="28"/>
          <w:szCs w:val="28"/>
          <w:lang/>
        </w:rPr>
        <w:t xml:space="preserve"> </w:t>
      </w:r>
      <w:r w:rsidRPr="004C0739">
        <w:rPr>
          <w:rStyle w:val="hps"/>
          <w:color w:val="222222"/>
          <w:sz w:val="28"/>
          <w:szCs w:val="28"/>
          <w:lang/>
        </w:rPr>
        <w:t>formation</w:t>
      </w:r>
      <w:r w:rsidRPr="004C0739">
        <w:rPr>
          <w:sz w:val="28"/>
          <w:szCs w:val="28"/>
          <w:lang w:val="en-US"/>
        </w:rPr>
        <w:t xml:space="preserve"> changes temperatures </w:t>
      </w:r>
      <w:proofErr w:type="spellStart"/>
      <w:r w:rsidRPr="004C0739">
        <w:rPr>
          <w:rStyle w:val="hps"/>
          <w:color w:val="222222"/>
          <w:sz w:val="28"/>
          <w:szCs w:val="28"/>
          <w:lang/>
        </w:rPr>
        <w:t>martensitic</w:t>
      </w:r>
      <w:proofErr w:type="spellEnd"/>
      <w:r w:rsidRPr="004C0739">
        <w:rPr>
          <w:sz w:val="28"/>
          <w:szCs w:val="28"/>
          <w:lang w:val="en-US"/>
        </w:rPr>
        <w:t xml:space="preserve"> transformations and, possibly, propensity</w:t>
      </w:r>
      <w:r w:rsidRPr="004C0739">
        <w:rPr>
          <w:color w:val="222222"/>
          <w:sz w:val="28"/>
          <w:szCs w:val="28"/>
          <w:lang/>
        </w:rPr>
        <w:t xml:space="preserve"> </w:t>
      </w:r>
      <w:r w:rsidRPr="004C0739">
        <w:rPr>
          <w:rStyle w:val="hps"/>
          <w:color w:val="222222"/>
          <w:sz w:val="28"/>
          <w:szCs w:val="28"/>
          <w:lang/>
        </w:rPr>
        <w:t>weld</w:t>
      </w:r>
      <w:r w:rsidRPr="004C0739">
        <w:rPr>
          <w:sz w:val="28"/>
          <w:szCs w:val="28"/>
          <w:lang w:val="en-US"/>
        </w:rPr>
        <w:t xml:space="preserve"> metal to formation </w:t>
      </w:r>
      <w:r w:rsidRPr="004C0739">
        <w:rPr>
          <w:rStyle w:val="hps"/>
          <w:color w:val="222222"/>
          <w:sz w:val="28"/>
          <w:szCs w:val="28"/>
          <w:lang/>
        </w:rPr>
        <w:t>crystallization</w:t>
      </w:r>
      <w:r w:rsidRPr="004C0739">
        <w:rPr>
          <w:sz w:val="28"/>
          <w:szCs w:val="28"/>
          <w:lang w:val="en-US"/>
        </w:rPr>
        <w:t xml:space="preserve"> cracks. Considerable influence on wear resistance renders distribution </w:t>
      </w:r>
      <w:r w:rsidRPr="004C0739">
        <w:rPr>
          <w:rStyle w:val="hps"/>
          <w:color w:val="222222"/>
          <w:sz w:val="28"/>
          <w:szCs w:val="28"/>
          <w:lang/>
        </w:rPr>
        <w:t>carbide</w:t>
      </w:r>
      <w:r w:rsidRPr="004C0739">
        <w:rPr>
          <w:sz w:val="28"/>
          <w:szCs w:val="28"/>
          <w:lang w:val="en-US"/>
        </w:rPr>
        <w:t xml:space="preserve"> phases in metal. </w:t>
      </w:r>
    </w:p>
    <w:p w:rsidR="00C602E8" w:rsidRPr="004C0739" w:rsidRDefault="00C602E8" w:rsidP="00C602E8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>Process of allocation of carbides taking into account diffusion consists of following stages:</w:t>
      </w:r>
    </w:p>
    <w:p w:rsidR="00C602E8" w:rsidRPr="004C0739" w:rsidRDefault="00C602E8" w:rsidP="00C602E8">
      <w:pPr>
        <w:ind w:firstLine="374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1) </w:t>
      </w:r>
      <w:proofErr w:type="gramStart"/>
      <w:r w:rsidRPr="004C0739">
        <w:rPr>
          <w:sz w:val="28"/>
          <w:szCs w:val="28"/>
          <w:lang w:val="en-US"/>
        </w:rPr>
        <w:t>diffusion</w:t>
      </w:r>
      <w:proofErr w:type="gramEnd"/>
      <w:r w:rsidRPr="004C0739">
        <w:rPr>
          <w:sz w:val="28"/>
          <w:szCs w:val="28"/>
          <w:lang w:val="en-US"/>
        </w:rPr>
        <w:t xml:space="preserve"> of atoms of the carbon which is in grains in </w:t>
      </w:r>
      <w:r w:rsidRPr="004C0739">
        <w:rPr>
          <w:rStyle w:val="hps"/>
          <w:color w:val="222222"/>
          <w:sz w:val="28"/>
          <w:szCs w:val="28"/>
          <w:lang/>
        </w:rPr>
        <w:t>supersaturated</w:t>
      </w:r>
      <w:r w:rsidRPr="004C0739">
        <w:rPr>
          <w:sz w:val="28"/>
          <w:szCs w:val="28"/>
          <w:lang w:val="en-US"/>
        </w:rPr>
        <w:t xml:space="preserve"> a condition on borders of grains;</w:t>
      </w:r>
    </w:p>
    <w:p w:rsidR="00C602E8" w:rsidRPr="004C0739" w:rsidRDefault="00C602E8" w:rsidP="00C602E8">
      <w:pPr>
        <w:tabs>
          <w:tab w:val="left" w:pos="0"/>
        </w:tabs>
        <w:ind w:firstLine="360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>2)</w:t>
      </w:r>
      <w:r w:rsidRPr="004C0739">
        <w:rPr>
          <w:sz w:val="28"/>
          <w:szCs w:val="28"/>
          <w:lang w:val="en-US"/>
        </w:rPr>
        <w:tab/>
        <w:t xml:space="preserve">Formation and growth of carbides on borders of grains as a result of reaction of interaction of carbon with the titan; </w:t>
      </w:r>
    </w:p>
    <w:p w:rsidR="00C602E8" w:rsidRPr="004C0739" w:rsidRDefault="00C602E8" w:rsidP="00C602E8">
      <w:pPr>
        <w:tabs>
          <w:tab w:val="left" w:pos="0"/>
        </w:tabs>
        <w:ind w:left="720" w:hanging="360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>3)</w:t>
      </w:r>
      <w:r w:rsidRPr="004C0739">
        <w:rPr>
          <w:sz w:val="28"/>
          <w:szCs w:val="28"/>
          <w:lang w:val="en-US"/>
        </w:rPr>
        <w:tab/>
        <w:t>Chrome diffusion to atoms of carbon, untied in carbides of the titan.</w:t>
      </w:r>
    </w:p>
    <w:p w:rsidR="00C602E8" w:rsidRPr="004C0739" w:rsidRDefault="00C602E8" w:rsidP="00C602E8">
      <w:pPr>
        <w:ind w:firstLine="748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>In investigated steels with the maintenance of carbon of 2-2</w:t>
      </w:r>
      <w:proofErr w:type="gramStart"/>
      <w:r w:rsidRPr="004C0739">
        <w:rPr>
          <w:sz w:val="28"/>
          <w:szCs w:val="28"/>
          <w:lang w:val="en-US"/>
        </w:rPr>
        <w:t>,5</w:t>
      </w:r>
      <w:proofErr w:type="gramEnd"/>
      <w:r w:rsidRPr="004C0739">
        <w:rPr>
          <w:sz w:val="28"/>
          <w:szCs w:val="28"/>
          <w:lang w:val="en-US"/>
        </w:rPr>
        <w:t xml:space="preserve"> %, the titan - 3,5-6,2 %, dissolved in metal </w:t>
      </w:r>
      <w:r w:rsidRPr="004C0739">
        <w:rPr>
          <w:rStyle w:val="hps"/>
          <w:color w:val="222222"/>
          <w:sz w:val="28"/>
          <w:szCs w:val="28"/>
          <w:lang/>
        </w:rPr>
        <w:t>melt</w:t>
      </w:r>
      <w:r w:rsidRPr="004C0739">
        <w:rPr>
          <w:sz w:val="28"/>
          <w:szCs w:val="28"/>
          <w:lang w:val="en-US"/>
        </w:rPr>
        <w:t xml:space="preserve">, carbon forms carbides with chrome and the titan, having lower </w:t>
      </w:r>
      <w:r w:rsidRPr="004C0739">
        <w:rPr>
          <w:rStyle w:val="hps"/>
          <w:color w:val="222222"/>
          <w:sz w:val="28"/>
          <w:szCs w:val="28"/>
          <w:lang/>
        </w:rPr>
        <w:t>molar</w:t>
      </w:r>
      <w:r w:rsidRPr="004C0739">
        <w:rPr>
          <w:sz w:val="28"/>
          <w:szCs w:val="28"/>
          <w:lang w:val="en-US"/>
        </w:rPr>
        <w:t xml:space="preserve"> free energy in comparison with iron and manganese carbides. </w:t>
      </w:r>
    </w:p>
    <w:p w:rsidR="00C602E8" w:rsidRPr="004C0739" w:rsidRDefault="00C602E8" w:rsidP="00C602E8">
      <w:pPr>
        <w:ind w:firstLine="720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Distribution of carbides in </w:t>
      </w:r>
      <w:r w:rsidRPr="004C0739">
        <w:rPr>
          <w:rStyle w:val="hps"/>
          <w:color w:val="222222"/>
          <w:sz w:val="28"/>
          <w:szCs w:val="28"/>
          <w:lang/>
        </w:rPr>
        <w:t>weld</w:t>
      </w:r>
      <w:r w:rsidRPr="004C0739">
        <w:rPr>
          <w:sz w:val="28"/>
          <w:szCs w:val="28"/>
          <w:lang w:val="en-US"/>
        </w:rPr>
        <w:t xml:space="preserve"> metal for various variants </w:t>
      </w:r>
      <w:proofErr w:type="spellStart"/>
      <w:r w:rsidRPr="004C0739">
        <w:rPr>
          <w:sz w:val="28"/>
          <w:szCs w:val="28"/>
          <w:lang w:val="en-US"/>
        </w:rPr>
        <w:t>mechanised</w:t>
      </w:r>
      <w:proofErr w:type="spellEnd"/>
      <w:r w:rsidRPr="004C0739">
        <w:rPr>
          <w:sz w:val="28"/>
          <w:szCs w:val="28"/>
          <w:lang w:val="en-US"/>
        </w:rPr>
        <w:t xml:space="preserve"> </w:t>
      </w:r>
      <w:r w:rsidRPr="004C0739">
        <w:rPr>
          <w:rStyle w:val="hps"/>
          <w:color w:val="222222"/>
          <w:sz w:val="28"/>
          <w:szCs w:val="28"/>
          <w:lang/>
        </w:rPr>
        <w:t>surfacing</w:t>
      </w:r>
      <w:r w:rsidRPr="004C0739">
        <w:rPr>
          <w:sz w:val="28"/>
          <w:szCs w:val="28"/>
          <w:lang w:val="en-US"/>
        </w:rPr>
        <w:t xml:space="preserve"> is investigated. As a result </w:t>
      </w:r>
      <w:r w:rsidRPr="004C0739">
        <w:rPr>
          <w:rStyle w:val="hps"/>
          <w:color w:val="222222"/>
          <w:sz w:val="28"/>
          <w:szCs w:val="28"/>
          <w:lang/>
        </w:rPr>
        <w:t>X-ray diffraction</w:t>
      </w:r>
      <w:r w:rsidRPr="004C0739">
        <w:rPr>
          <w:sz w:val="28"/>
          <w:szCs w:val="28"/>
          <w:lang w:val="en-US"/>
        </w:rPr>
        <w:t xml:space="preserve"> the analysis in investigated alloys following phases have been revealed: </w:t>
      </w:r>
      <w:proofErr w:type="spellStart"/>
      <w:r w:rsidRPr="004C0739">
        <w:rPr>
          <w:sz w:val="28"/>
          <w:szCs w:val="28"/>
          <w:lang w:val="en-US"/>
        </w:rPr>
        <w:t>TiC</w:t>
      </w:r>
      <w:proofErr w:type="spellEnd"/>
      <w:r w:rsidRPr="004C0739">
        <w:rPr>
          <w:sz w:val="28"/>
          <w:szCs w:val="28"/>
          <w:lang w:val="en-US"/>
        </w:rPr>
        <w:t xml:space="preserve"> and (Fe, Cr</w:t>
      </w:r>
      <w:proofErr w:type="gramStart"/>
      <w:r w:rsidRPr="004C0739">
        <w:rPr>
          <w:sz w:val="28"/>
          <w:szCs w:val="28"/>
          <w:lang w:val="en-US"/>
        </w:rPr>
        <w:t>)</w:t>
      </w:r>
      <w:r w:rsidRPr="004C0739">
        <w:rPr>
          <w:sz w:val="28"/>
          <w:szCs w:val="28"/>
          <w:vertAlign w:val="subscript"/>
          <w:lang w:val="en-US"/>
        </w:rPr>
        <w:t>23</w:t>
      </w:r>
      <w:r w:rsidRPr="008603D7">
        <w:rPr>
          <w:sz w:val="28"/>
          <w:szCs w:val="28"/>
          <w:lang w:val="en-US"/>
        </w:rPr>
        <w:t>C</w:t>
      </w:r>
      <w:r w:rsidRPr="004C0739">
        <w:rPr>
          <w:sz w:val="28"/>
          <w:szCs w:val="28"/>
          <w:vertAlign w:val="subscript"/>
          <w:lang w:val="en-US"/>
        </w:rPr>
        <w:t>6</w:t>
      </w:r>
      <w:proofErr w:type="gramEnd"/>
      <w:r w:rsidRPr="004C0739">
        <w:rPr>
          <w:sz w:val="28"/>
          <w:szCs w:val="28"/>
          <w:lang w:val="en-US"/>
        </w:rPr>
        <w:t>.</w:t>
      </w:r>
    </w:p>
    <w:p w:rsidR="00C602E8" w:rsidRPr="004C0739" w:rsidRDefault="00C602E8" w:rsidP="00C602E8">
      <w:pPr>
        <w:ind w:firstLine="374"/>
        <w:jc w:val="both"/>
        <w:rPr>
          <w:color w:val="000000"/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The analysis of distribution of carbides </w:t>
      </w:r>
      <w:proofErr w:type="spellStart"/>
      <w:r w:rsidRPr="004C0739">
        <w:rPr>
          <w:sz w:val="28"/>
          <w:szCs w:val="28"/>
          <w:lang w:val="en-US"/>
        </w:rPr>
        <w:t>Glagolev's</w:t>
      </w:r>
      <w:proofErr w:type="spellEnd"/>
      <w:r w:rsidRPr="004C0739">
        <w:rPr>
          <w:sz w:val="28"/>
          <w:szCs w:val="28"/>
          <w:lang w:val="en-US"/>
        </w:rPr>
        <w:t xml:space="preserve"> method [61] has shown that at surfacing by a powder wire with giving of the disconnected additive more uniform distribution of carbides in comparison with </w:t>
      </w:r>
      <w:r w:rsidRPr="004C0739">
        <w:rPr>
          <w:rStyle w:val="hps"/>
          <w:color w:val="222222"/>
          <w:sz w:val="28"/>
          <w:szCs w:val="28"/>
          <w:lang/>
        </w:rPr>
        <w:t>surfacing</w:t>
      </w:r>
      <w:r w:rsidRPr="004C0739">
        <w:rPr>
          <w:sz w:val="28"/>
          <w:szCs w:val="28"/>
          <w:lang w:val="en-US"/>
        </w:rPr>
        <w:t xml:space="preserve"> under a ceramic gumboil is fixed. </w:t>
      </w:r>
      <w:r w:rsidRPr="004C0739">
        <w:rPr>
          <w:rStyle w:val="hps"/>
          <w:color w:val="222222"/>
          <w:sz w:val="28"/>
          <w:szCs w:val="28"/>
          <w:lang/>
        </w:rPr>
        <w:t>Surfacing</w:t>
      </w:r>
      <w:r w:rsidRPr="004C0739">
        <w:rPr>
          <w:sz w:val="28"/>
          <w:szCs w:val="28"/>
          <w:lang w:val="en-US"/>
        </w:rPr>
        <w:t xml:space="preserve"> with a powder wire with carbides of the titan in </w:t>
      </w:r>
      <w:r w:rsidRPr="004C0739">
        <w:rPr>
          <w:sz w:val="28"/>
          <w:szCs w:val="28"/>
        </w:rPr>
        <w:t>шихте</w:t>
      </w:r>
      <w:r w:rsidRPr="004C0739">
        <w:rPr>
          <w:sz w:val="28"/>
          <w:szCs w:val="28"/>
          <w:lang w:val="en-US"/>
        </w:rPr>
        <w:t xml:space="preserve"> without the disconnected additive also provides uniform distribution of carbides on seam section, but for reception of the set chemical compound of metal drawing in comparison with </w:t>
      </w:r>
      <w:r w:rsidRPr="004C0739">
        <w:rPr>
          <w:rStyle w:val="hps"/>
          <w:color w:val="222222"/>
          <w:sz w:val="28"/>
          <w:szCs w:val="28"/>
          <w:lang/>
        </w:rPr>
        <w:t>surfacing</w:t>
      </w:r>
      <w:r w:rsidRPr="004C0739">
        <w:rPr>
          <w:sz w:val="28"/>
          <w:szCs w:val="28"/>
          <w:lang w:val="en-US"/>
        </w:rPr>
        <w:t xml:space="preserve"> with the disconnected additive is required 3 … 4-layer.</w:t>
      </w:r>
    </w:p>
    <w:p w:rsidR="00C602E8" w:rsidRDefault="00C602E8" w:rsidP="00C602E8">
      <w:pPr>
        <w:tabs>
          <w:tab w:val="left" w:pos="0"/>
        </w:tabs>
        <w:ind w:firstLine="720"/>
        <w:jc w:val="both"/>
        <w:rPr>
          <w:sz w:val="28"/>
          <w:szCs w:val="28"/>
          <w:lang w:val="en-US"/>
        </w:rPr>
      </w:pPr>
      <w:r w:rsidRPr="004C0739">
        <w:rPr>
          <w:sz w:val="28"/>
          <w:szCs w:val="28"/>
          <w:lang w:val="en-US"/>
        </w:rPr>
        <w:t xml:space="preserve">The interrelation between formation of phase structure and way of introduction of a strengthening phase is established. It is shown that at surfacing powder </w:t>
      </w:r>
      <w:r w:rsidRPr="004C0739">
        <w:rPr>
          <w:rStyle w:val="hps"/>
          <w:color w:val="222222"/>
          <w:sz w:val="28"/>
          <w:szCs w:val="28"/>
          <w:lang/>
        </w:rPr>
        <w:t>wires</w:t>
      </w:r>
      <w:r w:rsidRPr="004C0739">
        <w:rPr>
          <w:sz w:val="28"/>
          <w:szCs w:val="28"/>
          <w:lang w:val="en-US"/>
        </w:rPr>
        <w:t xml:space="preserve"> with the disconnected additive and </w:t>
      </w:r>
      <w:r w:rsidRPr="004C0739">
        <w:rPr>
          <w:rStyle w:val="hps"/>
          <w:color w:val="222222"/>
          <w:sz w:val="28"/>
          <w:szCs w:val="28"/>
          <w:lang/>
        </w:rPr>
        <w:t>exogenous</w:t>
      </w:r>
      <w:r w:rsidRPr="004C0739">
        <w:rPr>
          <w:sz w:val="28"/>
          <w:szCs w:val="28"/>
          <w:lang w:val="en-US"/>
        </w:rPr>
        <w:t xml:space="preserve"> input of carbides </w:t>
      </w:r>
      <w:proofErr w:type="spellStart"/>
      <w:r w:rsidRPr="004C0739">
        <w:rPr>
          <w:sz w:val="28"/>
          <w:szCs w:val="28"/>
          <w:lang w:val="en-US"/>
        </w:rPr>
        <w:t>TiC</w:t>
      </w:r>
      <w:proofErr w:type="spellEnd"/>
      <w:r w:rsidRPr="004C0739">
        <w:rPr>
          <w:sz w:val="28"/>
          <w:szCs w:val="28"/>
          <w:lang w:val="en-US"/>
        </w:rPr>
        <w:t xml:space="preserve"> uniform distribution of this phase on volume </w:t>
      </w:r>
      <w:r w:rsidRPr="004C0739">
        <w:rPr>
          <w:rStyle w:val="hps"/>
          <w:color w:val="222222"/>
          <w:sz w:val="28"/>
          <w:szCs w:val="28"/>
          <w:lang/>
        </w:rPr>
        <w:t>deposited</w:t>
      </w:r>
      <w:r w:rsidRPr="004C0739">
        <w:rPr>
          <w:sz w:val="28"/>
          <w:szCs w:val="28"/>
          <w:lang w:val="en-US"/>
        </w:rPr>
        <w:t xml:space="preserve"> metal is provided.</w:t>
      </w:r>
    </w:p>
    <w:p w:rsidR="00D15BB4" w:rsidRPr="00C602E8" w:rsidRDefault="00D15BB4">
      <w:pPr>
        <w:rPr>
          <w:lang w:val="en-US"/>
        </w:rPr>
      </w:pPr>
    </w:p>
    <w:sectPr w:rsidR="00D15BB4" w:rsidRPr="00C602E8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2E8"/>
    <w:rsid w:val="0007502A"/>
    <w:rsid w:val="00164619"/>
    <w:rsid w:val="00377EA8"/>
    <w:rsid w:val="00453984"/>
    <w:rsid w:val="00BF7752"/>
    <w:rsid w:val="00C602E8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C602E8"/>
    <w:pPr>
      <w:keepNext/>
      <w:ind w:left="709"/>
      <w:jc w:val="both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2E8"/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character" w:customStyle="1" w:styleId="hps">
    <w:name w:val="hps"/>
    <w:rsid w:val="00C602E8"/>
  </w:style>
  <w:style w:type="character" w:customStyle="1" w:styleId="shorttext">
    <w:name w:val="short_text"/>
    <w:rsid w:val="00C60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2017-10-11T09:37:00Z</dcterms:created>
  <dcterms:modified xsi:type="dcterms:W3CDTF">2017-10-11T09:37:00Z</dcterms:modified>
</cp:coreProperties>
</file>