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C" w:rsidRPr="001301C3" w:rsidRDefault="00396FCC" w:rsidP="00396FCC">
      <w:pPr>
        <w:ind w:firstLine="709"/>
        <w:rPr>
          <w:b/>
          <w:sz w:val="28"/>
          <w:szCs w:val="28"/>
          <w:lang w:val="uk-UA"/>
        </w:rPr>
      </w:pPr>
      <w:proofErr w:type="spellStart"/>
      <w:r w:rsidRPr="001301C3">
        <w:rPr>
          <w:b/>
          <w:sz w:val="28"/>
          <w:szCs w:val="28"/>
          <w:lang w:val="uk-UA"/>
        </w:rPr>
        <w:t>Шеховцова</w:t>
      </w:r>
      <w:proofErr w:type="spellEnd"/>
      <w:r w:rsidRPr="001301C3">
        <w:rPr>
          <w:b/>
          <w:sz w:val="28"/>
          <w:szCs w:val="28"/>
          <w:lang w:val="uk-UA"/>
        </w:rPr>
        <w:t xml:space="preserve"> В.І.</w:t>
      </w:r>
    </w:p>
    <w:p w:rsidR="00396FCC" w:rsidRPr="00B16553" w:rsidRDefault="00396FCC" w:rsidP="00396FCC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B16553">
        <w:rPr>
          <w:b/>
          <w:caps/>
          <w:sz w:val="28"/>
          <w:szCs w:val="28"/>
          <w:lang w:val="uk-UA"/>
        </w:rPr>
        <w:t>Класифікація навчальних комп’ютерних презентацій за принципами побудови подання матеріалу</w:t>
      </w:r>
    </w:p>
    <w:p w:rsidR="00396FCC" w:rsidRPr="00B16553" w:rsidRDefault="00396FCC" w:rsidP="00396FCC">
      <w:pPr>
        <w:ind w:firstLine="709"/>
        <w:jc w:val="both"/>
        <w:rPr>
          <w:sz w:val="28"/>
          <w:szCs w:val="28"/>
          <w:lang w:val="uk-UA"/>
        </w:rPr>
      </w:pPr>
      <w:r w:rsidRPr="00B16553">
        <w:rPr>
          <w:sz w:val="28"/>
          <w:szCs w:val="28"/>
          <w:lang w:val="uk-UA"/>
        </w:rPr>
        <w:t>Постановка проблеми. Ціль презентації — донести до аудиторії повноцінну інформацію про об’єкт презентації в зручній формі. Будемо розглядати комп’ютерні презентації, що використовуються з метою навчання.</w:t>
      </w:r>
    </w:p>
    <w:p w:rsidR="00396FCC" w:rsidRPr="00B16553" w:rsidRDefault="00396FCC" w:rsidP="00396FCC">
      <w:pPr>
        <w:ind w:firstLine="709"/>
        <w:jc w:val="both"/>
        <w:rPr>
          <w:sz w:val="28"/>
          <w:szCs w:val="28"/>
          <w:lang w:val="uk-UA"/>
        </w:rPr>
      </w:pPr>
      <w:r w:rsidRPr="00B16553">
        <w:rPr>
          <w:rStyle w:val="hps"/>
          <w:sz w:val="28"/>
          <w:szCs w:val="28"/>
          <w:lang w:val="uk-UA"/>
        </w:rPr>
        <w:t>Результат. Для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створення будь-якої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презентації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необхідно мати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свого роду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макет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тієї інформації,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яка потім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втілиться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у вигляді комп'ютерних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зображень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зі всілякими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ефектами.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Навчальний матеріал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для представлення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необхідно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структурувати</w:t>
      </w:r>
      <w:r w:rsidRPr="00B16553">
        <w:rPr>
          <w:sz w:val="28"/>
          <w:szCs w:val="28"/>
          <w:lang w:val="uk-UA"/>
        </w:rPr>
        <w:t xml:space="preserve">, підпорядкувати </w:t>
      </w:r>
      <w:r w:rsidRPr="00B16553">
        <w:rPr>
          <w:rStyle w:val="hps"/>
          <w:sz w:val="28"/>
          <w:szCs w:val="28"/>
          <w:lang w:val="uk-UA"/>
        </w:rPr>
        <w:t>певній логіці</w:t>
      </w:r>
      <w:r w:rsidRPr="00B16553">
        <w:rPr>
          <w:sz w:val="28"/>
          <w:szCs w:val="28"/>
          <w:lang w:val="uk-UA"/>
        </w:rPr>
        <w:t xml:space="preserve"> та </w:t>
      </w:r>
      <w:r w:rsidRPr="00B16553">
        <w:rPr>
          <w:rStyle w:val="hps"/>
          <w:sz w:val="28"/>
          <w:szCs w:val="28"/>
          <w:lang w:val="uk-UA"/>
        </w:rPr>
        <w:t>послідовності викладу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і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визначити моменти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для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 xml:space="preserve">загострення уваги. За </w:t>
      </w:r>
      <w:proofErr w:type="spellStart"/>
      <w:r w:rsidRPr="00B16553">
        <w:rPr>
          <w:rStyle w:val="hps"/>
          <w:sz w:val="28"/>
          <w:szCs w:val="28"/>
          <w:lang w:val="uk-UA"/>
        </w:rPr>
        <w:t>ціма</w:t>
      </w:r>
      <w:proofErr w:type="spellEnd"/>
      <w:r w:rsidRPr="00B16553">
        <w:rPr>
          <w:rStyle w:val="hps"/>
          <w:sz w:val="28"/>
          <w:szCs w:val="28"/>
          <w:lang w:val="uk-UA"/>
        </w:rPr>
        <w:t xml:space="preserve"> підходами дамо таку класифікацію принципів побудови презентацій.</w:t>
      </w:r>
    </w:p>
    <w:p w:rsidR="00396FCC" w:rsidRPr="00B16553" w:rsidRDefault="00396FCC" w:rsidP="00396F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B16553">
        <w:rPr>
          <w:rFonts w:ascii="Times New Roman" w:hAnsi="Times New Roman"/>
          <w:i/>
          <w:sz w:val="28"/>
          <w:szCs w:val="28"/>
          <w:lang w:val="uk-UA"/>
        </w:rPr>
        <w:t>Алгоритмічний.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Структурна схема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логіки викладу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матеріалу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має вигляд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алгоритму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від первинних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установок до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наміченого результату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По ходу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просування по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схемі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можливі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прямі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переходи,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розгалуження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з виходом на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проміжний результат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та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ітераційні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цикли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96FCC" w:rsidRPr="00B16553" w:rsidRDefault="00396FCC" w:rsidP="00396F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6553">
        <w:rPr>
          <w:rFonts w:ascii="Times New Roman" w:hAnsi="Times New Roman"/>
          <w:i/>
          <w:sz w:val="28"/>
          <w:szCs w:val="28"/>
          <w:lang w:val="uk-UA"/>
        </w:rPr>
        <w:t>Граф-схема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. Класична граф-схема будується з вершин і дуг, що їх з'єднують. Початкова і кінцева події присутні в одиничному варіанті. Всі проміжні події мають вхідні і вихідні дуги. Граф-схема не повинна зациклюватися і мати «хвости». Щодо презентації такий підхід означає, що об'єкти (слайди) повинні містити одну, декілька або всі вершини з дугами-зв'язками для охоплення цілісної інформаційної картини. </w:t>
      </w:r>
    </w:p>
    <w:p w:rsidR="00396FCC" w:rsidRPr="00B16553" w:rsidRDefault="00396FCC" w:rsidP="00396F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6553">
        <w:rPr>
          <w:rFonts w:ascii="Times New Roman" w:hAnsi="Times New Roman"/>
          <w:i/>
          <w:sz w:val="28"/>
          <w:szCs w:val="28"/>
          <w:lang w:val="uk-UA"/>
        </w:rPr>
        <w:t>Матричний</w:t>
      </w:r>
      <w:r w:rsidRPr="00B16553">
        <w:rPr>
          <w:rFonts w:ascii="Times New Roman" w:hAnsi="Times New Roman"/>
          <w:sz w:val="28"/>
          <w:szCs w:val="28"/>
          <w:lang w:val="uk-UA"/>
        </w:rPr>
        <w:t>. При такому підході слайди представляються у вигляді сітки об'єктів без пріоритетів, тобто перехід від одної інформаційної чаклунки до іншої носить довільний порядок з можливістю повернення і повторення раніше показаного матеріалу. Управління презентацією відбувається вручну через систему навігації, тобто дозволяють користувачеві самому обирати розділи, що цікавлять його, і переглядати їх в довільному порядку.</w:t>
      </w:r>
    </w:p>
    <w:p w:rsidR="00396FCC" w:rsidRPr="00B16553" w:rsidRDefault="00396FCC" w:rsidP="00396F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6553">
        <w:rPr>
          <w:rFonts w:ascii="Times New Roman" w:hAnsi="Times New Roman"/>
          <w:i/>
          <w:sz w:val="28"/>
          <w:szCs w:val="28"/>
          <w:lang w:val="uk-UA"/>
        </w:rPr>
        <w:t>Анімаційний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. Презентації такого типу мають технологію поступового додавання даних, що підвищує сприйняття інформації за рахунок імітації представлення матеріалу наживо.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Демонстрація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презентацій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можлива у двох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сценаріях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як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слайд-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шоу або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як відеоролик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Зміну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слайдів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можна задати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автоматично або вручну,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при цьому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переходи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здійснювати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інтерактивно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під управлінням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доповідача.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Класичні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презентації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такого типу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створюються з використанням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наступних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553">
        <w:rPr>
          <w:rStyle w:val="hps"/>
          <w:rFonts w:ascii="Times New Roman" w:hAnsi="Times New Roman"/>
          <w:sz w:val="28"/>
          <w:szCs w:val="28"/>
          <w:lang w:val="uk-UA"/>
        </w:rPr>
        <w:t>програмних засобів</w:t>
      </w:r>
      <w:r w:rsidRPr="00B1655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>Microsoft</w:t>
      </w:r>
      <w:r w:rsidRPr="00B16553">
        <w:rPr>
          <w:rFonts w:ascii="Times New Roman" w:hAnsi="Times New Roman"/>
          <w:sz w:val="28"/>
          <w:szCs w:val="28"/>
          <w:lang w:val="uk-UA"/>
        </w:rPr>
        <w:t>PowerPoint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16553">
        <w:rPr>
          <w:rFonts w:ascii="Times New Roman" w:hAnsi="Times New Roman"/>
          <w:sz w:val="28"/>
          <w:szCs w:val="28"/>
          <w:lang w:val="uk-UA"/>
        </w:rPr>
        <w:t>StarOfficeImpress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16553">
        <w:rPr>
          <w:rFonts w:ascii="Times New Roman" w:hAnsi="Times New Roman"/>
          <w:sz w:val="28"/>
          <w:szCs w:val="28"/>
          <w:lang w:val="uk-UA"/>
        </w:rPr>
        <w:t>Corel</w:t>
      </w:r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>Presentation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16553">
        <w:rPr>
          <w:rFonts w:ascii="Times New Roman" w:hAnsi="Times New Roman"/>
          <w:sz w:val="28"/>
          <w:szCs w:val="28"/>
          <w:lang w:val="uk-UA"/>
        </w:rPr>
        <w:t>HyperStudio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16553">
        <w:rPr>
          <w:rFonts w:ascii="Times New Roman" w:hAnsi="Times New Roman"/>
          <w:sz w:val="28"/>
          <w:szCs w:val="28"/>
          <w:lang w:val="uk-UA"/>
        </w:rPr>
        <w:t>DemoShield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16553">
        <w:rPr>
          <w:rFonts w:ascii="Times New Roman" w:hAnsi="Times New Roman"/>
          <w:sz w:val="28"/>
          <w:szCs w:val="28"/>
          <w:lang w:val="uk-UA"/>
        </w:rPr>
        <w:t>Matchware</w:t>
      </w:r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>Mediator</w:t>
      </w:r>
      <w:proofErr w:type="spellEnd"/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>Prezi</w:t>
      </w:r>
      <w:proofErr w:type="spellEnd"/>
      <w:r w:rsidRPr="00B16553">
        <w:rPr>
          <w:rStyle w:val="keyword"/>
          <w:rFonts w:ascii="Times New Roman" w:hAnsi="Times New Roman"/>
          <w:sz w:val="28"/>
          <w:szCs w:val="28"/>
          <w:lang w:val="uk-UA"/>
        </w:rPr>
        <w:t xml:space="preserve">, </w:t>
      </w:r>
      <w:r w:rsidRPr="00B16553">
        <w:rPr>
          <w:rFonts w:ascii="Times New Roman" w:hAnsi="Times New Roman"/>
          <w:sz w:val="28"/>
          <w:szCs w:val="28"/>
          <w:lang w:val="uk-UA"/>
        </w:rPr>
        <w:t>P</w:t>
      </w:r>
      <w:proofErr w:type="spellStart"/>
      <w:r w:rsidRPr="00B16553">
        <w:rPr>
          <w:rFonts w:ascii="Times New Roman" w:hAnsi="Times New Roman"/>
          <w:sz w:val="28"/>
          <w:szCs w:val="28"/>
          <w:lang w:val="en-US"/>
        </w:rPr>
        <w:t>owToon</w:t>
      </w:r>
      <w:proofErr w:type="spellEnd"/>
      <w:r w:rsidRPr="00B16553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396FCC" w:rsidRPr="00B16553" w:rsidRDefault="00396FCC" w:rsidP="00396FCC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B16553">
        <w:rPr>
          <w:rStyle w:val="hps"/>
          <w:sz w:val="28"/>
          <w:szCs w:val="28"/>
          <w:lang w:val="uk-UA"/>
        </w:rPr>
        <w:t>Для розробки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презентацій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у форматі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відеороликів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застосовуються інші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програмні продукти,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найбільш відомі з яких</w:t>
      </w:r>
      <w:r w:rsidRPr="00B16553">
        <w:rPr>
          <w:sz w:val="28"/>
          <w:szCs w:val="28"/>
          <w:lang w:val="uk-UA"/>
        </w:rPr>
        <w:t xml:space="preserve"> – </w:t>
      </w:r>
      <w:proofErr w:type="spellStart"/>
      <w:r w:rsidRPr="00B16553">
        <w:rPr>
          <w:sz w:val="28"/>
          <w:szCs w:val="28"/>
          <w:lang w:val="uk-UA"/>
        </w:rPr>
        <w:t>MacromediaDirector</w:t>
      </w:r>
      <w:proofErr w:type="spellEnd"/>
      <w:r w:rsidRPr="00B16553">
        <w:rPr>
          <w:sz w:val="28"/>
          <w:szCs w:val="28"/>
          <w:lang w:val="uk-UA"/>
        </w:rPr>
        <w:t xml:space="preserve">, </w:t>
      </w:r>
      <w:proofErr w:type="spellStart"/>
      <w:r w:rsidRPr="00B16553">
        <w:rPr>
          <w:sz w:val="28"/>
          <w:szCs w:val="28"/>
          <w:lang w:val="uk-UA"/>
        </w:rPr>
        <w:t>CamtasiaStudio</w:t>
      </w:r>
      <w:proofErr w:type="spellEnd"/>
      <w:r w:rsidRPr="00B16553">
        <w:rPr>
          <w:sz w:val="28"/>
          <w:szCs w:val="28"/>
          <w:lang w:val="uk-UA"/>
        </w:rPr>
        <w:t xml:space="preserve">, </w:t>
      </w:r>
      <w:proofErr w:type="spellStart"/>
      <w:r w:rsidRPr="00B16553">
        <w:rPr>
          <w:sz w:val="28"/>
          <w:szCs w:val="28"/>
          <w:lang w:val="uk-UA"/>
        </w:rPr>
        <w:t>TurboDemo</w:t>
      </w:r>
      <w:proofErr w:type="spellEnd"/>
      <w:r w:rsidRPr="00B16553">
        <w:rPr>
          <w:sz w:val="28"/>
          <w:szCs w:val="28"/>
          <w:lang w:val="uk-UA"/>
        </w:rPr>
        <w:t xml:space="preserve">, </w:t>
      </w:r>
      <w:proofErr w:type="spellStart"/>
      <w:r w:rsidRPr="00B16553">
        <w:rPr>
          <w:rStyle w:val="keyword"/>
          <w:sz w:val="28"/>
          <w:szCs w:val="28"/>
          <w:lang w:val="uk-UA"/>
        </w:rPr>
        <w:t>Demo</w:t>
      </w:r>
      <w:r w:rsidRPr="00B16553">
        <w:rPr>
          <w:sz w:val="28"/>
          <w:szCs w:val="28"/>
          <w:lang w:val="uk-UA"/>
        </w:rPr>
        <w:t>Builder</w:t>
      </w:r>
      <w:proofErr w:type="spellEnd"/>
      <w:r w:rsidRPr="00B16553">
        <w:rPr>
          <w:sz w:val="28"/>
          <w:szCs w:val="28"/>
          <w:lang w:val="uk-UA"/>
        </w:rPr>
        <w:t xml:space="preserve">. </w:t>
      </w:r>
      <w:r w:rsidRPr="00B16553">
        <w:rPr>
          <w:rStyle w:val="hps"/>
          <w:sz w:val="28"/>
          <w:szCs w:val="28"/>
          <w:lang w:val="uk-UA"/>
        </w:rPr>
        <w:t>Вони дозволяють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створювати інтерактивні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файли-довідки,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проводити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демонстрацію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нових можливостей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програм</w:t>
      </w:r>
      <w:r w:rsidRPr="00B16553">
        <w:rPr>
          <w:sz w:val="28"/>
          <w:szCs w:val="28"/>
          <w:lang w:val="uk-UA"/>
        </w:rPr>
        <w:t xml:space="preserve">, записувати </w:t>
      </w:r>
      <w:r w:rsidRPr="00B16553">
        <w:rPr>
          <w:rStyle w:val="hps"/>
          <w:sz w:val="28"/>
          <w:szCs w:val="28"/>
          <w:lang w:val="uk-UA"/>
        </w:rPr>
        <w:t>демонстраційні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ролики</w:t>
      </w:r>
      <w:r w:rsidRPr="00B16553">
        <w:rPr>
          <w:sz w:val="28"/>
          <w:szCs w:val="28"/>
          <w:lang w:val="uk-UA"/>
        </w:rPr>
        <w:t xml:space="preserve"> </w:t>
      </w:r>
      <w:r w:rsidRPr="00B16553">
        <w:rPr>
          <w:rStyle w:val="hps"/>
          <w:sz w:val="28"/>
          <w:szCs w:val="28"/>
          <w:lang w:val="uk-UA"/>
        </w:rPr>
        <w:t>і т.</w:t>
      </w:r>
      <w:r w:rsidRPr="00B16553">
        <w:rPr>
          <w:sz w:val="28"/>
          <w:szCs w:val="28"/>
          <w:lang w:val="uk-UA"/>
        </w:rPr>
        <w:t xml:space="preserve"> п</w:t>
      </w:r>
      <w:r w:rsidRPr="00B16553">
        <w:rPr>
          <w:rStyle w:val="hps"/>
          <w:sz w:val="28"/>
          <w:szCs w:val="28"/>
          <w:lang w:val="uk-UA"/>
        </w:rPr>
        <w:t>.</w:t>
      </w:r>
    </w:p>
    <w:p w:rsidR="00D15BB4" w:rsidRPr="00396FCC" w:rsidRDefault="00396FCC" w:rsidP="00396FCC">
      <w:pPr>
        <w:pStyle w:val="a3"/>
        <w:spacing w:after="0" w:line="240" w:lineRule="auto"/>
        <w:ind w:left="0" w:firstLine="709"/>
        <w:jc w:val="both"/>
        <w:rPr>
          <w:lang w:val="uk-UA"/>
        </w:rPr>
      </w:pPr>
      <w:r w:rsidRPr="00B16553">
        <w:rPr>
          <w:rFonts w:ascii="Times New Roman" w:hAnsi="Times New Roman"/>
          <w:sz w:val="28"/>
          <w:szCs w:val="28"/>
          <w:lang w:val="uk-UA"/>
        </w:rPr>
        <w:t xml:space="preserve">Висновки. Великий вибір сучасних програмних пакетів для створення презентацій дозволяє підібрати найзручніший і доречний інструмент візуалізації, необхідний для вирішення конкретних завдань реалізації задуманого. </w:t>
      </w:r>
    </w:p>
    <w:sectPr w:rsidR="00D15BB4" w:rsidRPr="00396FC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653"/>
    <w:multiLevelType w:val="multilevel"/>
    <w:tmpl w:val="8B0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96FCC"/>
    <w:rsid w:val="0007502A"/>
    <w:rsid w:val="00164619"/>
    <w:rsid w:val="00396FCC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96FCC"/>
  </w:style>
  <w:style w:type="character" w:customStyle="1" w:styleId="keyword">
    <w:name w:val="keyword"/>
    <w:rsid w:val="0039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2016-05-17T07:29:00Z</dcterms:created>
  <dcterms:modified xsi:type="dcterms:W3CDTF">2016-05-17T07:30:00Z</dcterms:modified>
</cp:coreProperties>
</file>