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B7" w:rsidRDefault="00175DB7" w:rsidP="00175DB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Блинова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И. А.</w:t>
      </w:r>
    </w:p>
    <w:p w:rsidR="00175DB7" w:rsidRDefault="00175DB7" w:rsidP="00175DB7">
      <w:pPr>
        <w:pStyle w:val="a0"/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</w:rPr>
      </w:pPr>
    </w:p>
    <w:p w:rsidR="00175DB7" w:rsidRDefault="00175DB7" w:rsidP="00175DB7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СОСТОЯНИЕ И АКТИВИЗАЦИЯ ИНОСТРАННЫХ ИНВЕСТИЦИЙ В УКРАИНЕ</w:t>
      </w:r>
    </w:p>
    <w:p w:rsidR="00175DB7" w:rsidRDefault="00175DB7" w:rsidP="00175DB7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175DB7" w:rsidRDefault="00175DB7" w:rsidP="00175DB7">
      <w:pPr>
        <w:pStyle w:val="a0"/>
        <w:widowControl w:val="0"/>
        <w:overflowPunct w:val="0"/>
        <w:autoSpaceDE w:val="0"/>
        <w:autoSpaceDN w:val="0"/>
        <w:adjustRightInd w:val="0"/>
        <w:spacing w:after="0" w:line="235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данном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этапе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требует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восстановления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стабильности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экономического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роста</w:t>
      </w:r>
      <w:proofErr w:type="spellEnd"/>
      <w:r>
        <w:rPr>
          <w:rFonts w:ascii="Times New Roman" w:hAnsi="Times New Roman"/>
          <w:sz w:val="28"/>
          <w:szCs w:val="28"/>
        </w:rPr>
        <w:t xml:space="preserve">, так </w:t>
      </w:r>
      <w:proofErr w:type="spellStart"/>
      <w:r>
        <w:rPr>
          <w:rFonts w:ascii="Times New Roman" w:hAnsi="Times New Roman"/>
          <w:sz w:val="28"/>
          <w:szCs w:val="28"/>
        </w:rPr>
        <w:t>как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протяжении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последних</w:t>
      </w:r>
      <w:proofErr w:type="spellEnd"/>
      <w:r>
        <w:rPr>
          <w:rFonts w:ascii="Times New Roman" w:hAnsi="Times New Roman"/>
          <w:sz w:val="28"/>
          <w:szCs w:val="28"/>
        </w:rPr>
        <w:t xml:space="preserve"> лет </w:t>
      </w:r>
      <w:proofErr w:type="spellStart"/>
      <w:r>
        <w:rPr>
          <w:rFonts w:ascii="Times New Roman" w:hAnsi="Times New Roman"/>
          <w:sz w:val="28"/>
          <w:szCs w:val="28"/>
        </w:rPr>
        <w:t>она</w:t>
      </w:r>
      <w:proofErr w:type="spellEnd"/>
      <w:r>
        <w:rPr>
          <w:rFonts w:ascii="Times New Roman" w:hAnsi="Times New Roman"/>
          <w:sz w:val="28"/>
          <w:szCs w:val="28"/>
        </w:rPr>
        <w:t xml:space="preserve"> сильно упала. </w:t>
      </w:r>
      <w:proofErr w:type="spellStart"/>
      <w:r>
        <w:rPr>
          <w:rFonts w:ascii="Times New Roman" w:hAnsi="Times New Roman"/>
          <w:sz w:val="28"/>
          <w:szCs w:val="28"/>
        </w:rPr>
        <w:t>Украина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имеет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мощный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промышленно-развитый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производственный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потенциал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развитую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инфраструктуру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выгодное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географическое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положение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Однако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экономическим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показателям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наблюдаем</w:t>
      </w:r>
      <w:proofErr w:type="spellEnd"/>
      <w:r>
        <w:rPr>
          <w:rFonts w:ascii="Times New Roman" w:hAnsi="Times New Roman"/>
          <w:sz w:val="28"/>
          <w:szCs w:val="28"/>
        </w:rPr>
        <w:t xml:space="preserve"> за тем, </w:t>
      </w:r>
      <w:proofErr w:type="spellStart"/>
      <w:r>
        <w:rPr>
          <w:rFonts w:ascii="Times New Roman" w:hAnsi="Times New Roman"/>
          <w:sz w:val="28"/>
          <w:szCs w:val="28"/>
        </w:rPr>
        <w:t>что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страна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 </w:t>
      </w:r>
      <w:proofErr w:type="spellStart"/>
      <w:r>
        <w:rPr>
          <w:rFonts w:ascii="Times New Roman" w:hAnsi="Times New Roman"/>
          <w:sz w:val="28"/>
          <w:szCs w:val="28"/>
        </w:rPr>
        <w:t>никак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может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выйти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экономического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кризиса</w:t>
      </w:r>
      <w:proofErr w:type="spellEnd"/>
      <w:r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>
        <w:rPr>
          <w:rFonts w:ascii="Times New Roman" w:hAnsi="Times New Roman"/>
          <w:sz w:val="28"/>
          <w:szCs w:val="28"/>
        </w:rPr>
        <w:t>привлечения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эффективного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использования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иностранных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инвестиций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Аккумулируя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капитал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обеспечивая</w:t>
      </w:r>
      <w:proofErr w:type="spellEnd"/>
      <w:r>
        <w:rPr>
          <w:rFonts w:ascii="Times New Roman" w:hAnsi="Times New Roman"/>
          <w:sz w:val="28"/>
          <w:szCs w:val="28"/>
        </w:rPr>
        <w:t xml:space="preserve"> доступ к </w:t>
      </w:r>
      <w:proofErr w:type="spellStart"/>
      <w:r>
        <w:rPr>
          <w:rFonts w:ascii="Times New Roman" w:hAnsi="Times New Roman"/>
          <w:sz w:val="28"/>
          <w:szCs w:val="28"/>
        </w:rPr>
        <w:t>современным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технологиям</w:t>
      </w:r>
      <w:proofErr w:type="spellEnd"/>
      <w:r>
        <w:rPr>
          <w:rFonts w:ascii="Times New Roman" w:hAnsi="Times New Roman"/>
          <w:sz w:val="28"/>
          <w:szCs w:val="28"/>
        </w:rPr>
        <w:t xml:space="preserve"> и менеджменту, </w:t>
      </w:r>
      <w:proofErr w:type="spellStart"/>
      <w:r>
        <w:rPr>
          <w:rFonts w:ascii="Times New Roman" w:hAnsi="Times New Roman"/>
          <w:sz w:val="28"/>
          <w:szCs w:val="28"/>
        </w:rPr>
        <w:t>иностранные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инвестиции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только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способствуют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формированию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национальных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инвестиционных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рынков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делают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динамическими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другие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факторы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развитии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рынков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товаров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и услуг.</w:t>
      </w:r>
    </w:p>
    <w:p w:rsidR="00175DB7" w:rsidRDefault="00175DB7" w:rsidP="00175DB7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</w:p>
    <w:p w:rsidR="00175DB7" w:rsidRDefault="00175DB7" w:rsidP="00175DB7">
      <w:pPr>
        <w:pStyle w:val="a0"/>
        <w:widowControl w:val="0"/>
        <w:overflowPunct w:val="0"/>
        <w:autoSpaceDE w:val="0"/>
        <w:autoSpaceDN w:val="0"/>
        <w:adjustRightInd w:val="0"/>
        <w:spacing w:after="0" w:line="235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настоящее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время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инвестиции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осуществляются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основном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краткосрочные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проекты</w:t>
      </w:r>
      <w:proofErr w:type="spellEnd"/>
      <w:r>
        <w:rPr>
          <w:rFonts w:ascii="Times New Roman" w:hAnsi="Times New Roman"/>
          <w:sz w:val="28"/>
          <w:szCs w:val="28"/>
        </w:rPr>
        <w:t xml:space="preserve">, понижена </w:t>
      </w:r>
      <w:proofErr w:type="spellStart"/>
      <w:r>
        <w:rPr>
          <w:rFonts w:ascii="Times New Roman" w:hAnsi="Times New Roman"/>
          <w:sz w:val="28"/>
          <w:szCs w:val="28"/>
        </w:rPr>
        <w:t>инвестиционная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активность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базовых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отраслях</w:t>
      </w:r>
      <w:proofErr w:type="spellEnd"/>
      <w:r>
        <w:rPr>
          <w:rFonts w:ascii="Times New Roman" w:hAnsi="Times New Roman"/>
          <w:sz w:val="28"/>
          <w:szCs w:val="28"/>
        </w:rPr>
        <w:t xml:space="preserve"> народного </w:t>
      </w:r>
      <w:proofErr w:type="spellStart"/>
      <w:r>
        <w:rPr>
          <w:rFonts w:ascii="Times New Roman" w:hAnsi="Times New Roman"/>
          <w:sz w:val="28"/>
          <w:szCs w:val="28"/>
        </w:rPr>
        <w:t>хозяйства</w:t>
      </w:r>
      <w:proofErr w:type="spellEnd"/>
      <w:r>
        <w:rPr>
          <w:rFonts w:ascii="Times New Roman" w:hAnsi="Times New Roman"/>
          <w:sz w:val="28"/>
          <w:szCs w:val="28"/>
        </w:rPr>
        <w:t xml:space="preserve">, слабо </w:t>
      </w:r>
      <w:proofErr w:type="spellStart"/>
      <w:r>
        <w:rPr>
          <w:rFonts w:ascii="Times New Roman" w:hAnsi="Times New Roman"/>
          <w:sz w:val="28"/>
          <w:szCs w:val="28"/>
        </w:rPr>
        <w:t>загружены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строительные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комплексы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Удельный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долгосрочных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инвестиционных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кредитов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ряде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крупных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коммерческих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составляет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считанные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проценты</w:t>
      </w:r>
      <w:proofErr w:type="spellEnd"/>
      <w:r>
        <w:rPr>
          <w:rFonts w:ascii="Times New Roman" w:hAnsi="Times New Roman"/>
          <w:sz w:val="28"/>
          <w:szCs w:val="28"/>
        </w:rPr>
        <w:t xml:space="preserve">, а то и доли процента. </w:t>
      </w:r>
      <w:proofErr w:type="spellStart"/>
      <w:r>
        <w:rPr>
          <w:rFonts w:ascii="Times New Roman" w:hAnsi="Times New Roman"/>
          <w:sz w:val="28"/>
          <w:szCs w:val="28"/>
        </w:rPr>
        <w:t>Кроме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этого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следует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уделить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внимание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таким </w:t>
      </w:r>
      <w:proofErr w:type="spellStart"/>
      <w:r>
        <w:rPr>
          <w:rFonts w:ascii="Times New Roman" w:hAnsi="Times New Roman"/>
          <w:sz w:val="28"/>
          <w:szCs w:val="28"/>
        </w:rPr>
        <w:t>вопросам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инвестиционными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процессами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целом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планирование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инвестиционных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процессов</w:t>
      </w:r>
      <w:proofErr w:type="spellEnd"/>
      <w:r>
        <w:rPr>
          <w:rFonts w:ascii="Times New Roman" w:hAnsi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/>
          <w:sz w:val="28"/>
          <w:szCs w:val="28"/>
        </w:rPr>
        <w:t>частности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главному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фактору </w:t>
      </w:r>
      <w:proofErr w:type="spellStart"/>
      <w:r>
        <w:rPr>
          <w:rFonts w:ascii="Times New Roman" w:hAnsi="Times New Roman"/>
          <w:sz w:val="28"/>
          <w:szCs w:val="28"/>
        </w:rPr>
        <w:t>повышения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инвестиционной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Исследование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условий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привлечения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иностранных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инвестиций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Украину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показало, </w:t>
      </w:r>
      <w:proofErr w:type="spellStart"/>
      <w:r>
        <w:rPr>
          <w:rFonts w:ascii="Times New Roman" w:hAnsi="Times New Roman"/>
          <w:sz w:val="28"/>
          <w:szCs w:val="28"/>
        </w:rPr>
        <w:t>что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иностранным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инвесторам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очень</w:t>
      </w:r>
      <w:proofErr w:type="spellEnd"/>
      <w:r>
        <w:rPr>
          <w:rFonts w:ascii="Times New Roman" w:hAnsi="Times New Roman"/>
          <w:sz w:val="28"/>
          <w:szCs w:val="28"/>
        </w:rPr>
        <w:t xml:space="preserve"> важно, </w:t>
      </w:r>
      <w:proofErr w:type="spellStart"/>
      <w:r>
        <w:rPr>
          <w:rFonts w:ascii="Times New Roman" w:hAnsi="Times New Roman"/>
          <w:sz w:val="28"/>
          <w:szCs w:val="28"/>
        </w:rPr>
        <w:t>чтобы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стране-реципиенте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были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созданы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определенные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условия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деятельности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. К ним </w:t>
      </w:r>
      <w:proofErr w:type="spellStart"/>
      <w:r>
        <w:rPr>
          <w:rFonts w:ascii="Times New Roman" w:hAnsi="Times New Roman"/>
          <w:sz w:val="28"/>
          <w:szCs w:val="28"/>
        </w:rPr>
        <w:t>можно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отнести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</w:p>
    <w:p w:rsidR="00175DB7" w:rsidRDefault="00175DB7" w:rsidP="00175DB7">
      <w:pPr>
        <w:pStyle w:val="a0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</w:p>
    <w:p w:rsidR="00175DB7" w:rsidRDefault="00175DB7" w:rsidP="00175DB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/>
          <w:sz w:val="28"/>
          <w:szCs w:val="28"/>
        </w:rPr>
        <w:t>стабильность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политической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обстановки и </w:t>
      </w:r>
      <w:proofErr w:type="spellStart"/>
      <w:r>
        <w:rPr>
          <w:rFonts w:ascii="Times New Roman" w:hAnsi="Times New Roman"/>
          <w:sz w:val="28"/>
          <w:szCs w:val="28"/>
        </w:rPr>
        <w:t>доверие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правительству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75DB7" w:rsidRDefault="00175DB7" w:rsidP="00175DB7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/>
          <w:sz w:val="28"/>
          <w:szCs w:val="28"/>
        </w:rPr>
        <w:t>надежность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информационного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обеспечения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75DB7" w:rsidRDefault="00175DB7" w:rsidP="00175DB7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175DB7" w:rsidRDefault="00175DB7" w:rsidP="00175DB7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30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простор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действий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частного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предпринимательства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175DB7" w:rsidRDefault="00175DB7" w:rsidP="00175DB7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30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адекватное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прогнозируемое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налогообложение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175DB7" w:rsidRDefault="00175DB7" w:rsidP="00175DB7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30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правовые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гарантии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гарантии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выполнения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договоров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175DB7" w:rsidRDefault="00175DB7" w:rsidP="00175DB7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</w:rPr>
      </w:pPr>
    </w:p>
    <w:p w:rsidR="00175DB7" w:rsidRDefault="00175DB7" w:rsidP="00175DB7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142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70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сокращение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роли </w:t>
      </w:r>
      <w:proofErr w:type="spellStart"/>
      <w:r>
        <w:rPr>
          <w:rFonts w:ascii="Times New Roman" w:hAnsi="Times New Roman"/>
          <w:sz w:val="28"/>
          <w:szCs w:val="28"/>
        </w:rPr>
        <w:t>бюрократического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аппарата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упрощение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процедуры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выдачи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разрешений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175DB7" w:rsidRDefault="00175DB7" w:rsidP="00175DB7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175DB7" w:rsidRDefault="00175DB7" w:rsidP="00175DB7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30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либеральный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внешнеторговый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режим; </w:t>
      </w:r>
    </w:p>
    <w:p w:rsidR="00175DB7" w:rsidRDefault="00175DB7" w:rsidP="00175DB7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</w:rPr>
      </w:pPr>
    </w:p>
    <w:p w:rsidR="00175DB7" w:rsidRDefault="00175DB7" w:rsidP="00175DB7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053"/>
        </w:tabs>
        <w:overflowPunct w:val="0"/>
        <w:autoSpaceDE w:val="0"/>
        <w:autoSpaceDN w:val="0"/>
        <w:adjustRightInd w:val="0"/>
        <w:spacing w:after="0" w:line="215" w:lineRule="auto"/>
        <w:ind w:left="0" w:right="40" w:firstLine="70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возможность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пользоваться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недорогими услугами </w:t>
      </w:r>
      <w:proofErr w:type="spellStart"/>
      <w:r>
        <w:rPr>
          <w:rFonts w:ascii="Times New Roman" w:hAnsi="Times New Roman"/>
          <w:sz w:val="28"/>
          <w:szCs w:val="28"/>
        </w:rPr>
        <w:t>инфраструктуры</w:t>
      </w:r>
      <w:proofErr w:type="spellEnd"/>
      <w:r>
        <w:rPr>
          <w:rFonts w:ascii="Times New Roman" w:hAnsi="Times New Roman"/>
          <w:sz w:val="28"/>
          <w:szCs w:val="28"/>
        </w:rPr>
        <w:t xml:space="preserve">, такими </w:t>
      </w:r>
      <w:proofErr w:type="spellStart"/>
      <w:r>
        <w:rPr>
          <w:rFonts w:ascii="Times New Roman" w:hAnsi="Times New Roman"/>
          <w:sz w:val="28"/>
          <w:szCs w:val="28"/>
        </w:rPr>
        <w:t>как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электроэнергия</w:t>
      </w:r>
      <w:proofErr w:type="spellEnd"/>
      <w:r>
        <w:rPr>
          <w:rFonts w:ascii="Times New Roman" w:hAnsi="Times New Roman"/>
          <w:sz w:val="28"/>
          <w:szCs w:val="28"/>
        </w:rPr>
        <w:t xml:space="preserve">, вода, </w:t>
      </w:r>
      <w:proofErr w:type="spellStart"/>
      <w:r>
        <w:rPr>
          <w:rFonts w:ascii="Times New Roman" w:hAnsi="Times New Roman"/>
          <w:sz w:val="28"/>
          <w:szCs w:val="28"/>
        </w:rPr>
        <w:t>телекоммуникации</w:t>
      </w:r>
      <w:proofErr w:type="spellEnd"/>
      <w:r>
        <w:rPr>
          <w:rFonts w:ascii="Times New Roman" w:hAnsi="Times New Roman"/>
          <w:sz w:val="28"/>
          <w:szCs w:val="28"/>
        </w:rPr>
        <w:t xml:space="preserve">, дороги и т.д.; </w:t>
      </w:r>
    </w:p>
    <w:p w:rsidR="00175DB7" w:rsidRDefault="00175DB7" w:rsidP="00175DB7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175DB7" w:rsidRDefault="00175DB7" w:rsidP="00175DB7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right="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sz w:val="28"/>
          <w:szCs w:val="28"/>
        </w:rPr>
        <w:t>создания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благоприятного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инвестиционного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климата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необходим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длительный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период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времени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способствовать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развитию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международного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инвестиционного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сотрудничества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увеличению</w:t>
      </w:r>
      <w:proofErr w:type="spellEnd"/>
      <w:r>
        <w:rPr>
          <w:rFonts w:ascii="Times New Roman" w:hAnsi="Times New Roman"/>
          <w:sz w:val="28"/>
          <w:szCs w:val="28"/>
        </w:rPr>
        <w:t xml:space="preserve"> притока </w:t>
      </w:r>
      <w:proofErr w:type="spellStart"/>
      <w:r>
        <w:rPr>
          <w:rFonts w:ascii="Times New Roman" w:hAnsi="Times New Roman"/>
          <w:sz w:val="28"/>
          <w:szCs w:val="28"/>
        </w:rPr>
        <w:t>инвестиций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из-за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границы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эффективному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использованию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75DB7" w:rsidRDefault="00175DB7" w:rsidP="00175DB7">
      <w:pPr>
        <w:pStyle w:val="a0"/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1233805</wp:posOffset>
            </wp:positionV>
            <wp:extent cx="6516370" cy="6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3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5DB7" w:rsidRDefault="00175DB7" w:rsidP="00175DB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  <w:lang w:val="en-US"/>
        </w:rPr>
        <w:softHyphen/>
      </w:r>
    </w:p>
    <w:p w:rsidR="00175DB7" w:rsidRPr="00175DB7" w:rsidRDefault="00175DB7" w:rsidP="00175DB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175DB7" w:rsidRPr="00175DB7" w:rsidRDefault="00175DB7" w:rsidP="00175DB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75DB7">
        <w:rPr>
          <w:rFonts w:ascii="Times New Roman" w:hAnsi="Times New Roman"/>
          <w:color w:val="000000" w:themeColor="text1"/>
          <w:sz w:val="24"/>
          <w:szCs w:val="24"/>
          <w:lang w:val="ru-RU"/>
        </w:rPr>
        <w:t>____</w:t>
      </w:r>
    </w:p>
    <w:p w:rsidR="00175DB7" w:rsidRDefault="00175DB7" w:rsidP="00175DB7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Роота виконана під керівництвом доц. каф. Менеджменту </w:t>
      </w:r>
      <w:proofErr w:type="spellStart"/>
      <w:r>
        <w:rPr>
          <w:rFonts w:ascii="Times New Roman" w:hAnsi="Times New Roman"/>
          <w:sz w:val="28"/>
          <w:szCs w:val="28"/>
        </w:rPr>
        <w:t>Юхнова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Б. Ю.</w:t>
      </w: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AF1"/>
    <w:multiLevelType w:val="hybridMultilevel"/>
    <w:tmpl w:val="000041BB"/>
    <w:lvl w:ilvl="0" w:tplc="000026E9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175DB7"/>
    <w:rsid w:val="0007502A"/>
    <w:rsid w:val="00164619"/>
    <w:rsid w:val="00175DB7"/>
    <w:rsid w:val="0021501E"/>
    <w:rsid w:val="00453984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1535</Words>
  <Characters>876</Characters>
  <Application>Microsoft Office Word</Application>
  <DocSecurity>0</DocSecurity>
  <Lines>7</Lines>
  <Paragraphs>4</Paragraphs>
  <ScaleCrop>false</ScaleCrop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2016-09-27T06:44:00Z</dcterms:created>
  <dcterms:modified xsi:type="dcterms:W3CDTF">2016-09-27T06:46:00Z</dcterms:modified>
</cp:coreProperties>
</file>