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B1" w:rsidRPr="007762CE" w:rsidRDefault="008D3DB1" w:rsidP="008D3DB1">
      <w:pPr>
        <w:pStyle w:val="a5"/>
        <w:tabs>
          <w:tab w:val="clear" w:pos="5103"/>
          <w:tab w:val="clear" w:pos="10206"/>
        </w:tabs>
        <w:spacing w:line="240" w:lineRule="auto"/>
        <w:ind w:firstLine="709"/>
        <w:jc w:val="both"/>
        <w:rPr>
          <w:b/>
          <w:szCs w:val="28"/>
          <w:lang w:val="uk-UA"/>
        </w:rPr>
      </w:pPr>
      <w:r w:rsidRPr="007762CE">
        <w:rPr>
          <w:b/>
          <w:szCs w:val="28"/>
          <w:lang w:val="uk-UA"/>
        </w:rPr>
        <w:t>Тютюн Р.В.</w:t>
      </w:r>
    </w:p>
    <w:p w:rsidR="008D3DB1" w:rsidRPr="007762CE" w:rsidRDefault="008D3DB1" w:rsidP="008D3DB1">
      <w:pPr>
        <w:jc w:val="both"/>
        <w:rPr>
          <w:b/>
          <w:caps/>
          <w:spacing w:val="-1"/>
          <w:sz w:val="28"/>
          <w:szCs w:val="28"/>
          <w:lang w:eastAsia="uk-UA"/>
        </w:rPr>
      </w:pPr>
      <w:r w:rsidRPr="007762CE">
        <w:rPr>
          <w:b/>
          <w:caps/>
          <w:spacing w:val="-1"/>
          <w:sz w:val="28"/>
          <w:szCs w:val="28"/>
          <w:lang w:eastAsia="uk-UA"/>
        </w:rPr>
        <w:t>Дослідження турбокомпресора з метою подовження ресурсу</w:t>
      </w:r>
    </w:p>
    <w:p w:rsidR="008D3DB1" w:rsidRPr="007762CE" w:rsidRDefault="008D3DB1" w:rsidP="008D3DB1">
      <w:pPr>
        <w:jc w:val="both"/>
        <w:rPr>
          <w:sz w:val="28"/>
          <w:szCs w:val="28"/>
        </w:rPr>
      </w:pPr>
      <w:r w:rsidRPr="007762CE">
        <w:rPr>
          <w:sz w:val="28"/>
          <w:szCs w:val="28"/>
        </w:rPr>
        <w:t xml:space="preserve">Для багатьох існуючих </w:t>
      </w:r>
      <w:proofErr w:type="spellStart"/>
      <w:r w:rsidRPr="007762CE">
        <w:rPr>
          <w:sz w:val="28"/>
          <w:szCs w:val="28"/>
        </w:rPr>
        <w:t>газотурбокомпресорів</w:t>
      </w:r>
      <w:proofErr w:type="spellEnd"/>
      <w:r w:rsidRPr="007762CE">
        <w:rPr>
          <w:sz w:val="28"/>
          <w:szCs w:val="28"/>
        </w:rPr>
        <w:t xml:space="preserve"> (ГТК) існують розроблені моделі витрати ресурсу і накопичений досвід їх застосування в практиці експлуатації. Розробкою подібних моделей зайнято багато відомих </w:t>
      </w:r>
      <w:proofErr w:type="spellStart"/>
      <w:r w:rsidRPr="007762CE">
        <w:rPr>
          <w:sz w:val="28"/>
          <w:szCs w:val="28"/>
        </w:rPr>
        <w:t>газотурбобудівних</w:t>
      </w:r>
      <w:proofErr w:type="spellEnd"/>
      <w:r w:rsidRPr="007762CE">
        <w:rPr>
          <w:sz w:val="28"/>
          <w:szCs w:val="28"/>
        </w:rPr>
        <w:t xml:space="preserve"> фірм світу. У т</w:t>
      </w:r>
      <w:r w:rsidR="001A2040">
        <w:rPr>
          <w:sz w:val="28"/>
          <w:szCs w:val="28"/>
          <w:lang w:val="ru-RU"/>
        </w:rPr>
        <w:t>ой</w:t>
      </w:r>
      <w:r w:rsidRPr="007762CE">
        <w:rPr>
          <w:sz w:val="28"/>
          <w:szCs w:val="28"/>
        </w:rPr>
        <w:t xml:space="preserve"> час</w:t>
      </w:r>
      <w:r w:rsidR="001A2040">
        <w:rPr>
          <w:sz w:val="28"/>
          <w:szCs w:val="28"/>
          <w:lang w:val="ru-RU"/>
        </w:rPr>
        <w:t>,</w:t>
      </w:r>
      <w:r w:rsidRPr="007762CE">
        <w:rPr>
          <w:sz w:val="28"/>
          <w:szCs w:val="28"/>
        </w:rPr>
        <w:t xml:space="preserve">  моделі витрати ресурсу, які існують на теперішній час, створювалися для конкретних установок і не можуть бути застосованими поза розглянутими типами ГТК. Розробка методики створення моделей витрати ресурсу є актуальним завданням, рішення якого дозволить більш </w:t>
      </w:r>
      <w:proofErr w:type="spellStart"/>
      <w:r w:rsidRPr="007762CE">
        <w:rPr>
          <w:sz w:val="28"/>
          <w:szCs w:val="28"/>
        </w:rPr>
        <w:t>обгрунтовано</w:t>
      </w:r>
      <w:proofErr w:type="spellEnd"/>
      <w:r w:rsidRPr="007762CE">
        <w:rPr>
          <w:sz w:val="28"/>
          <w:szCs w:val="28"/>
        </w:rPr>
        <w:t xml:space="preserve"> управляти експлуатацією газотурбінних енергетичних установок [1].</w:t>
      </w:r>
    </w:p>
    <w:p w:rsidR="008D3DB1" w:rsidRPr="007762CE" w:rsidRDefault="008D3DB1" w:rsidP="008D3DB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762CE">
        <w:rPr>
          <w:sz w:val="28"/>
          <w:szCs w:val="28"/>
        </w:rPr>
        <w:t xml:space="preserve">Метою досліджень є розробка методів продовження ресурсу </w:t>
      </w:r>
      <w:proofErr w:type="spellStart"/>
      <w:r w:rsidRPr="007762CE">
        <w:rPr>
          <w:sz w:val="28"/>
          <w:szCs w:val="28"/>
        </w:rPr>
        <w:t>газотурбокомпресорів</w:t>
      </w:r>
      <w:proofErr w:type="spellEnd"/>
      <w:r w:rsidRPr="007762CE">
        <w:rPr>
          <w:sz w:val="28"/>
          <w:szCs w:val="28"/>
        </w:rPr>
        <w:t xml:space="preserve"> відповідно до умов експлуатації їх в газотранспортній системі України.</w:t>
      </w:r>
      <w:r>
        <w:rPr>
          <w:sz w:val="28"/>
          <w:szCs w:val="28"/>
        </w:rPr>
        <w:t xml:space="preserve"> </w:t>
      </w:r>
      <w:r w:rsidRPr="007762CE">
        <w:rPr>
          <w:sz w:val="28"/>
          <w:szCs w:val="28"/>
        </w:rPr>
        <w:t xml:space="preserve">Для досягнення поставленої мети було  проведено аналіз  нормативної документації; виконано теоретичне </w:t>
      </w:r>
      <w:proofErr w:type="spellStart"/>
      <w:r w:rsidRPr="007762CE">
        <w:rPr>
          <w:sz w:val="28"/>
          <w:szCs w:val="28"/>
        </w:rPr>
        <w:t>обгрунтування</w:t>
      </w:r>
      <w:proofErr w:type="spellEnd"/>
      <w:r w:rsidRPr="007762CE">
        <w:rPr>
          <w:sz w:val="28"/>
          <w:szCs w:val="28"/>
        </w:rPr>
        <w:t xml:space="preserve"> методу підсумовування ушкоджень і визначення єдиного запасу міцності деталей ГТК</w:t>
      </w:r>
      <w:r w:rsidRPr="007762CE">
        <w:rPr>
          <w:sz w:val="28"/>
          <w:szCs w:val="28"/>
        </w:rPr>
        <w:noBreakHyphen/>
        <w:t>10 і експериментальне визначення характеристик матеріалу, як функції часу, температури і чинників навантаження.</w:t>
      </w:r>
    </w:p>
    <w:p w:rsidR="008D3DB1" w:rsidRPr="007762CE" w:rsidRDefault="008D3DB1" w:rsidP="008D3DB1">
      <w:pPr>
        <w:ind w:firstLine="709"/>
        <w:jc w:val="both"/>
        <w:rPr>
          <w:sz w:val="28"/>
          <w:szCs w:val="28"/>
        </w:rPr>
      </w:pPr>
      <w:r w:rsidRPr="007762CE">
        <w:rPr>
          <w:sz w:val="28"/>
          <w:szCs w:val="28"/>
        </w:rPr>
        <w:t xml:space="preserve">Для визначення залишкового ресурсу лопаток турбіни (як найбільш навантажених елементів ГТК) при </w:t>
      </w:r>
      <w:proofErr w:type="spellStart"/>
      <w:r w:rsidRPr="007762CE">
        <w:rPr>
          <w:sz w:val="28"/>
          <w:szCs w:val="28"/>
        </w:rPr>
        <w:t>термоциклічному</w:t>
      </w:r>
      <w:proofErr w:type="spellEnd"/>
      <w:r w:rsidRPr="007762CE">
        <w:rPr>
          <w:sz w:val="28"/>
          <w:szCs w:val="28"/>
        </w:rPr>
        <w:t xml:space="preserve"> навантаженні використовувався метод прогнозування еквівалентного ресурсу деталей ГТК, що знаходяться в умовах тривалої експлуатації.</w:t>
      </w:r>
    </w:p>
    <w:p w:rsidR="008D3DB1" w:rsidRPr="007762CE" w:rsidRDefault="008D3DB1" w:rsidP="008D3DB1">
      <w:pPr>
        <w:ind w:firstLine="709"/>
        <w:jc w:val="both"/>
        <w:rPr>
          <w:sz w:val="28"/>
          <w:szCs w:val="28"/>
        </w:rPr>
      </w:pPr>
      <w:r w:rsidRPr="007762CE">
        <w:rPr>
          <w:sz w:val="28"/>
          <w:szCs w:val="28"/>
        </w:rPr>
        <w:t xml:space="preserve">Для роторів і дисків турбін і компресорів було застосовано методи оцінки залишкового ресурсу, де сумарні ушкодження на різних </w:t>
      </w:r>
      <w:r w:rsidRPr="007762CE">
        <w:rPr>
          <w:i/>
          <w:sz w:val="28"/>
          <w:szCs w:val="28"/>
        </w:rPr>
        <w:t>i </w:t>
      </w:r>
      <w:r w:rsidRPr="007762CE">
        <w:rPr>
          <w:sz w:val="28"/>
          <w:szCs w:val="28"/>
        </w:rPr>
        <w:noBreakHyphen/>
        <w:t xml:space="preserve"> тих режимах визначаються виразом:</w:t>
      </w:r>
    </w:p>
    <w:p w:rsidR="008D3DB1" w:rsidRPr="007762CE" w:rsidRDefault="008D3DB1" w:rsidP="008D3DB1">
      <w:pPr>
        <w:tabs>
          <w:tab w:val="center" w:pos="2268"/>
          <w:tab w:val="right" w:pos="4535"/>
        </w:tabs>
        <w:jc w:val="both"/>
        <w:rPr>
          <w:sz w:val="28"/>
          <w:szCs w:val="28"/>
        </w:rPr>
      </w:pPr>
      <w:r w:rsidRPr="007762CE">
        <w:rPr>
          <w:sz w:val="28"/>
          <w:szCs w:val="28"/>
        </w:rPr>
        <w:tab/>
      </w:r>
      <w:r w:rsidRPr="007762CE">
        <w:rPr>
          <w:position w:val="-32"/>
          <w:sz w:val="28"/>
          <w:szCs w:val="28"/>
        </w:rPr>
        <w:object w:dxaOrig="193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38.65pt" o:ole="">
            <v:imagedata r:id="rId5" o:title=""/>
          </v:shape>
          <o:OLEObject Type="Embed" ProgID="Equation.DSMT4" ShapeID="_x0000_i1025" DrawAspect="Content" ObjectID="_1540282979" r:id="rId6"/>
        </w:object>
      </w:r>
      <w:r w:rsidRPr="007762CE">
        <w:rPr>
          <w:sz w:val="28"/>
          <w:szCs w:val="28"/>
        </w:rPr>
        <w:t>,</w:t>
      </w:r>
      <w:r w:rsidRPr="007762CE">
        <w:rPr>
          <w:sz w:val="28"/>
          <w:szCs w:val="28"/>
        </w:rPr>
        <w:tab/>
      </w:r>
      <w:r w:rsidRPr="007762CE">
        <w:rPr>
          <w:sz w:val="28"/>
          <w:szCs w:val="28"/>
        </w:rPr>
        <w:tab/>
      </w:r>
      <w:r w:rsidRPr="007762CE">
        <w:rPr>
          <w:sz w:val="28"/>
          <w:szCs w:val="28"/>
        </w:rPr>
        <w:tab/>
      </w:r>
      <w:r w:rsidRPr="007762CE">
        <w:rPr>
          <w:sz w:val="28"/>
          <w:szCs w:val="28"/>
        </w:rPr>
        <w:tab/>
      </w:r>
      <w:r w:rsidRPr="007762CE">
        <w:rPr>
          <w:sz w:val="28"/>
          <w:szCs w:val="28"/>
        </w:rPr>
        <w:tab/>
      </w:r>
    </w:p>
    <w:p w:rsidR="008D3DB1" w:rsidRPr="007762CE" w:rsidRDefault="008D3DB1" w:rsidP="008D3DB1">
      <w:pPr>
        <w:ind w:left="426" w:hanging="426"/>
        <w:jc w:val="both"/>
        <w:rPr>
          <w:sz w:val="28"/>
          <w:szCs w:val="28"/>
        </w:rPr>
      </w:pPr>
      <w:r w:rsidRPr="007762CE">
        <w:rPr>
          <w:sz w:val="28"/>
          <w:szCs w:val="28"/>
        </w:rPr>
        <w:t xml:space="preserve">де </w:t>
      </w:r>
      <w:proofErr w:type="spellStart"/>
      <w:r w:rsidRPr="007762CE">
        <w:rPr>
          <w:i/>
          <w:sz w:val="28"/>
          <w:szCs w:val="28"/>
        </w:rPr>
        <w:t>K</w:t>
      </w:r>
      <w:r w:rsidRPr="007762CE">
        <w:rPr>
          <w:i/>
          <w:sz w:val="28"/>
          <w:szCs w:val="28"/>
          <w:vertAlign w:val="subscript"/>
        </w:rPr>
        <w:t>i</w:t>
      </w:r>
      <w:proofErr w:type="spellEnd"/>
      <w:r w:rsidRPr="007762CE">
        <w:rPr>
          <w:sz w:val="28"/>
          <w:szCs w:val="28"/>
        </w:rPr>
        <w:t> — запас міцності;</w:t>
      </w:r>
    </w:p>
    <w:p w:rsidR="008D3DB1" w:rsidRPr="007762CE" w:rsidRDefault="008D3DB1" w:rsidP="008D3DB1">
      <w:pPr>
        <w:ind w:left="426" w:hanging="426"/>
        <w:jc w:val="both"/>
        <w:rPr>
          <w:sz w:val="28"/>
          <w:szCs w:val="28"/>
        </w:rPr>
      </w:pPr>
      <w:r w:rsidRPr="007762CE">
        <w:rPr>
          <w:i/>
          <w:sz w:val="28"/>
          <w:szCs w:val="28"/>
        </w:rPr>
        <w:t xml:space="preserve">    </w:t>
      </w:r>
      <w:proofErr w:type="spellStart"/>
      <w:r w:rsidRPr="007762CE">
        <w:rPr>
          <w:i/>
          <w:sz w:val="28"/>
          <w:szCs w:val="28"/>
        </w:rPr>
        <w:t>m</w:t>
      </w:r>
      <w:r w:rsidRPr="007762CE">
        <w:rPr>
          <w:i/>
          <w:sz w:val="28"/>
          <w:szCs w:val="28"/>
          <w:vertAlign w:val="subscript"/>
        </w:rPr>
        <w:t>i</w:t>
      </w:r>
      <w:proofErr w:type="spellEnd"/>
      <w:r w:rsidRPr="007762CE">
        <w:rPr>
          <w:i/>
          <w:sz w:val="28"/>
          <w:szCs w:val="28"/>
        </w:rPr>
        <w:t> </w:t>
      </w:r>
      <w:r w:rsidRPr="007762CE">
        <w:rPr>
          <w:sz w:val="28"/>
          <w:szCs w:val="28"/>
        </w:rPr>
        <w:t>— коефіцієнт нахилу кривої руйнування.</w:t>
      </w:r>
    </w:p>
    <w:p w:rsidR="008D3DB1" w:rsidRPr="007762CE" w:rsidRDefault="008D3DB1" w:rsidP="008D3DB1">
      <w:pPr>
        <w:jc w:val="both"/>
        <w:rPr>
          <w:sz w:val="28"/>
          <w:szCs w:val="28"/>
        </w:rPr>
      </w:pPr>
      <w:r w:rsidRPr="007762CE">
        <w:rPr>
          <w:sz w:val="28"/>
          <w:szCs w:val="28"/>
        </w:rPr>
        <w:t>Експериментальне обстеження технічного стану деталей і вузлів ГТК</w:t>
      </w:r>
      <w:r w:rsidRPr="007762CE">
        <w:rPr>
          <w:sz w:val="28"/>
          <w:szCs w:val="28"/>
        </w:rPr>
        <w:noBreakHyphen/>
        <w:t>10 в умовах експлуатації включає неруйнівний контроль металу основних деталей і вузлів з використанням капілярної дефектоскопії; оцінку міри корозійно-ерозійного зносу агрегату; контроль твердості; дослідження структури металу, зняття металографічних реплік; проведення дослідницьких робіт в умовах лабораторії.</w:t>
      </w:r>
    </w:p>
    <w:p w:rsidR="008D3DB1" w:rsidRPr="007762CE" w:rsidRDefault="008D3DB1" w:rsidP="008D3DB1">
      <w:pPr>
        <w:jc w:val="both"/>
        <w:rPr>
          <w:sz w:val="28"/>
          <w:szCs w:val="28"/>
        </w:rPr>
      </w:pPr>
      <w:r w:rsidRPr="007762CE">
        <w:rPr>
          <w:sz w:val="28"/>
          <w:szCs w:val="28"/>
        </w:rPr>
        <w:t xml:space="preserve">У роботі викладена методика </w:t>
      </w:r>
      <w:proofErr w:type="spellStart"/>
      <w:r w:rsidRPr="007762CE">
        <w:rPr>
          <w:sz w:val="28"/>
          <w:szCs w:val="28"/>
        </w:rPr>
        <w:t>повузлового</w:t>
      </w:r>
      <w:proofErr w:type="spellEnd"/>
      <w:r w:rsidRPr="007762CE">
        <w:rPr>
          <w:sz w:val="28"/>
          <w:szCs w:val="28"/>
        </w:rPr>
        <w:t xml:space="preserve"> визначення зовнішнього стану деталей і вузлів і структури металу. Метод дає можливість вивчити технічний стан деталі, після чого прийняти рішення про її подальшу експлуатацію або заміну. </w:t>
      </w:r>
    </w:p>
    <w:p w:rsidR="008D3DB1" w:rsidRPr="007762CE" w:rsidRDefault="008D3DB1" w:rsidP="008D3DB1">
      <w:pPr>
        <w:jc w:val="both"/>
        <w:rPr>
          <w:sz w:val="28"/>
          <w:szCs w:val="28"/>
        </w:rPr>
      </w:pPr>
      <w:r w:rsidRPr="007762CE">
        <w:rPr>
          <w:sz w:val="28"/>
          <w:szCs w:val="28"/>
        </w:rPr>
        <w:t>Рішення цієї задачі дає можливість забезпечити безпечну експлуатацію газоперекачувальних агрегатів ГТК</w:t>
      </w:r>
      <w:r w:rsidRPr="007762CE">
        <w:rPr>
          <w:sz w:val="28"/>
          <w:szCs w:val="28"/>
        </w:rPr>
        <w:noBreakHyphen/>
        <w:t>10 по їх технічному стану.</w:t>
      </w:r>
    </w:p>
    <w:p w:rsidR="008D3DB1" w:rsidRPr="007762CE" w:rsidRDefault="008D3DB1" w:rsidP="008D3DB1">
      <w:pPr>
        <w:jc w:val="both"/>
        <w:rPr>
          <w:sz w:val="28"/>
          <w:szCs w:val="28"/>
        </w:rPr>
      </w:pPr>
      <w:r w:rsidRPr="007762CE">
        <w:rPr>
          <w:sz w:val="28"/>
          <w:szCs w:val="28"/>
        </w:rPr>
        <w:t>ЛІТЕРАТУРА:</w:t>
      </w:r>
    </w:p>
    <w:p w:rsidR="008D3DB1" w:rsidRDefault="008D3DB1" w:rsidP="008D3DB1">
      <w:pPr>
        <w:pStyle w:val="a3"/>
        <w:numPr>
          <w:ilvl w:val="0"/>
          <w:numId w:val="1"/>
        </w:numPr>
        <w:rPr>
          <w:szCs w:val="28"/>
          <w:lang w:val="en-US"/>
        </w:rPr>
      </w:pPr>
      <w:proofErr w:type="spellStart"/>
      <w:r w:rsidRPr="007762CE">
        <w:rPr>
          <w:szCs w:val="28"/>
        </w:rPr>
        <w:t>Игуменцев</w:t>
      </w:r>
      <w:proofErr w:type="spellEnd"/>
      <w:r w:rsidRPr="007762CE">
        <w:rPr>
          <w:szCs w:val="28"/>
        </w:rPr>
        <w:t xml:space="preserve"> Е.А. </w:t>
      </w:r>
      <w:proofErr w:type="spellStart"/>
      <w:r w:rsidRPr="007762CE">
        <w:rPr>
          <w:bCs/>
          <w:szCs w:val="28"/>
        </w:rPr>
        <w:t>Вибродиагностика</w:t>
      </w:r>
      <w:proofErr w:type="spellEnd"/>
      <w:r w:rsidRPr="007762CE">
        <w:rPr>
          <w:bCs/>
          <w:szCs w:val="28"/>
        </w:rPr>
        <w:t xml:space="preserve"> ГПА на </w:t>
      </w:r>
      <w:proofErr w:type="spellStart"/>
      <w:r w:rsidRPr="007762CE">
        <w:rPr>
          <w:bCs/>
          <w:szCs w:val="28"/>
        </w:rPr>
        <w:t>КС</w:t>
      </w:r>
      <w:proofErr w:type="spellEnd"/>
      <w:r w:rsidRPr="007762CE">
        <w:rPr>
          <w:bCs/>
          <w:szCs w:val="28"/>
        </w:rPr>
        <w:t xml:space="preserve"> «</w:t>
      </w:r>
      <w:proofErr w:type="spellStart"/>
      <w:r w:rsidRPr="007762CE">
        <w:rPr>
          <w:bCs/>
          <w:szCs w:val="28"/>
        </w:rPr>
        <w:t>Ромненская</w:t>
      </w:r>
      <w:proofErr w:type="spellEnd"/>
      <w:r w:rsidRPr="007762CE">
        <w:rPr>
          <w:bCs/>
          <w:szCs w:val="28"/>
        </w:rPr>
        <w:t xml:space="preserve">». // </w:t>
      </w:r>
      <w:proofErr w:type="spellStart"/>
      <w:r w:rsidRPr="007762CE">
        <w:rPr>
          <w:szCs w:val="28"/>
        </w:rPr>
        <w:t>Игуменцев</w:t>
      </w:r>
      <w:proofErr w:type="spellEnd"/>
      <w:r w:rsidRPr="007762CE">
        <w:rPr>
          <w:szCs w:val="28"/>
        </w:rPr>
        <w:t xml:space="preserve"> Е.А., Прокопенко Е.А., </w:t>
      </w:r>
      <w:proofErr w:type="spellStart"/>
      <w:r w:rsidRPr="007762CE">
        <w:rPr>
          <w:szCs w:val="28"/>
        </w:rPr>
        <w:t>Олянич</w:t>
      </w:r>
      <w:proofErr w:type="spellEnd"/>
      <w:r w:rsidRPr="007762CE">
        <w:rPr>
          <w:szCs w:val="28"/>
        </w:rPr>
        <w:t xml:space="preserve"> М.В. </w:t>
      </w:r>
      <w:proofErr w:type="spellStart"/>
      <w:r w:rsidRPr="007762CE">
        <w:rPr>
          <w:bCs/>
          <w:szCs w:val="28"/>
        </w:rPr>
        <w:t>Вестник</w:t>
      </w:r>
      <w:proofErr w:type="spellEnd"/>
      <w:r w:rsidRPr="007762CE">
        <w:rPr>
          <w:szCs w:val="28"/>
        </w:rPr>
        <w:t xml:space="preserve"> </w:t>
      </w:r>
      <w:proofErr w:type="spellStart"/>
      <w:r w:rsidRPr="007762CE">
        <w:rPr>
          <w:szCs w:val="28"/>
        </w:rPr>
        <w:t>Hационального</w:t>
      </w:r>
      <w:proofErr w:type="spellEnd"/>
      <w:r w:rsidRPr="007762CE">
        <w:rPr>
          <w:szCs w:val="28"/>
        </w:rPr>
        <w:t xml:space="preserve"> техн. </w:t>
      </w:r>
      <w:proofErr w:type="spellStart"/>
      <w:r w:rsidRPr="007762CE">
        <w:rPr>
          <w:szCs w:val="28"/>
        </w:rPr>
        <w:t>ун-та</w:t>
      </w:r>
      <w:proofErr w:type="spellEnd"/>
      <w:r w:rsidRPr="007762CE">
        <w:rPr>
          <w:szCs w:val="28"/>
        </w:rPr>
        <w:t xml:space="preserve"> «ХПИ». — Х., 2010. — </w:t>
      </w:r>
      <w:proofErr w:type="spellStart"/>
      <w:r w:rsidRPr="007762CE">
        <w:rPr>
          <w:szCs w:val="28"/>
        </w:rPr>
        <w:t>Вып</w:t>
      </w:r>
      <w:proofErr w:type="spellEnd"/>
      <w:r w:rsidRPr="007762CE">
        <w:rPr>
          <w:szCs w:val="28"/>
        </w:rPr>
        <w:t xml:space="preserve">. 28: </w:t>
      </w:r>
      <w:proofErr w:type="spellStart"/>
      <w:r w:rsidRPr="007762CE">
        <w:rPr>
          <w:szCs w:val="28"/>
        </w:rPr>
        <w:t>Проблемы</w:t>
      </w:r>
      <w:proofErr w:type="spellEnd"/>
      <w:r w:rsidRPr="007762CE">
        <w:rPr>
          <w:szCs w:val="28"/>
        </w:rPr>
        <w:t xml:space="preserve"> </w:t>
      </w:r>
      <w:proofErr w:type="spellStart"/>
      <w:r w:rsidRPr="007762CE">
        <w:rPr>
          <w:szCs w:val="28"/>
        </w:rPr>
        <w:t>автоматизированного</w:t>
      </w:r>
      <w:proofErr w:type="spellEnd"/>
      <w:r w:rsidRPr="007762CE">
        <w:rPr>
          <w:szCs w:val="28"/>
        </w:rPr>
        <w:t xml:space="preserve"> </w:t>
      </w:r>
      <w:proofErr w:type="spellStart"/>
      <w:r w:rsidRPr="007762CE">
        <w:rPr>
          <w:szCs w:val="28"/>
        </w:rPr>
        <w:t>электропривода</w:t>
      </w:r>
      <w:proofErr w:type="spellEnd"/>
      <w:r w:rsidRPr="007762CE">
        <w:rPr>
          <w:szCs w:val="28"/>
        </w:rPr>
        <w:t xml:space="preserve">. </w:t>
      </w:r>
      <w:proofErr w:type="spellStart"/>
      <w:r w:rsidRPr="007762CE">
        <w:rPr>
          <w:szCs w:val="28"/>
        </w:rPr>
        <w:t>Теория</w:t>
      </w:r>
      <w:proofErr w:type="spellEnd"/>
      <w:r w:rsidRPr="007762CE">
        <w:rPr>
          <w:szCs w:val="28"/>
        </w:rPr>
        <w:t xml:space="preserve"> и практика. С.543-545.</w:t>
      </w:r>
    </w:p>
    <w:p w:rsidR="008D3DB1" w:rsidRPr="007762CE" w:rsidRDefault="008D3DB1" w:rsidP="008D3DB1">
      <w:pPr>
        <w:pStyle w:val="a3"/>
        <w:ind w:left="643"/>
        <w:rPr>
          <w:snapToGrid w:val="0"/>
          <w:szCs w:val="28"/>
        </w:rPr>
      </w:pPr>
      <w:r>
        <w:rPr>
          <w:szCs w:val="28"/>
        </w:rPr>
        <w:t>________________________________________________________________</w:t>
      </w:r>
    </w:p>
    <w:p w:rsidR="008D3DB1" w:rsidRPr="00FF49F9" w:rsidRDefault="008D3DB1" w:rsidP="008D3DB1">
      <w:pPr>
        <w:ind w:firstLine="709"/>
        <w:jc w:val="both"/>
        <w:rPr>
          <w:sz w:val="28"/>
          <w:szCs w:val="28"/>
          <w:lang w:val="ru-RU"/>
        </w:rPr>
      </w:pPr>
      <w:r w:rsidRPr="00FF49F9">
        <w:rPr>
          <w:sz w:val="28"/>
          <w:szCs w:val="28"/>
        </w:rPr>
        <w:t xml:space="preserve">Робота виконана під керівництвом доц. кафедри </w:t>
      </w:r>
      <w:proofErr w:type="spellStart"/>
      <w:r w:rsidRPr="00FF49F9">
        <w:rPr>
          <w:sz w:val="28"/>
          <w:szCs w:val="28"/>
        </w:rPr>
        <w:t>ТЕтаЕТ</w:t>
      </w:r>
      <w:proofErr w:type="spellEnd"/>
      <w:r w:rsidRPr="00FF49F9">
        <w:rPr>
          <w:sz w:val="28"/>
          <w:szCs w:val="28"/>
        </w:rPr>
        <w:t xml:space="preserve"> Антоненко Н.С.</w:t>
      </w:r>
    </w:p>
    <w:p w:rsidR="00D15BB4" w:rsidRPr="008D3DB1" w:rsidRDefault="00D15BB4">
      <w:pPr>
        <w:rPr>
          <w:lang w:val="ru-RU"/>
        </w:rPr>
      </w:pPr>
    </w:p>
    <w:sectPr w:rsidR="00D15BB4" w:rsidRPr="008D3DB1" w:rsidSect="008D3DB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BFC"/>
    <w:multiLevelType w:val="hybridMultilevel"/>
    <w:tmpl w:val="E7C4FE8E"/>
    <w:lvl w:ilvl="0" w:tplc="9FA2BA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D3DB1"/>
    <w:rsid w:val="000731D9"/>
    <w:rsid w:val="00074633"/>
    <w:rsid w:val="0007502A"/>
    <w:rsid w:val="00164619"/>
    <w:rsid w:val="001A2040"/>
    <w:rsid w:val="00453984"/>
    <w:rsid w:val="008D3DB1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3D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3DB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D3D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Формула"/>
    <w:basedOn w:val="a"/>
    <w:rsid w:val="008D3DB1"/>
    <w:pPr>
      <w:tabs>
        <w:tab w:val="center" w:pos="5103"/>
        <w:tab w:val="right" w:pos="10206"/>
      </w:tabs>
      <w:spacing w:line="360" w:lineRule="auto"/>
      <w:jc w:val="center"/>
    </w:pPr>
    <w:rPr>
      <w:sz w:val="2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2016-10-03T08:29:00Z</dcterms:created>
  <dcterms:modified xsi:type="dcterms:W3CDTF">2016-11-10T09:37:00Z</dcterms:modified>
</cp:coreProperties>
</file>