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55" w:rsidRPr="004D457A" w:rsidRDefault="00325755" w:rsidP="00325755">
      <w:pPr>
        <w:jc w:val="both"/>
        <w:rPr>
          <w:rStyle w:val="translation-chunk"/>
          <w:b/>
          <w:color w:val="000000"/>
          <w:sz w:val="28"/>
          <w:shd w:val="clear" w:color="auto" w:fill="FFFFFF"/>
        </w:rPr>
      </w:pPr>
      <w:r w:rsidRPr="004D457A">
        <w:rPr>
          <w:rStyle w:val="translation-chunk"/>
          <w:b/>
          <w:color w:val="000000"/>
          <w:sz w:val="28"/>
          <w:shd w:val="clear" w:color="auto" w:fill="FFFFFF"/>
        </w:rPr>
        <w:t>Любченко В.І.</w:t>
      </w:r>
    </w:p>
    <w:p w:rsidR="00325755" w:rsidRPr="004D457A" w:rsidRDefault="00325755" w:rsidP="00325755">
      <w:pPr>
        <w:jc w:val="both"/>
        <w:rPr>
          <w:rStyle w:val="translation-chunk"/>
          <w:b/>
          <w:color w:val="000000"/>
          <w:sz w:val="28"/>
          <w:shd w:val="clear" w:color="auto" w:fill="FFFFFF"/>
        </w:rPr>
      </w:pPr>
    </w:p>
    <w:p w:rsidR="00325755" w:rsidRPr="004D457A" w:rsidRDefault="00325755" w:rsidP="00325755">
      <w:pPr>
        <w:jc w:val="center"/>
        <w:rPr>
          <w:rStyle w:val="translation-chunk"/>
          <w:b/>
          <w:color w:val="000000"/>
          <w:sz w:val="28"/>
          <w:shd w:val="clear" w:color="auto" w:fill="FFFFFF"/>
        </w:rPr>
      </w:pPr>
      <w:r w:rsidRPr="004D457A">
        <w:rPr>
          <w:rStyle w:val="translation-chunk"/>
          <w:b/>
          <w:color w:val="000000"/>
          <w:sz w:val="28"/>
          <w:shd w:val="clear" w:color="auto" w:fill="FFFFFF"/>
        </w:rPr>
        <w:t>ОПТИМІЗАЦІЯ РЕЖИМІВ РОБОТИ НАВАНТАЖЕННЯ У СИСТЕМАХ ЕЛЕКТРОПОСТАЧАННЯ</w:t>
      </w:r>
    </w:p>
    <w:p w:rsidR="00325755" w:rsidRPr="004D457A" w:rsidRDefault="00325755" w:rsidP="00325755">
      <w:pPr>
        <w:pBdr>
          <w:bottom w:val="single" w:sz="12" w:space="1" w:color="auto"/>
        </w:pBdr>
        <w:ind w:firstLine="708"/>
        <w:jc w:val="both"/>
        <w:rPr>
          <w:rStyle w:val="translation-chunk"/>
          <w:color w:val="000000"/>
          <w:sz w:val="28"/>
          <w:shd w:val="clear" w:color="auto" w:fill="FFFFFF"/>
        </w:rPr>
      </w:pPr>
      <w:r w:rsidRPr="004D457A">
        <w:rPr>
          <w:rStyle w:val="translation-chunk"/>
          <w:color w:val="000000"/>
          <w:sz w:val="28"/>
          <w:shd w:val="clear" w:color="auto" w:fill="FFFFFF"/>
        </w:rPr>
        <w:t xml:space="preserve">Ефективність функціонування будь-якого промислового підприємства визначається значною мірою економічністю роботи системи електропостачання, що особливо актуально при значних питомих витратах електроенергії і високої енергетичної складової у собівартості продукції. У цьому зв'язку необхідно вирішувати задачу оптимізації режимів роботи систем електропостачання (СЕС) з метою мінімізації втрат на передачу енергії від енергосистеми споживачам. Статичні характеристики потужності вузлів навантажень в сталому режимі, що представляють собою залежності активної і реактивної потужностей навантаження від напруги у вузлі навантаження, знайшли широке застосування при рішенні задач електропостачання, зокрема: при розрахунках усталених режимів; при виборі </w:t>
      </w:r>
      <w:proofErr w:type="spellStart"/>
      <w:r w:rsidRPr="004D457A">
        <w:rPr>
          <w:rStyle w:val="translation-chunk"/>
          <w:color w:val="000000"/>
          <w:sz w:val="28"/>
          <w:shd w:val="clear" w:color="auto" w:fill="FFFFFF"/>
        </w:rPr>
        <w:t>компенсуючих</w:t>
      </w:r>
      <w:proofErr w:type="spellEnd"/>
      <w:r w:rsidRPr="004D457A">
        <w:rPr>
          <w:rStyle w:val="translation-chunk"/>
          <w:color w:val="000000"/>
          <w:sz w:val="28"/>
          <w:shd w:val="clear" w:color="auto" w:fill="FFFFFF"/>
        </w:rPr>
        <w:t xml:space="preserve"> пристроїв та управлінні ними; при регулюванні напруги у вузлах навантаження. Підвищення надійності і економічності функціонування СЕС залишається актуальним завданням і в даний час. Проектування та експлуатація схем електропостачання вимагають вирішення різноманітних завдань, які характеризуються підвищенням надійності електропостачання споживачів та безліччю параметрів, що визначають стан взаємопов'язаних і взаємодіючих процесів у синхронних і асинхронних двигунах, окремих елементах системи електропостачання та енергосистеми. Проблеми аналізу, розрахунку та оптимізації режимів роботи вирішуються на основі застосування спеціальних методів і засобів обчислювальної техніки. Найбільше поширення отримали методи математичного </w:t>
      </w:r>
      <w:proofErr w:type="spellStart"/>
      <w:r w:rsidRPr="004D457A">
        <w:rPr>
          <w:rStyle w:val="translation-chunk"/>
          <w:color w:val="000000"/>
          <w:sz w:val="28"/>
          <w:shd w:val="clear" w:color="auto" w:fill="FFFFFF"/>
        </w:rPr>
        <w:t>моделирова</w:t>
      </w:r>
      <w:proofErr w:type="spellEnd"/>
      <w:r w:rsidR="00195155">
        <w:rPr>
          <w:rStyle w:val="translation-chunk"/>
          <w:color w:val="000000"/>
          <w:sz w:val="28"/>
          <w:shd w:val="clear" w:color="auto" w:fill="FFFFFF"/>
          <w:lang w:val="ru-RU"/>
        </w:rPr>
        <w:t>ни</w:t>
      </w:r>
      <w:r w:rsidRPr="004D457A">
        <w:rPr>
          <w:rStyle w:val="translation-chunk"/>
          <w:color w:val="000000"/>
          <w:sz w:val="28"/>
          <w:shd w:val="clear" w:color="auto" w:fill="FFFFFF"/>
        </w:rPr>
        <w:t xml:space="preserve">я. У числі заходів щодо оптимізації режимів роботи систем електропостачання необхідно: - проводити аналіз схем електропостачання підприємств при зміні статичних характеристик навантажень і втрат потужності; - оптимізувати цехові СЕС, т. к. перерізу струмопровідних жил провідників в цехових мережах вибираються не з економічної щільності струму, а по допустимому струму навантаження або по допустимій втраті напруги в режимах максимального навантаження слід очікувати підвищених значень сумарних втрат потужності в елементах електричної мережі. </w:t>
      </w:r>
    </w:p>
    <w:p w:rsidR="00325755" w:rsidRPr="004D457A" w:rsidRDefault="00325755" w:rsidP="00325755">
      <w:pPr>
        <w:pBdr>
          <w:bottom w:val="single" w:sz="12" w:space="1" w:color="auto"/>
        </w:pBdr>
        <w:ind w:firstLine="708"/>
        <w:jc w:val="both"/>
        <w:rPr>
          <w:rStyle w:val="translation-chunk"/>
          <w:color w:val="000000"/>
          <w:sz w:val="28"/>
          <w:shd w:val="clear" w:color="auto" w:fill="FFFFFF"/>
        </w:rPr>
      </w:pPr>
    </w:p>
    <w:p w:rsidR="00D15BB4" w:rsidRDefault="00325755" w:rsidP="00325755">
      <w:r>
        <w:rPr>
          <w:sz w:val="28"/>
          <w:szCs w:val="28"/>
        </w:rPr>
        <w:t xml:space="preserve">Робота виконана під керівництвом доц. каф. </w:t>
      </w:r>
      <w:r>
        <w:rPr>
          <w:sz w:val="28"/>
          <w:szCs w:val="28"/>
          <w:lang w:val="ru-RU"/>
        </w:rPr>
        <w:t>АЕП</w:t>
      </w:r>
      <w:r>
        <w:rPr>
          <w:sz w:val="28"/>
          <w:szCs w:val="28"/>
        </w:rPr>
        <w:t xml:space="preserve"> Єгорової О. Ю.</w:t>
      </w:r>
    </w:p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325755"/>
    <w:rsid w:val="0007502A"/>
    <w:rsid w:val="00164619"/>
    <w:rsid w:val="00195155"/>
    <w:rsid w:val="00325755"/>
    <w:rsid w:val="00453984"/>
    <w:rsid w:val="005F7571"/>
    <w:rsid w:val="00B30AD2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rsid w:val="00325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1400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2016-09-29T07:34:00Z</dcterms:created>
  <dcterms:modified xsi:type="dcterms:W3CDTF">2016-11-07T09:38:00Z</dcterms:modified>
</cp:coreProperties>
</file>