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66" w:rsidRPr="00AE4E28" w:rsidRDefault="00820466" w:rsidP="00820466">
      <w:pPr>
        <w:rPr>
          <w:b/>
          <w:sz w:val="28"/>
          <w:szCs w:val="28"/>
          <w:lang w:val="ru-RU"/>
        </w:rPr>
      </w:pPr>
      <w:r>
        <w:rPr>
          <w:b/>
          <w:sz w:val="28"/>
          <w:szCs w:val="28"/>
        </w:rPr>
        <w:t>Дикун Д.М.</w:t>
      </w:r>
    </w:p>
    <w:p w:rsidR="00820466" w:rsidRPr="00AE4E28" w:rsidRDefault="00820466" w:rsidP="00820466">
      <w:pPr>
        <w:rPr>
          <w:b/>
          <w:sz w:val="28"/>
          <w:szCs w:val="28"/>
          <w:lang w:val="ru-RU"/>
        </w:rPr>
      </w:pPr>
    </w:p>
    <w:p w:rsidR="00820466" w:rsidRPr="00AE4E28" w:rsidRDefault="00820466" w:rsidP="00820466">
      <w:pPr>
        <w:jc w:val="both"/>
        <w:rPr>
          <w:b/>
          <w:sz w:val="28"/>
          <w:szCs w:val="28"/>
          <w:lang w:val="ru-RU"/>
        </w:rPr>
      </w:pPr>
      <w:r w:rsidRPr="00FF5247">
        <w:rPr>
          <w:b/>
          <w:sz w:val="28"/>
          <w:szCs w:val="28"/>
        </w:rPr>
        <w:tab/>
      </w:r>
      <w:r>
        <w:rPr>
          <w:b/>
          <w:sz w:val="28"/>
          <w:szCs w:val="28"/>
        </w:rPr>
        <w:t xml:space="preserve">ДО ВИБОРУ </w:t>
      </w:r>
      <w:r w:rsidRPr="00FF5247">
        <w:rPr>
          <w:b/>
          <w:sz w:val="28"/>
          <w:szCs w:val="28"/>
        </w:rPr>
        <w:t>ОПТИМ</w:t>
      </w:r>
      <w:r>
        <w:rPr>
          <w:b/>
          <w:sz w:val="28"/>
          <w:szCs w:val="28"/>
        </w:rPr>
        <w:t>АЛЬНИХ</w:t>
      </w:r>
      <w:r w:rsidRPr="00FF5247">
        <w:rPr>
          <w:b/>
          <w:sz w:val="28"/>
          <w:szCs w:val="28"/>
        </w:rPr>
        <w:t xml:space="preserve"> </w:t>
      </w:r>
      <w:r>
        <w:rPr>
          <w:b/>
          <w:sz w:val="28"/>
          <w:szCs w:val="28"/>
        </w:rPr>
        <w:t>СХЕМНИХ РІШЕНЬ СИСТЕМ ТЕПЛОПОСТАЧАННЯ м. ХАРКОВА</w:t>
      </w:r>
    </w:p>
    <w:p w:rsidR="00820466" w:rsidRPr="00AE4E28" w:rsidRDefault="00820466" w:rsidP="00820466">
      <w:pPr>
        <w:jc w:val="both"/>
        <w:rPr>
          <w:b/>
          <w:sz w:val="28"/>
          <w:szCs w:val="28"/>
          <w:lang w:val="ru-RU"/>
        </w:rPr>
      </w:pPr>
    </w:p>
    <w:p w:rsidR="00820466" w:rsidRPr="00C63C16" w:rsidRDefault="00820466" w:rsidP="00820466">
      <w:pPr>
        <w:jc w:val="both"/>
        <w:rPr>
          <w:sz w:val="28"/>
          <w:szCs w:val="28"/>
        </w:rPr>
      </w:pPr>
      <w:r>
        <w:rPr>
          <w:caps/>
        </w:rPr>
        <w:tab/>
      </w:r>
      <w:r>
        <w:rPr>
          <w:caps/>
          <w:vanish/>
        </w:rPr>
        <w:t xml:space="preserve">   </w:t>
      </w:r>
      <w:r w:rsidRPr="00C63C16">
        <w:rPr>
          <w:sz w:val="28"/>
          <w:szCs w:val="28"/>
        </w:rPr>
        <w:t>На сучасному етапі розвитку енергетики одною з актуальних її проблем є проблема інтенсифікації енергозбереження паливно-енергетичного комплексу, а саме удосконалення енергозберігаючих технологій виробництва теплової та електричної енергії. Питання, що пов’язані з енергозберігаючими режимами експлуатації паротурбінних установок набувають значення, так як застосування енергозберігаючих режимів є економічно чистим «джерелом» енергії і не вимагає значних капітальних витрат на діючі та проектовані електричні станції. Удосконалення енергозберігаючих режимів експлуатації досягаються відповідно використанням резервів підвищення та досягненням максимальних техніко-економічних показників при мінімальних витратах. Підвищення техніко-економічних показників паротурбінних установок у змінних режимах, при регулюванні графіка електричних навантажень енергосистеми при роботі за тепловим графіком вимагає не тільки мінімальних витрат на здійснення необхідних заходів та технічних рішень, а і покращення якісних характеристик самих паротурбінних установок, таких як економічність, надійність, маневреність, екологічність. Для ефективного рішення останніх необхідно здійснити аналіз технічних заходів та рішень, що підвищують техніко-економічну ефективність енергозберігаючих режимів експлуатації, економічність, якість робочого середовища, надійність елементів теплоенергетичних систем.</w:t>
      </w:r>
    </w:p>
    <w:p w:rsidR="00820466" w:rsidRPr="00C63C16" w:rsidRDefault="00820466" w:rsidP="00820466">
      <w:pPr>
        <w:jc w:val="both"/>
        <w:rPr>
          <w:sz w:val="28"/>
          <w:szCs w:val="28"/>
        </w:rPr>
      </w:pPr>
      <w:r w:rsidRPr="00C63C16">
        <w:rPr>
          <w:sz w:val="28"/>
          <w:szCs w:val="28"/>
        </w:rPr>
        <w:tab/>
        <w:t>Основними положеннями стратегії розвитку  ядерно-енергетичного комплексу України на період  до 2030  передбачається використання  резервів теплових потужностей та розвиток вітчизняних підприємств тепло енергетичного комплексу. Прогноз оцінки величини затрат, при умові ефективності інвестування, дозволяє гарантувати  конкурентоздатність теплової енергетики України</w:t>
      </w:r>
      <w:r>
        <w:rPr>
          <w:sz w:val="28"/>
          <w:szCs w:val="28"/>
        </w:rPr>
        <w:t xml:space="preserve"> на</w:t>
      </w:r>
      <w:r w:rsidRPr="00C63C16">
        <w:rPr>
          <w:sz w:val="28"/>
          <w:szCs w:val="28"/>
        </w:rPr>
        <w:t xml:space="preserve">  </w:t>
      </w:r>
      <w:proofErr w:type="spellStart"/>
      <w:r w:rsidRPr="00C63C16">
        <w:rPr>
          <w:sz w:val="28"/>
          <w:szCs w:val="28"/>
        </w:rPr>
        <w:t>енергоринках</w:t>
      </w:r>
      <w:proofErr w:type="spellEnd"/>
      <w:r w:rsidRPr="00C63C16">
        <w:rPr>
          <w:sz w:val="28"/>
          <w:szCs w:val="28"/>
        </w:rPr>
        <w:t>.</w:t>
      </w:r>
    </w:p>
    <w:p w:rsidR="00820466" w:rsidRPr="00C63C16" w:rsidRDefault="00820466" w:rsidP="00820466">
      <w:pPr>
        <w:jc w:val="both"/>
        <w:rPr>
          <w:sz w:val="28"/>
          <w:szCs w:val="28"/>
        </w:rPr>
      </w:pPr>
      <w:r w:rsidRPr="00C63C16">
        <w:rPr>
          <w:sz w:val="28"/>
          <w:szCs w:val="28"/>
        </w:rPr>
        <w:tab/>
        <w:t xml:space="preserve">У зв’язку з цим  перспективним для теплової  енергетики  є застосування  технології енергозбереження  з забезпеченням: високого рівня надійності   проектних, типових, а також існуючих  енергоблоків ; підвищення ефективності  комплексу показників ( технічна економічність, </w:t>
      </w:r>
      <w:proofErr w:type="spellStart"/>
      <w:r w:rsidRPr="00C63C16">
        <w:rPr>
          <w:sz w:val="28"/>
          <w:szCs w:val="28"/>
        </w:rPr>
        <w:t>маневровість</w:t>
      </w:r>
      <w:proofErr w:type="spellEnd"/>
      <w:r w:rsidRPr="00C63C16">
        <w:rPr>
          <w:sz w:val="28"/>
          <w:szCs w:val="28"/>
        </w:rPr>
        <w:t>, екологічність, економічна ефективність).</w:t>
      </w:r>
      <w:r w:rsidRPr="00C63C16">
        <w:rPr>
          <w:sz w:val="28"/>
          <w:szCs w:val="28"/>
        </w:rPr>
        <w:tab/>
      </w:r>
    </w:p>
    <w:p w:rsidR="00820466" w:rsidRPr="00C63C16" w:rsidRDefault="00820466" w:rsidP="00820466">
      <w:pPr>
        <w:jc w:val="both"/>
        <w:rPr>
          <w:sz w:val="28"/>
          <w:szCs w:val="28"/>
        </w:rPr>
      </w:pPr>
      <w:r w:rsidRPr="00C63C16">
        <w:rPr>
          <w:sz w:val="28"/>
          <w:szCs w:val="28"/>
        </w:rPr>
        <w:tab/>
        <w:t xml:space="preserve">Підвищення ефективності експлуатації енергетичних установок на  теплоелектроцентралях  досягають   шляхами застосування  </w:t>
      </w:r>
      <w:proofErr w:type="spellStart"/>
      <w:r w:rsidRPr="00C63C16">
        <w:rPr>
          <w:sz w:val="28"/>
          <w:szCs w:val="28"/>
        </w:rPr>
        <w:t>енергоощадних</w:t>
      </w:r>
      <w:proofErr w:type="spellEnd"/>
      <w:r w:rsidRPr="00C63C16">
        <w:rPr>
          <w:sz w:val="28"/>
          <w:szCs w:val="28"/>
        </w:rPr>
        <w:t xml:space="preserve"> технологій, підвищення  якісних характеристик  устаткування .</w:t>
      </w:r>
    </w:p>
    <w:p w:rsidR="00820466" w:rsidRPr="00C63C16" w:rsidRDefault="00820466" w:rsidP="00820466">
      <w:pPr>
        <w:jc w:val="both"/>
        <w:rPr>
          <w:sz w:val="28"/>
          <w:szCs w:val="28"/>
        </w:rPr>
      </w:pPr>
      <w:r w:rsidRPr="00C63C16">
        <w:rPr>
          <w:sz w:val="28"/>
          <w:szCs w:val="28"/>
        </w:rPr>
        <w:tab/>
        <w:t xml:space="preserve">Для умов м. Харкова актуальним питанням є необхідність  техніко-економічного обґрунтування доцільності  оптимізації схемних рішень теплопостачання за рахунок  збільшення завантаження ТЕЦ-5 та перерозподілу виробництва теплоти від інших джерел  з метою встановлення мінімальної конкурентоздатної ціни теплоти, що відповідає умовам ринкових відносин.  </w:t>
      </w:r>
    </w:p>
    <w:p w:rsidR="00820466" w:rsidRDefault="00820466" w:rsidP="00820466">
      <w:pPr>
        <w:jc w:val="both"/>
        <w:rPr>
          <w:sz w:val="28"/>
          <w:szCs w:val="28"/>
        </w:rPr>
      </w:pPr>
      <w:r>
        <w:rPr>
          <w:sz w:val="28"/>
          <w:szCs w:val="28"/>
        </w:rPr>
        <w:t>__________________________________________________________________</w:t>
      </w:r>
    </w:p>
    <w:p w:rsidR="00820466" w:rsidRPr="00AE4E28" w:rsidRDefault="00820466" w:rsidP="00820466">
      <w:pPr>
        <w:ind w:left="26" w:right="72" w:hanging="26"/>
        <w:jc w:val="both"/>
        <w:rPr>
          <w:sz w:val="28"/>
          <w:szCs w:val="28"/>
          <w:lang w:val="ru-RU"/>
        </w:rPr>
      </w:pPr>
      <w:r>
        <w:rPr>
          <w:sz w:val="28"/>
          <w:szCs w:val="28"/>
        </w:rPr>
        <w:t xml:space="preserve">Робота виконана  під керівництвом  доц. кафедри  ТЕ та </w:t>
      </w:r>
      <w:proofErr w:type="spellStart"/>
      <w:r>
        <w:rPr>
          <w:sz w:val="28"/>
          <w:szCs w:val="28"/>
        </w:rPr>
        <w:t>ЕТ</w:t>
      </w:r>
      <w:proofErr w:type="spellEnd"/>
      <w:r>
        <w:rPr>
          <w:sz w:val="28"/>
          <w:szCs w:val="28"/>
        </w:rPr>
        <w:t xml:space="preserve"> Нечуйвітер М.М. </w:t>
      </w:r>
    </w:p>
    <w:p w:rsidR="00D15BB4" w:rsidRPr="00820466" w:rsidRDefault="00D15BB4">
      <w:pPr>
        <w:rPr>
          <w:lang w:val="ru-RU"/>
        </w:rPr>
      </w:pPr>
    </w:p>
    <w:sectPr w:rsidR="00D15BB4" w:rsidRPr="00820466"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820466"/>
    <w:rsid w:val="000731D9"/>
    <w:rsid w:val="0007502A"/>
    <w:rsid w:val="00164619"/>
    <w:rsid w:val="001969A5"/>
    <w:rsid w:val="00453984"/>
    <w:rsid w:val="00820466"/>
    <w:rsid w:val="0089345C"/>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4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1832</Words>
  <Characters>1045</Characters>
  <Application>Microsoft Office Word</Application>
  <DocSecurity>0</DocSecurity>
  <Lines>8</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2</cp:revision>
  <dcterms:created xsi:type="dcterms:W3CDTF">2016-10-03T06:49:00Z</dcterms:created>
  <dcterms:modified xsi:type="dcterms:W3CDTF">2016-10-10T12:07:00Z</dcterms:modified>
</cp:coreProperties>
</file>