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85" w:rsidRPr="004A7175" w:rsidRDefault="00E87F85" w:rsidP="00E87F85">
      <w:pPr>
        <w:rPr>
          <w:b/>
          <w:sz w:val="23"/>
          <w:szCs w:val="23"/>
        </w:rPr>
      </w:pPr>
      <w:proofErr w:type="spellStart"/>
      <w:r w:rsidRPr="004A7175">
        <w:rPr>
          <w:b/>
          <w:sz w:val="23"/>
          <w:szCs w:val="23"/>
        </w:rPr>
        <w:t>Васюченко</w:t>
      </w:r>
      <w:proofErr w:type="spellEnd"/>
      <w:r w:rsidRPr="004A7175">
        <w:rPr>
          <w:b/>
          <w:sz w:val="23"/>
          <w:szCs w:val="23"/>
        </w:rPr>
        <w:t xml:space="preserve"> П.В. </w:t>
      </w:r>
      <w:r w:rsidRPr="004A7175">
        <w:rPr>
          <w:b/>
          <w:sz w:val="23"/>
          <w:szCs w:val="23"/>
        </w:rPr>
        <w:tab/>
      </w:r>
    </w:p>
    <w:p w:rsidR="00E87F85" w:rsidRPr="004A7175" w:rsidRDefault="00E87F85" w:rsidP="00E87F85">
      <w:pPr>
        <w:jc w:val="center"/>
        <w:rPr>
          <w:b/>
          <w:sz w:val="23"/>
          <w:szCs w:val="23"/>
        </w:rPr>
      </w:pPr>
      <w:r w:rsidRPr="004A7175">
        <w:rPr>
          <w:b/>
          <w:sz w:val="23"/>
          <w:szCs w:val="23"/>
        </w:rPr>
        <w:t>АНАЛОГОВА ЕЛЕКТРОМЕХАНІЧНА СИСТЕМА УПРАВЛІННЯ</w:t>
      </w:r>
    </w:p>
    <w:p w:rsidR="00E87F85" w:rsidRPr="004A7175" w:rsidRDefault="00E87F85" w:rsidP="00E87F85">
      <w:pPr>
        <w:ind w:firstLine="708"/>
        <w:jc w:val="both"/>
        <w:rPr>
          <w:sz w:val="23"/>
          <w:szCs w:val="23"/>
        </w:rPr>
      </w:pPr>
      <w:r w:rsidRPr="004A7175">
        <w:rPr>
          <w:b/>
          <w:sz w:val="23"/>
          <w:szCs w:val="23"/>
          <w:lang w:eastAsia="uk-UA"/>
        </w:rPr>
        <w:t xml:space="preserve">Вступ.  </w:t>
      </w:r>
      <w:r w:rsidRPr="004A7175">
        <w:rPr>
          <w:color w:val="000000"/>
          <w:sz w:val="23"/>
          <w:szCs w:val="23"/>
          <w:shd w:val="clear" w:color="auto" w:fill="FFFFFF"/>
        </w:rPr>
        <w:t>В даний час виробництво холоднокатаних листів, смуг і стрічок продовжує інтенсивно ро</w:t>
      </w:r>
      <w:r w:rsidRPr="004A7175">
        <w:rPr>
          <w:color w:val="000000"/>
          <w:sz w:val="23"/>
          <w:szCs w:val="23"/>
          <w:shd w:val="clear" w:color="auto" w:fill="FFFFFF"/>
        </w:rPr>
        <w:t>з</w:t>
      </w:r>
      <w:r w:rsidRPr="004A7175">
        <w:rPr>
          <w:color w:val="000000"/>
          <w:sz w:val="23"/>
          <w:szCs w:val="23"/>
          <w:shd w:val="clear" w:color="auto" w:fill="FFFFFF"/>
        </w:rPr>
        <w:t xml:space="preserve">виватися. Основну масу (приблизно 80%) холоднокатаних листів становить низько вуглецевий конструкційна сталь товщиною 0,5÷2,5 мм, довжиною до 2300мм. Таку тонколистову сталь широко використовують в автомобілебудуванні, тому часто її називають </w:t>
      </w:r>
      <w:proofErr w:type="spellStart"/>
      <w:r w:rsidRPr="004A7175">
        <w:rPr>
          <w:color w:val="000000"/>
          <w:sz w:val="23"/>
          <w:szCs w:val="23"/>
          <w:shd w:val="clear" w:color="auto" w:fill="FFFFFF"/>
        </w:rPr>
        <w:t>а</w:t>
      </w:r>
      <w:r w:rsidRPr="004A7175">
        <w:rPr>
          <w:color w:val="000000"/>
          <w:sz w:val="23"/>
          <w:szCs w:val="23"/>
          <w:shd w:val="clear" w:color="auto" w:fill="FFFFFF"/>
        </w:rPr>
        <w:t>в</w:t>
      </w:r>
      <w:r w:rsidRPr="004A7175">
        <w:rPr>
          <w:color w:val="000000"/>
          <w:sz w:val="23"/>
          <w:szCs w:val="23"/>
          <w:shd w:val="clear" w:color="auto" w:fill="FFFFFF"/>
        </w:rPr>
        <w:t>толистом</w:t>
      </w:r>
      <w:proofErr w:type="spellEnd"/>
      <w:r w:rsidRPr="004A7175">
        <w:rPr>
          <w:color w:val="000000"/>
          <w:sz w:val="23"/>
          <w:szCs w:val="23"/>
          <w:shd w:val="clear" w:color="auto" w:fill="FFFFFF"/>
        </w:rPr>
        <w:t xml:space="preserve">. </w:t>
      </w:r>
      <w:r w:rsidRPr="004A7175">
        <w:rPr>
          <w:sz w:val="23"/>
          <w:szCs w:val="23"/>
          <w:lang w:eastAsia="uk-UA"/>
        </w:rPr>
        <w:t>Ефективна працююча сучасна автоматизована система управління технологічним процесом, яка дозволяє одночасно з підвищенням якості прокату знизити число пропусків смуги, скоротити кіл</w:t>
      </w:r>
      <w:r w:rsidRPr="004A7175">
        <w:rPr>
          <w:sz w:val="23"/>
          <w:szCs w:val="23"/>
          <w:lang w:eastAsia="uk-UA"/>
        </w:rPr>
        <w:t>ь</w:t>
      </w:r>
      <w:r w:rsidRPr="004A7175">
        <w:rPr>
          <w:sz w:val="23"/>
          <w:szCs w:val="23"/>
          <w:lang w:eastAsia="uk-UA"/>
        </w:rPr>
        <w:t xml:space="preserve">кість клітей ще на стадії проектування прокатних станів і от же, знизити собівартість обладнання. </w:t>
      </w:r>
    </w:p>
    <w:p w:rsidR="00E87F85" w:rsidRPr="004A7175" w:rsidRDefault="00E87F85" w:rsidP="00E87F85">
      <w:pPr>
        <w:ind w:firstLine="708"/>
        <w:jc w:val="both"/>
        <w:rPr>
          <w:sz w:val="23"/>
          <w:szCs w:val="23"/>
          <w:lang w:eastAsia="uk-UA"/>
        </w:rPr>
      </w:pPr>
      <w:r w:rsidRPr="004A7175">
        <w:rPr>
          <w:b/>
          <w:sz w:val="23"/>
          <w:szCs w:val="23"/>
          <w:lang w:eastAsia="uk-UA"/>
        </w:rPr>
        <w:t>Мета роботи</w:t>
      </w:r>
      <w:r w:rsidRPr="004A7175">
        <w:rPr>
          <w:sz w:val="23"/>
          <w:szCs w:val="23"/>
          <w:lang w:eastAsia="uk-UA"/>
        </w:rPr>
        <w:t xml:space="preserve">. Виконати синтез та дослідити </w:t>
      </w:r>
      <w:r w:rsidRPr="004A7175">
        <w:rPr>
          <w:sz w:val="23"/>
          <w:szCs w:val="23"/>
        </w:rPr>
        <w:t>перехідні процеси</w:t>
      </w:r>
      <w:r w:rsidRPr="004A7175">
        <w:rPr>
          <w:sz w:val="23"/>
          <w:szCs w:val="23"/>
          <w:lang w:eastAsia="uk-UA"/>
        </w:rPr>
        <w:t xml:space="preserve"> аналогової </w:t>
      </w:r>
      <w:proofErr w:type="spellStart"/>
      <w:r w:rsidRPr="004A7175">
        <w:rPr>
          <w:sz w:val="23"/>
          <w:szCs w:val="23"/>
          <w:lang w:eastAsia="uk-UA"/>
        </w:rPr>
        <w:t>двохмасової</w:t>
      </w:r>
      <w:proofErr w:type="spellEnd"/>
      <w:r w:rsidRPr="004A7175">
        <w:rPr>
          <w:sz w:val="23"/>
          <w:szCs w:val="23"/>
          <w:lang w:eastAsia="uk-UA"/>
        </w:rPr>
        <w:t xml:space="preserve">  електромеханічної системи  з </w:t>
      </w:r>
      <w:r w:rsidRPr="004A7175">
        <w:rPr>
          <w:sz w:val="23"/>
          <w:szCs w:val="23"/>
        </w:rPr>
        <w:t>електроприводом постійного струму</w:t>
      </w:r>
      <w:r w:rsidRPr="004A7175">
        <w:rPr>
          <w:sz w:val="23"/>
          <w:szCs w:val="23"/>
          <w:lang w:eastAsia="uk-UA"/>
        </w:rPr>
        <w:t xml:space="preserve"> робочих валків прокатного стану. </w:t>
      </w:r>
    </w:p>
    <w:p w:rsidR="00E87F85" w:rsidRPr="004A7175" w:rsidRDefault="00E87F85" w:rsidP="00E87F85">
      <w:pPr>
        <w:ind w:firstLine="708"/>
        <w:jc w:val="both"/>
        <w:rPr>
          <w:sz w:val="23"/>
          <w:szCs w:val="23"/>
          <w:lang w:eastAsia="uk-UA"/>
        </w:rPr>
      </w:pPr>
      <w:r w:rsidRPr="004A7175">
        <w:rPr>
          <w:b/>
          <w:sz w:val="23"/>
          <w:szCs w:val="23"/>
          <w:lang w:eastAsia="uk-UA"/>
        </w:rPr>
        <w:t xml:space="preserve">Матеріали та результати дослідження. </w:t>
      </w:r>
      <w:r w:rsidRPr="004A7175">
        <w:rPr>
          <w:sz w:val="23"/>
          <w:szCs w:val="23"/>
          <w:lang w:eastAsia="uk-UA"/>
        </w:rPr>
        <w:t>Об’єктом управління у системи є т</w:t>
      </w:r>
      <w:r w:rsidRPr="004A7175">
        <w:rPr>
          <w:color w:val="000000"/>
          <w:sz w:val="23"/>
          <w:szCs w:val="23"/>
          <w:shd w:val="clear" w:color="auto" w:fill="FFFFFF"/>
        </w:rPr>
        <w:t>иристорний перетворювач</w:t>
      </w:r>
      <w:r w:rsidRPr="004A7175">
        <w:rPr>
          <w:sz w:val="23"/>
          <w:szCs w:val="23"/>
          <w:lang w:eastAsia="uk-UA"/>
        </w:rPr>
        <w:t xml:space="preserve"> – двигун постійного струму.</w:t>
      </w:r>
      <w:r w:rsidRPr="004A7175">
        <w:rPr>
          <w:b/>
          <w:sz w:val="23"/>
          <w:szCs w:val="23"/>
          <w:lang w:eastAsia="uk-UA"/>
        </w:rPr>
        <w:t xml:space="preserve"> </w:t>
      </w:r>
      <w:r w:rsidRPr="004A7175">
        <w:rPr>
          <w:color w:val="000000"/>
          <w:sz w:val="23"/>
          <w:szCs w:val="23"/>
          <w:shd w:val="clear" w:color="auto" w:fill="FFFFFF"/>
        </w:rPr>
        <w:t xml:space="preserve">Тиристорний перетворювач складається з системи імпульсно-фазового управління і власне тиристорного перетворювача, основним елементом якого є силова схема перетворення енергії змінного струму в енергію постійного струму за допомогою тиристорів. В якості навантаження перетворювача прийнята якірний ланцюг двигуна постійного струму. СІФУ здійснює перетворення неперервного сигналу керування, що надходить на його вхід, послідовність </w:t>
      </w:r>
      <w:proofErr w:type="spellStart"/>
      <w:r w:rsidRPr="004A7175">
        <w:rPr>
          <w:color w:val="000000"/>
          <w:sz w:val="23"/>
          <w:szCs w:val="23"/>
          <w:shd w:val="clear" w:color="auto" w:fill="FFFFFF"/>
        </w:rPr>
        <w:t>відпираючих</w:t>
      </w:r>
      <w:proofErr w:type="spellEnd"/>
      <w:r w:rsidRPr="004A7175">
        <w:rPr>
          <w:color w:val="000000"/>
          <w:sz w:val="23"/>
          <w:szCs w:val="23"/>
          <w:shd w:val="clear" w:color="auto" w:fill="FFFFFF"/>
        </w:rPr>
        <w:t xml:space="preserve"> імпульсів, зрушених по фазі щодо моментів природного відмикання тиристорів. Потім за допомогою власного тиристорного перетворювача здійснюється зворотне перетворення дискретних значень у кусково-аналоговий сигнал вихідний координати - </w:t>
      </w:r>
      <w:proofErr w:type="spellStart"/>
      <w:r w:rsidRPr="004A7175">
        <w:rPr>
          <w:color w:val="000000"/>
          <w:sz w:val="23"/>
          <w:szCs w:val="23"/>
          <w:shd w:val="clear" w:color="auto" w:fill="FFFFFF"/>
        </w:rPr>
        <w:t>ЕРС</w:t>
      </w:r>
      <w:proofErr w:type="spellEnd"/>
      <w:r w:rsidRPr="004A7175">
        <w:rPr>
          <w:color w:val="000000"/>
          <w:sz w:val="23"/>
          <w:szCs w:val="23"/>
          <w:shd w:val="clear" w:color="auto" w:fill="FFFFFF"/>
        </w:rPr>
        <w:t xml:space="preserve"> перетворювача. </w:t>
      </w:r>
      <w:r w:rsidRPr="004A7175">
        <w:rPr>
          <w:color w:val="000000"/>
          <w:sz w:val="23"/>
          <w:szCs w:val="23"/>
        </w:rPr>
        <w:t>Вибрана двоконтурна система з підле</w:t>
      </w:r>
      <w:r w:rsidRPr="004A7175">
        <w:rPr>
          <w:color w:val="000000"/>
          <w:sz w:val="23"/>
          <w:szCs w:val="23"/>
        </w:rPr>
        <w:t>г</w:t>
      </w:r>
      <w:r w:rsidRPr="004A7175">
        <w:rPr>
          <w:color w:val="000000"/>
          <w:sz w:val="23"/>
          <w:szCs w:val="23"/>
        </w:rPr>
        <w:t>лим регулюванням якірного ланцюга з контурами швидкості і струму, яка налаштована на симе</w:t>
      </w:r>
      <w:r w:rsidRPr="004A7175">
        <w:rPr>
          <w:color w:val="000000"/>
          <w:sz w:val="23"/>
          <w:szCs w:val="23"/>
        </w:rPr>
        <w:t>т</w:t>
      </w:r>
      <w:r w:rsidRPr="004A7175">
        <w:rPr>
          <w:color w:val="000000"/>
          <w:sz w:val="23"/>
          <w:szCs w:val="23"/>
        </w:rPr>
        <w:t>ричний оптимум. Сигнали зворотного зв'язку за струмом і по швидкості надходять з датчика струму і тахогенерат</w:t>
      </w:r>
      <w:r w:rsidRPr="004A7175">
        <w:rPr>
          <w:color w:val="000000"/>
          <w:sz w:val="23"/>
          <w:szCs w:val="23"/>
        </w:rPr>
        <w:t>о</w:t>
      </w:r>
      <w:r w:rsidRPr="004A7175">
        <w:rPr>
          <w:color w:val="000000"/>
          <w:sz w:val="23"/>
          <w:szCs w:val="23"/>
        </w:rPr>
        <w:t xml:space="preserve">ра. Складена </w:t>
      </w:r>
      <w:r w:rsidRPr="004A7175">
        <w:rPr>
          <w:sz w:val="23"/>
          <w:szCs w:val="23"/>
          <w:lang w:eastAsia="uk-UA"/>
        </w:rPr>
        <w:t xml:space="preserve">система рівнянь стану </w:t>
      </w:r>
      <w:proofErr w:type="spellStart"/>
      <w:r w:rsidRPr="004A7175">
        <w:rPr>
          <w:sz w:val="23"/>
          <w:szCs w:val="23"/>
          <w:lang w:eastAsia="uk-UA"/>
        </w:rPr>
        <w:t>двохмасової</w:t>
      </w:r>
      <w:proofErr w:type="spellEnd"/>
      <w:r w:rsidRPr="004A7175">
        <w:rPr>
          <w:sz w:val="23"/>
          <w:szCs w:val="23"/>
          <w:lang w:eastAsia="uk-UA"/>
        </w:rPr>
        <w:t xml:space="preserve"> електромеханічної системи  з </w:t>
      </w:r>
      <w:r w:rsidRPr="004A7175">
        <w:rPr>
          <w:sz w:val="23"/>
          <w:szCs w:val="23"/>
        </w:rPr>
        <w:t>електроприводом постійного струму</w:t>
      </w:r>
      <w:r w:rsidRPr="004A7175">
        <w:rPr>
          <w:sz w:val="23"/>
          <w:szCs w:val="23"/>
          <w:lang w:eastAsia="uk-UA"/>
        </w:rPr>
        <w:t xml:space="preserve"> з урахуванням пружних елем</w:t>
      </w:r>
      <w:r w:rsidRPr="004A7175">
        <w:rPr>
          <w:sz w:val="23"/>
          <w:szCs w:val="23"/>
          <w:lang w:eastAsia="uk-UA"/>
        </w:rPr>
        <w:t>е</w:t>
      </w:r>
      <w:r w:rsidRPr="004A7175">
        <w:rPr>
          <w:sz w:val="23"/>
          <w:szCs w:val="23"/>
          <w:lang w:eastAsia="uk-UA"/>
        </w:rPr>
        <w:t>нтів</w:t>
      </w:r>
    </w:p>
    <w:p w:rsidR="00E87F85" w:rsidRPr="004A7175" w:rsidRDefault="00E87F85" w:rsidP="00E87F85">
      <w:pPr>
        <w:jc w:val="right"/>
        <w:rPr>
          <w:sz w:val="23"/>
          <w:szCs w:val="23"/>
        </w:rPr>
      </w:pPr>
      <w:r w:rsidRPr="004A7175">
        <w:rPr>
          <w:sz w:val="23"/>
          <w:szCs w:val="23"/>
          <w:lang w:eastAsia="uk-UA"/>
        </w:rPr>
        <w:tab/>
      </w:r>
      <w:r w:rsidRPr="004A7175">
        <w:rPr>
          <w:sz w:val="23"/>
          <w:szCs w:val="23"/>
          <w:lang w:eastAsia="uk-UA"/>
        </w:rPr>
        <w:tab/>
      </w:r>
      <w:r w:rsidRPr="004A7175">
        <w:rPr>
          <w:position w:val="-4"/>
          <w:sz w:val="23"/>
          <w:szCs w:val="23"/>
        </w:rPr>
        <w:object w:dxaOrig="6320" w:dyaOrig="5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9.6pt;height:240.3pt" o:ole="" fillcolor="window">
            <v:imagedata r:id="rId4" o:title=""/>
          </v:shape>
          <o:OLEObject Type="Embed" ProgID="Equation.DSMT4" ShapeID="_x0000_i1025" DrawAspect="Content" ObjectID="_1536575283" r:id="rId5"/>
        </w:object>
      </w:r>
      <w:r w:rsidRPr="004A7175">
        <w:rPr>
          <w:sz w:val="23"/>
          <w:szCs w:val="23"/>
        </w:rPr>
        <w:tab/>
      </w:r>
      <w:r w:rsidRPr="004A7175">
        <w:rPr>
          <w:sz w:val="23"/>
          <w:szCs w:val="23"/>
        </w:rPr>
        <w:tab/>
      </w:r>
      <w:r w:rsidRPr="004A7175">
        <w:rPr>
          <w:sz w:val="23"/>
          <w:szCs w:val="23"/>
        </w:rPr>
        <w:tab/>
        <w:t>(1)</w:t>
      </w:r>
    </w:p>
    <w:p w:rsidR="00E87F85" w:rsidRPr="004A7175" w:rsidRDefault="00E87F85" w:rsidP="00E87F85">
      <w:pPr>
        <w:jc w:val="both"/>
        <w:rPr>
          <w:sz w:val="23"/>
          <w:szCs w:val="23"/>
          <w:lang w:eastAsia="uk-UA"/>
        </w:rPr>
      </w:pPr>
      <w:r w:rsidRPr="004A7175">
        <w:rPr>
          <w:color w:val="000000"/>
          <w:sz w:val="23"/>
          <w:szCs w:val="23"/>
        </w:rPr>
        <w:t>По диференційним рівнянням побудовані</w:t>
      </w:r>
      <w:r w:rsidRPr="004A7175">
        <w:rPr>
          <w:sz w:val="23"/>
          <w:szCs w:val="23"/>
          <w:lang w:eastAsia="uk-UA"/>
        </w:rPr>
        <w:t xml:space="preserve"> алгоритмічна схема </w:t>
      </w:r>
      <w:proofErr w:type="spellStart"/>
      <w:r w:rsidRPr="004A7175">
        <w:rPr>
          <w:sz w:val="23"/>
          <w:szCs w:val="23"/>
          <w:lang w:eastAsia="uk-UA"/>
        </w:rPr>
        <w:t>двохмасової</w:t>
      </w:r>
      <w:proofErr w:type="spellEnd"/>
      <w:r w:rsidRPr="004A7175">
        <w:rPr>
          <w:sz w:val="23"/>
          <w:szCs w:val="23"/>
          <w:lang w:eastAsia="uk-UA"/>
        </w:rPr>
        <w:t xml:space="preserve"> електромеханічної системи  з </w:t>
      </w:r>
      <w:r w:rsidRPr="004A7175">
        <w:rPr>
          <w:sz w:val="23"/>
          <w:szCs w:val="23"/>
        </w:rPr>
        <w:t>електроприводом постійного струму</w:t>
      </w:r>
      <w:r w:rsidRPr="004A7175">
        <w:rPr>
          <w:sz w:val="23"/>
          <w:szCs w:val="23"/>
          <w:lang w:eastAsia="uk-UA"/>
        </w:rPr>
        <w:t xml:space="preserve"> з урахуванням пружних елементів, побудовані перехідні процеси за повним вектором стану за </w:t>
      </w:r>
      <w:proofErr w:type="spellStart"/>
      <w:r w:rsidRPr="004A7175">
        <w:rPr>
          <w:sz w:val="23"/>
          <w:szCs w:val="23"/>
          <w:lang w:eastAsia="uk-UA"/>
        </w:rPr>
        <w:t>задаючою</w:t>
      </w:r>
      <w:proofErr w:type="spellEnd"/>
      <w:r w:rsidRPr="004A7175">
        <w:rPr>
          <w:sz w:val="23"/>
          <w:szCs w:val="23"/>
          <w:lang w:eastAsia="uk-UA"/>
        </w:rPr>
        <w:t xml:space="preserve"> та </w:t>
      </w:r>
      <w:proofErr w:type="spellStart"/>
      <w:r w:rsidRPr="004A7175">
        <w:rPr>
          <w:sz w:val="23"/>
          <w:szCs w:val="23"/>
          <w:lang w:eastAsia="uk-UA"/>
        </w:rPr>
        <w:t>збурюючою</w:t>
      </w:r>
      <w:proofErr w:type="spellEnd"/>
      <w:r w:rsidRPr="004A7175">
        <w:rPr>
          <w:sz w:val="23"/>
          <w:szCs w:val="23"/>
          <w:lang w:eastAsia="uk-UA"/>
        </w:rPr>
        <w:t xml:space="preserve"> діях за допомогою пакету програм </w:t>
      </w:r>
      <w:proofErr w:type="spellStart"/>
      <w:r w:rsidRPr="004A7175">
        <w:rPr>
          <w:sz w:val="23"/>
          <w:szCs w:val="23"/>
          <w:lang w:eastAsia="uk-UA"/>
        </w:rPr>
        <w:t>Матлаб</w:t>
      </w:r>
      <w:proofErr w:type="spellEnd"/>
    </w:p>
    <w:p w:rsidR="00D15BB4" w:rsidRDefault="00E87F85" w:rsidP="00E87F85">
      <w:pPr>
        <w:ind w:firstLine="708"/>
        <w:jc w:val="both"/>
      </w:pPr>
      <w:r w:rsidRPr="004A7175">
        <w:rPr>
          <w:b/>
          <w:sz w:val="23"/>
          <w:szCs w:val="23"/>
          <w:lang w:eastAsia="uk-UA"/>
        </w:rPr>
        <w:t>Висновки.</w:t>
      </w:r>
      <w:r w:rsidRPr="004A7175">
        <w:rPr>
          <w:sz w:val="23"/>
          <w:szCs w:val="23"/>
          <w:lang w:eastAsia="uk-UA"/>
        </w:rPr>
        <w:t xml:space="preserve">  При </w:t>
      </w:r>
      <w:r w:rsidRPr="004A7175">
        <w:rPr>
          <w:sz w:val="23"/>
          <w:szCs w:val="23"/>
        </w:rPr>
        <w:t xml:space="preserve"> дослідженні аналогової електромеханічної системи  прокатного стану </w:t>
      </w:r>
      <w:r w:rsidRPr="004A7175">
        <w:rPr>
          <w:sz w:val="23"/>
          <w:szCs w:val="23"/>
          <w:lang w:eastAsia="uk-UA"/>
        </w:rPr>
        <w:t>проведений вибір двигуна по потужності, електроустаткування, і виконаний розрахунок параметрів силового ланцюга електроприводу постійного струму. Розраховані параметри ПІ - регулятора в контурі струму і в контурі швидкості. Пр</w:t>
      </w:r>
      <w:r w:rsidRPr="004A7175">
        <w:rPr>
          <w:sz w:val="23"/>
          <w:szCs w:val="23"/>
          <w:lang w:eastAsia="uk-UA"/>
        </w:rPr>
        <w:t>о</w:t>
      </w:r>
      <w:r w:rsidRPr="004A7175">
        <w:rPr>
          <w:sz w:val="23"/>
          <w:szCs w:val="23"/>
          <w:lang w:eastAsia="uk-UA"/>
        </w:rPr>
        <w:t xml:space="preserve">аналізований вплив параметрів аналогової </w:t>
      </w:r>
      <w:proofErr w:type="spellStart"/>
      <w:r w:rsidRPr="004A7175">
        <w:rPr>
          <w:sz w:val="23"/>
          <w:szCs w:val="23"/>
          <w:lang w:eastAsia="uk-UA"/>
        </w:rPr>
        <w:t>двохмасової</w:t>
      </w:r>
      <w:proofErr w:type="spellEnd"/>
      <w:r w:rsidRPr="004A7175">
        <w:rPr>
          <w:sz w:val="23"/>
          <w:szCs w:val="23"/>
          <w:lang w:eastAsia="uk-UA"/>
        </w:rPr>
        <w:t xml:space="preserve"> </w:t>
      </w:r>
      <w:r w:rsidRPr="004A7175">
        <w:rPr>
          <w:sz w:val="23"/>
          <w:szCs w:val="23"/>
        </w:rPr>
        <w:t xml:space="preserve">електромеханічної системи  </w:t>
      </w:r>
      <w:r w:rsidRPr="004A7175">
        <w:rPr>
          <w:sz w:val="23"/>
          <w:szCs w:val="23"/>
          <w:lang w:eastAsia="uk-UA"/>
        </w:rPr>
        <w:t>на її динамічні характеристики. Для демпфування пружних кол</w:t>
      </w:r>
      <w:r w:rsidRPr="004A7175">
        <w:rPr>
          <w:sz w:val="23"/>
          <w:szCs w:val="23"/>
          <w:lang w:eastAsia="uk-UA"/>
        </w:rPr>
        <w:t>и</w:t>
      </w:r>
      <w:r w:rsidRPr="004A7175">
        <w:rPr>
          <w:sz w:val="23"/>
          <w:szCs w:val="23"/>
          <w:lang w:eastAsia="uk-UA"/>
        </w:rPr>
        <w:t>вань змінних стану застосований метод аналітичного конструювання оптимальних регуляторів. Для імітаційного моделювання математичної моделі з</w:t>
      </w:r>
      <w:r w:rsidRPr="004A7175">
        <w:rPr>
          <w:sz w:val="23"/>
          <w:szCs w:val="23"/>
          <w:lang w:eastAsia="uk-UA"/>
        </w:rPr>
        <w:t>а</w:t>
      </w:r>
      <w:r w:rsidRPr="004A7175">
        <w:rPr>
          <w:sz w:val="23"/>
          <w:szCs w:val="23"/>
          <w:lang w:eastAsia="uk-UA"/>
        </w:rPr>
        <w:t xml:space="preserve">стосовується пакет прикладних програм </w:t>
      </w:r>
      <w:proofErr w:type="spellStart"/>
      <w:r w:rsidRPr="004A7175">
        <w:rPr>
          <w:sz w:val="23"/>
          <w:szCs w:val="23"/>
          <w:lang w:eastAsia="uk-UA"/>
        </w:rPr>
        <w:t>Матлаб</w:t>
      </w:r>
      <w:proofErr w:type="spellEnd"/>
      <w:r w:rsidRPr="004A7175">
        <w:rPr>
          <w:sz w:val="23"/>
          <w:szCs w:val="23"/>
          <w:lang w:eastAsia="uk-UA"/>
        </w:rPr>
        <w:t xml:space="preserve"> у середовищі </w:t>
      </w:r>
      <w:proofErr w:type="spellStart"/>
      <w:r w:rsidRPr="004A7175">
        <w:rPr>
          <w:sz w:val="23"/>
          <w:szCs w:val="23"/>
          <w:lang w:eastAsia="uk-UA"/>
        </w:rPr>
        <w:t>Simulink</w:t>
      </w:r>
      <w:proofErr w:type="spellEnd"/>
      <w:r w:rsidRPr="004A7175">
        <w:rPr>
          <w:sz w:val="23"/>
          <w:szCs w:val="23"/>
          <w:lang w:eastAsia="uk-UA"/>
        </w:rPr>
        <w:t>.</w:t>
      </w:r>
    </w:p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87F85"/>
    <w:rsid w:val="0007502A"/>
    <w:rsid w:val="00164619"/>
    <w:rsid w:val="00453984"/>
    <w:rsid w:val="00983A7B"/>
    <w:rsid w:val="00BF7752"/>
    <w:rsid w:val="00D15BB4"/>
    <w:rsid w:val="00E8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1940</Words>
  <Characters>1107</Characters>
  <Application>Microsoft Office Word</Application>
  <DocSecurity>0</DocSecurity>
  <Lines>9</Lines>
  <Paragraphs>6</Paragraphs>
  <ScaleCrop>false</ScaleCrop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2016-09-28T10:41:00Z</dcterms:created>
  <dcterms:modified xsi:type="dcterms:W3CDTF">2016-09-28T10:41:00Z</dcterms:modified>
</cp:coreProperties>
</file>