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A03" w:rsidRPr="00F5268C" w:rsidRDefault="003B5A03" w:rsidP="003B5A03">
      <w:pPr>
        <w:rPr>
          <w:b/>
          <w:bCs/>
          <w:sz w:val="28"/>
          <w:szCs w:val="28"/>
        </w:rPr>
      </w:pPr>
      <w:proofErr w:type="spellStart"/>
      <w:r w:rsidRPr="00F5268C">
        <w:rPr>
          <w:b/>
          <w:bCs/>
          <w:sz w:val="28"/>
          <w:szCs w:val="28"/>
        </w:rPr>
        <w:t>Кирисов</w:t>
      </w:r>
      <w:proofErr w:type="spellEnd"/>
      <w:r w:rsidRPr="00F5268C">
        <w:rPr>
          <w:b/>
          <w:bCs/>
          <w:sz w:val="28"/>
          <w:szCs w:val="28"/>
        </w:rPr>
        <w:t xml:space="preserve">  І.Г. </w:t>
      </w:r>
    </w:p>
    <w:p w:rsidR="003B5A03" w:rsidRPr="00F5268C" w:rsidRDefault="003B5A03" w:rsidP="003B5A03">
      <w:pPr>
        <w:rPr>
          <w:b/>
          <w:bCs/>
          <w:sz w:val="28"/>
          <w:szCs w:val="28"/>
        </w:rPr>
      </w:pPr>
    </w:p>
    <w:p w:rsidR="003B5A03" w:rsidRPr="00F5268C" w:rsidRDefault="003B5A03" w:rsidP="003B5A03">
      <w:pPr>
        <w:autoSpaceDE w:val="0"/>
        <w:autoSpaceDN w:val="0"/>
        <w:adjustRightInd w:val="0"/>
        <w:ind w:firstLine="360"/>
        <w:jc w:val="center"/>
        <w:rPr>
          <w:b/>
          <w:sz w:val="28"/>
          <w:szCs w:val="28"/>
        </w:rPr>
      </w:pPr>
      <w:r w:rsidRPr="00F5268C">
        <w:rPr>
          <w:b/>
          <w:sz w:val="28"/>
          <w:szCs w:val="28"/>
        </w:rPr>
        <w:t>ОСОБЛИВОСТІ  ВИКОРИСТАННЯ  БАТАРЕЙ КОНДЕНСАТОРІВ  В СЕП ПРОМИСЛОВИХ ПІДПРИЄМСТВ УКРАЇНИ</w:t>
      </w:r>
    </w:p>
    <w:p w:rsidR="003B5A03" w:rsidRPr="00F5268C" w:rsidRDefault="003B5A03" w:rsidP="003B5A03">
      <w:pPr>
        <w:rPr>
          <w:sz w:val="28"/>
          <w:szCs w:val="28"/>
        </w:rPr>
      </w:pPr>
    </w:p>
    <w:p w:rsidR="003B5A03" w:rsidRPr="00F5268C" w:rsidRDefault="003B5A03" w:rsidP="003B5A03">
      <w:pPr>
        <w:suppressAutoHyphens/>
        <w:ind w:firstLine="284"/>
        <w:jc w:val="both"/>
        <w:rPr>
          <w:sz w:val="28"/>
          <w:szCs w:val="28"/>
        </w:rPr>
      </w:pPr>
      <w:r w:rsidRPr="00F5268C">
        <w:rPr>
          <w:sz w:val="28"/>
          <w:szCs w:val="28"/>
        </w:rPr>
        <w:t xml:space="preserve"> Питання компенсації реактивної потужності (КРП) завжди займали важливе місце в загальному комплексі питань підвищення ефективності передачі, розподілу і споживання  електричної енергії.</w:t>
      </w:r>
      <w:r w:rsidR="00D30CE2" w:rsidRPr="00D30CE2">
        <w:rPr>
          <w:sz w:val="28"/>
          <w:szCs w:val="28"/>
        </w:rPr>
        <w:t xml:space="preserve"> </w:t>
      </w:r>
      <w:r w:rsidRPr="00F5268C">
        <w:rPr>
          <w:sz w:val="28"/>
          <w:szCs w:val="28"/>
        </w:rPr>
        <w:t xml:space="preserve">Раціональна компенсація реактивної енергії  передбачає  економію грошових і матеріальних ресурсів, призводить до зниження втрат активної потужності із-за перетікань реактивної енергії, забезпечує належну якість електроенергії, що споживається, за рахунок регулювання і стабілізації </w:t>
      </w:r>
      <w:r>
        <w:rPr>
          <w:sz w:val="28"/>
          <w:szCs w:val="28"/>
        </w:rPr>
        <w:t xml:space="preserve">рівня напруги в електромережах. </w:t>
      </w:r>
      <w:r w:rsidRPr="00F5268C">
        <w:rPr>
          <w:sz w:val="28"/>
          <w:szCs w:val="28"/>
        </w:rPr>
        <w:t xml:space="preserve">Установка батарей конденсаторів (БК) приводить до зниження втрат електроенергії  в мережі, але це не означає автоматичного досягнення енергозберігаючого ефекту. Це пояснюється тим, що генерація БК реактивної потужності спричиняє підвищення напруги на затисках </w:t>
      </w:r>
      <w:proofErr w:type="spellStart"/>
      <w:r w:rsidRPr="00F5268C">
        <w:rPr>
          <w:sz w:val="28"/>
          <w:szCs w:val="28"/>
        </w:rPr>
        <w:t>електроприймачів</w:t>
      </w:r>
      <w:proofErr w:type="spellEnd"/>
      <w:r w:rsidRPr="00F5268C">
        <w:rPr>
          <w:sz w:val="28"/>
          <w:szCs w:val="28"/>
        </w:rPr>
        <w:t xml:space="preserve"> (</w:t>
      </w:r>
      <w:proofErr w:type="spellStart"/>
      <w:r w:rsidRPr="00F5268C">
        <w:rPr>
          <w:sz w:val="28"/>
          <w:szCs w:val="28"/>
        </w:rPr>
        <w:t>ЕП</w:t>
      </w:r>
      <w:proofErr w:type="spellEnd"/>
      <w:r w:rsidRPr="00F5268C">
        <w:rPr>
          <w:sz w:val="28"/>
          <w:szCs w:val="28"/>
        </w:rPr>
        <w:t xml:space="preserve">), що призводить до певного зростання споживання активної потужності. Це зростання (у ряді випадків) може перевищувати зниження втрат в мережі, що негативно позначиться на енергозбереженні. </w:t>
      </w:r>
    </w:p>
    <w:p w:rsidR="003B5A03" w:rsidRPr="00F5268C" w:rsidRDefault="003B5A03" w:rsidP="003B5A03">
      <w:pPr>
        <w:ind w:firstLine="284"/>
        <w:jc w:val="both"/>
        <w:rPr>
          <w:sz w:val="28"/>
          <w:szCs w:val="28"/>
        </w:rPr>
      </w:pPr>
      <w:r w:rsidRPr="00F5268C">
        <w:rPr>
          <w:sz w:val="28"/>
          <w:szCs w:val="28"/>
        </w:rPr>
        <w:t xml:space="preserve">У режимах значного </w:t>
      </w:r>
      <w:proofErr w:type="spellStart"/>
      <w:r w:rsidRPr="00F5268C">
        <w:rPr>
          <w:sz w:val="28"/>
          <w:szCs w:val="28"/>
        </w:rPr>
        <w:t>електроспоживання</w:t>
      </w:r>
      <w:proofErr w:type="spellEnd"/>
      <w:r w:rsidRPr="00F5268C">
        <w:rPr>
          <w:sz w:val="28"/>
          <w:szCs w:val="28"/>
        </w:rPr>
        <w:t xml:space="preserve"> та високої ступені КРП швидкість підвищення споживання активної потужності при збільшенні потужності БК практично прямо пропорційне цій потужності, тоді як швидкість зниження втрат в мережі зі збільшенням ступені компенсації </w:t>
      </w:r>
      <w:proofErr w:type="spellStart"/>
      <w:r w:rsidRPr="00F5268C">
        <w:rPr>
          <w:sz w:val="28"/>
          <w:szCs w:val="28"/>
        </w:rPr>
        <w:t>зменшується.Ефективність</w:t>
      </w:r>
      <w:proofErr w:type="spellEnd"/>
      <w:r w:rsidRPr="00F5268C">
        <w:rPr>
          <w:sz w:val="28"/>
          <w:szCs w:val="28"/>
        </w:rPr>
        <w:t xml:space="preserve"> роботи БК зі збільшенням ступеня компенсації знижується. Тому прагнення до п</w:t>
      </w:r>
      <w:r>
        <w:rPr>
          <w:sz w:val="28"/>
          <w:szCs w:val="28"/>
        </w:rPr>
        <w:t xml:space="preserve">овної КРП не завжди виправдано. </w:t>
      </w:r>
      <w:r w:rsidRPr="00F5268C">
        <w:rPr>
          <w:sz w:val="28"/>
          <w:szCs w:val="28"/>
        </w:rPr>
        <w:t>Крім того, особливістю наслідків заходів по  зниженню перетікання РП в сучасних економічних умовах є те, що вартість компенсаційних пристроїв збільшилась на порядок при тому, що знизилась вартість реактивної електроенергії (в 2-2,5 рази), знизилась вартість реактивних навантажень( в 1,5-2 рази)., що не дозволяє обґрунтувати високий рівень КРП в мережах споживачів, а в більшості випадків робить її економічно недоцільною.</w:t>
      </w:r>
      <w:r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Компенсуючі</w:t>
      </w:r>
      <w:proofErr w:type="spellEnd"/>
      <w:r w:rsidRPr="00F5268C">
        <w:rPr>
          <w:sz w:val="28"/>
          <w:szCs w:val="28"/>
        </w:rPr>
        <w:t xml:space="preserve"> пристрої встановлюють в електричних мережах споживачів для забезпечення вимог по енергозбереженню, по оптимізації режиму </w:t>
      </w:r>
      <w:proofErr w:type="spellStart"/>
      <w:r w:rsidRPr="00F5268C">
        <w:rPr>
          <w:sz w:val="28"/>
          <w:szCs w:val="28"/>
        </w:rPr>
        <w:t>електроспоживання</w:t>
      </w:r>
      <w:proofErr w:type="spellEnd"/>
      <w:r w:rsidRPr="00F5268C">
        <w:rPr>
          <w:sz w:val="28"/>
          <w:szCs w:val="28"/>
        </w:rPr>
        <w:t xml:space="preserve">, по підтриманню належної якості електроенергії (ЯЕЕ), яка дає можливість оцінити збитки в наслідок змін рівнів напруги режимами </w:t>
      </w:r>
      <w:proofErr w:type="spellStart"/>
      <w:r w:rsidRPr="00F5268C">
        <w:rPr>
          <w:sz w:val="28"/>
          <w:szCs w:val="28"/>
        </w:rPr>
        <w:t>електроспоживання</w:t>
      </w:r>
      <w:proofErr w:type="spellEnd"/>
      <w:r w:rsidRPr="00F5268C">
        <w:rPr>
          <w:sz w:val="28"/>
          <w:szCs w:val="28"/>
        </w:rPr>
        <w:t xml:space="preserve"> під</w:t>
      </w:r>
      <w:r>
        <w:rPr>
          <w:sz w:val="28"/>
          <w:szCs w:val="28"/>
        </w:rPr>
        <w:t xml:space="preserve">приємства. </w:t>
      </w:r>
      <w:r w:rsidRPr="00F5268C">
        <w:rPr>
          <w:sz w:val="28"/>
          <w:szCs w:val="28"/>
        </w:rPr>
        <w:t xml:space="preserve">Наслідком зниження електричних активних і реактивних навантажень є підвищення рівня напруги у вузлах навантаження, що змушує відключити діючі БК. </w:t>
      </w:r>
    </w:p>
    <w:p w:rsidR="003B5A03" w:rsidRDefault="003B5A03" w:rsidP="003B5A03">
      <w:pPr>
        <w:ind w:firstLine="709"/>
        <w:jc w:val="both"/>
        <w:rPr>
          <w:sz w:val="28"/>
          <w:szCs w:val="28"/>
        </w:rPr>
      </w:pPr>
      <w:r w:rsidRPr="00F5268C">
        <w:rPr>
          <w:sz w:val="28"/>
          <w:szCs w:val="28"/>
        </w:rPr>
        <w:t xml:space="preserve">Установка БК у мережах споживачів приводить до зниження втрат </w:t>
      </w:r>
      <w:proofErr w:type="spellStart"/>
      <w:r w:rsidRPr="00F5268C">
        <w:rPr>
          <w:sz w:val="28"/>
          <w:szCs w:val="28"/>
        </w:rPr>
        <w:t>ЕЕ</w:t>
      </w:r>
      <w:proofErr w:type="spellEnd"/>
      <w:r w:rsidRPr="00F5268C">
        <w:rPr>
          <w:sz w:val="28"/>
          <w:szCs w:val="28"/>
        </w:rPr>
        <w:t xml:space="preserve"> в мережі. Однак це не означає автоматичного енергозберігаючого ефекту, тому що генерація батареями конденсаторів реактивної потужності викликає підвищення напруги на затискачах </w:t>
      </w:r>
      <w:proofErr w:type="spellStart"/>
      <w:r w:rsidRPr="00F5268C">
        <w:rPr>
          <w:sz w:val="28"/>
          <w:szCs w:val="28"/>
        </w:rPr>
        <w:t>ЕП</w:t>
      </w:r>
      <w:proofErr w:type="spellEnd"/>
      <w:r w:rsidRPr="00F5268C">
        <w:rPr>
          <w:sz w:val="28"/>
          <w:szCs w:val="28"/>
        </w:rPr>
        <w:t>, що приводить до деякого збільшення споживаної активної потужності. Це збільшення в ряді випадків може перевершувати по величині зменшення втрат у мережі, що негативно позначається на енергозбереженні. Тому питання КРП варто вирішувати одночасно з регулюванням напруги при КРП</w:t>
      </w:r>
      <w:r>
        <w:rPr>
          <w:sz w:val="28"/>
          <w:szCs w:val="28"/>
        </w:rPr>
        <w:t>.</w:t>
      </w:r>
    </w:p>
    <w:sectPr w:rsidR="003B5A03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B5A03"/>
    <w:rsid w:val="0007502A"/>
    <w:rsid w:val="00164619"/>
    <w:rsid w:val="003B5A03"/>
    <w:rsid w:val="00453984"/>
    <w:rsid w:val="00952642"/>
    <w:rsid w:val="00983A7B"/>
    <w:rsid w:val="00BF7752"/>
    <w:rsid w:val="00D15BB4"/>
    <w:rsid w:val="00D30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1832</Words>
  <Characters>1045</Characters>
  <Application>Microsoft Office Word</Application>
  <DocSecurity>0</DocSecurity>
  <Lines>8</Lines>
  <Paragraphs>5</Paragraphs>
  <ScaleCrop>false</ScaleCrop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2</cp:revision>
  <dcterms:created xsi:type="dcterms:W3CDTF">2016-09-28T10:49:00Z</dcterms:created>
  <dcterms:modified xsi:type="dcterms:W3CDTF">2016-10-06T08:15:00Z</dcterms:modified>
</cp:coreProperties>
</file>