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55" w:rsidRPr="000D695F" w:rsidRDefault="00545855" w:rsidP="00545855">
      <w:pPr>
        <w:pStyle w:val="a3"/>
        <w:widowControl w:val="0"/>
        <w:numPr>
          <w:ilvl w:val="0"/>
          <w:numId w:val="1"/>
        </w:numPr>
        <w:suppressAutoHyphens/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 w:rsidRPr="000D695F">
        <w:rPr>
          <w:b/>
          <w:color w:val="000000"/>
          <w:sz w:val="28"/>
          <w:szCs w:val="28"/>
        </w:rPr>
        <w:t>Ер</w:t>
      </w:r>
      <w:r w:rsidRPr="000D695F">
        <w:rPr>
          <w:b/>
          <w:color w:val="000000"/>
          <w:sz w:val="28"/>
          <w:szCs w:val="28"/>
          <w:lang w:val="uk-UA"/>
        </w:rPr>
        <w:t>ьо</w:t>
      </w:r>
      <w:r w:rsidRPr="000D695F">
        <w:rPr>
          <w:b/>
          <w:color w:val="000000"/>
          <w:sz w:val="28"/>
          <w:szCs w:val="28"/>
        </w:rPr>
        <w:t>менко</w:t>
      </w:r>
      <w:proofErr w:type="spellEnd"/>
      <w:r w:rsidRPr="000D695F">
        <w:rPr>
          <w:b/>
          <w:color w:val="000000"/>
          <w:sz w:val="28"/>
          <w:szCs w:val="28"/>
        </w:rPr>
        <w:t xml:space="preserve"> О.</w:t>
      </w:r>
      <w:r w:rsidRPr="000D695F">
        <w:rPr>
          <w:b/>
          <w:color w:val="000000"/>
          <w:sz w:val="28"/>
          <w:szCs w:val="28"/>
          <w:lang w:val="uk-UA"/>
        </w:rPr>
        <w:t>М</w:t>
      </w:r>
      <w:r w:rsidRPr="000D695F">
        <w:rPr>
          <w:b/>
          <w:color w:val="000000"/>
          <w:sz w:val="28"/>
          <w:szCs w:val="28"/>
        </w:rPr>
        <w:t xml:space="preserve">. </w:t>
      </w:r>
    </w:p>
    <w:p w:rsidR="00545855" w:rsidRPr="000D695F" w:rsidRDefault="00545855" w:rsidP="00545855">
      <w:pPr>
        <w:pStyle w:val="a3"/>
        <w:widowControl w:val="0"/>
        <w:numPr>
          <w:ilvl w:val="0"/>
          <w:numId w:val="1"/>
        </w:numPr>
        <w:suppressAutoHyphens/>
        <w:spacing w:after="0"/>
        <w:ind w:left="0" w:firstLine="709"/>
        <w:jc w:val="both"/>
        <w:rPr>
          <w:b/>
          <w:color w:val="000000"/>
          <w:sz w:val="28"/>
          <w:szCs w:val="28"/>
        </w:rPr>
      </w:pPr>
      <w:r w:rsidRPr="000D695F">
        <w:rPr>
          <w:b/>
          <w:color w:val="000000"/>
          <w:sz w:val="28"/>
          <w:szCs w:val="28"/>
          <w:lang w:val="uk-UA"/>
        </w:rPr>
        <w:t>ФОРМИРОВАНИЕ КУЛЬТУРІ ИНОЯЗЫЧНОГО ДЕЛОВОГО ОБЩЕНИЯ СТУДЕНТОВ ИНЖИНЕРНО-ПЕДАГОГИЧЕСКИХ СПЕЦИАЛЬНОСТЕЙ.</w:t>
      </w:r>
    </w:p>
    <w:p w:rsidR="00545855" w:rsidRPr="000B4F18" w:rsidRDefault="00545855" w:rsidP="00545855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0B4F18">
        <w:rPr>
          <w:color w:val="000000"/>
          <w:sz w:val="28"/>
          <w:szCs w:val="28"/>
        </w:rPr>
        <w:t xml:space="preserve">В </w:t>
      </w:r>
      <w:proofErr w:type="spellStart"/>
      <w:r w:rsidRPr="000B4F18">
        <w:rPr>
          <w:color w:val="000000"/>
          <w:sz w:val="28"/>
          <w:szCs w:val="28"/>
        </w:rPr>
        <w:t>настоящее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время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наблюдается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усиление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гуманистических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тенденций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которые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приводят</w:t>
      </w:r>
      <w:proofErr w:type="spellEnd"/>
      <w:r w:rsidRPr="000B4F18">
        <w:rPr>
          <w:color w:val="000000"/>
          <w:sz w:val="28"/>
          <w:szCs w:val="28"/>
        </w:rPr>
        <w:t xml:space="preserve"> к </w:t>
      </w:r>
      <w:proofErr w:type="spellStart"/>
      <w:r w:rsidRPr="000B4F18">
        <w:rPr>
          <w:color w:val="000000"/>
          <w:sz w:val="28"/>
          <w:szCs w:val="28"/>
        </w:rPr>
        <w:t>возрастанию</w:t>
      </w:r>
      <w:proofErr w:type="spellEnd"/>
      <w:r w:rsidRPr="000B4F18">
        <w:rPr>
          <w:color w:val="000000"/>
          <w:sz w:val="28"/>
          <w:szCs w:val="28"/>
        </w:rPr>
        <w:t xml:space="preserve"> роли </w:t>
      </w:r>
      <w:proofErr w:type="spellStart"/>
      <w:r w:rsidRPr="000B4F18">
        <w:rPr>
          <w:color w:val="000000"/>
          <w:sz w:val="28"/>
          <w:szCs w:val="28"/>
        </w:rPr>
        <w:t>человеческого</w:t>
      </w:r>
      <w:proofErr w:type="spellEnd"/>
      <w:r w:rsidRPr="000B4F18">
        <w:rPr>
          <w:color w:val="000000"/>
          <w:sz w:val="28"/>
          <w:szCs w:val="28"/>
        </w:rPr>
        <w:t xml:space="preserve"> фактора в </w:t>
      </w:r>
      <w:proofErr w:type="spellStart"/>
      <w:r w:rsidRPr="000B4F18">
        <w:rPr>
          <w:color w:val="000000"/>
          <w:sz w:val="28"/>
          <w:szCs w:val="28"/>
        </w:rPr>
        <w:t>жизни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общества</w:t>
      </w:r>
      <w:proofErr w:type="spellEnd"/>
      <w:r w:rsidRPr="000B4F18">
        <w:rPr>
          <w:color w:val="000000"/>
          <w:sz w:val="28"/>
          <w:szCs w:val="28"/>
        </w:rPr>
        <w:t xml:space="preserve">. </w:t>
      </w:r>
      <w:proofErr w:type="spellStart"/>
      <w:r w:rsidRPr="000B4F18">
        <w:rPr>
          <w:color w:val="000000"/>
          <w:sz w:val="28"/>
          <w:szCs w:val="28"/>
        </w:rPr>
        <w:t>Глобализация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интенсивное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международное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сотрудничество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увеличение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взаимозависимости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стран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приводят</w:t>
      </w:r>
      <w:proofErr w:type="spellEnd"/>
      <w:r w:rsidRPr="000B4F18">
        <w:rPr>
          <w:color w:val="000000"/>
          <w:sz w:val="28"/>
          <w:szCs w:val="28"/>
        </w:rPr>
        <w:t xml:space="preserve"> к </w:t>
      </w:r>
      <w:proofErr w:type="spellStart"/>
      <w:r w:rsidRPr="000B4F18">
        <w:rPr>
          <w:color w:val="000000"/>
          <w:sz w:val="28"/>
          <w:szCs w:val="28"/>
        </w:rPr>
        <w:t>необходимости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взаимодействия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государств</w:t>
      </w:r>
      <w:proofErr w:type="spellEnd"/>
      <w:r w:rsidRPr="000B4F18">
        <w:rPr>
          <w:color w:val="000000"/>
          <w:sz w:val="28"/>
          <w:szCs w:val="28"/>
        </w:rPr>
        <w:t xml:space="preserve"> в </w:t>
      </w:r>
      <w:proofErr w:type="spellStart"/>
      <w:r w:rsidRPr="000B4F18">
        <w:rPr>
          <w:color w:val="000000"/>
          <w:sz w:val="28"/>
          <w:szCs w:val="28"/>
        </w:rPr>
        <w:t>различных</w:t>
      </w:r>
      <w:proofErr w:type="spellEnd"/>
      <w:r w:rsidRPr="000B4F18">
        <w:rPr>
          <w:color w:val="000000"/>
          <w:sz w:val="28"/>
          <w:szCs w:val="28"/>
        </w:rPr>
        <w:t xml:space="preserve"> сферах </w:t>
      </w:r>
      <w:proofErr w:type="spellStart"/>
      <w:r w:rsidRPr="000B4F18">
        <w:rPr>
          <w:color w:val="000000"/>
          <w:sz w:val="28"/>
          <w:szCs w:val="28"/>
        </w:rPr>
        <w:t>деятельности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человека</w:t>
      </w:r>
      <w:proofErr w:type="spellEnd"/>
      <w:r w:rsidRPr="000B4F18">
        <w:rPr>
          <w:color w:val="000000"/>
          <w:sz w:val="28"/>
          <w:szCs w:val="28"/>
        </w:rPr>
        <w:t xml:space="preserve">, в том </w:t>
      </w:r>
      <w:proofErr w:type="spellStart"/>
      <w:r w:rsidRPr="000B4F18">
        <w:rPr>
          <w:color w:val="000000"/>
          <w:sz w:val="28"/>
          <w:szCs w:val="28"/>
        </w:rPr>
        <w:t>числе</w:t>
      </w:r>
      <w:proofErr w:type="spellEnd"/>
      <w:r w:rsidRPr="000B4F18">
        <w:rPr>
          <w:color w:val="000000"/>
          <w:sz w:val="28"/>
          <w:szCs w:val="28"/>
        </w:rPr>
        <w:t xml:space="preserve"> и в </w:t>
      </w:r>
      <w:proofErr w:type="spellStart"/>
      <w:r w:rsidRPr="000B4F18">
        <w:rPr>
          <w:color w:val="000000"/>
          <w:sz w:val="28"/>
          <w:szCs w:val="28"/>
        </w:rPr>
        <w:t>деловой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сфере</w:t>
      </w:r>
      <w:proofErr w:type="spellEnd"/>
      <w:r w:rsidRPr="000B4F18">
        <w:rPr>
          <w:color w:val="000000"/>
          <w:sz w:val="28"/>
          <w:szCs w:val="28"/>
        </w:rPr>
        <w:t xml:space="preserve">. </w:t>
      </w:r>
      <w:proofErr w:type="spellStart"/>
      <w:r w:rsidRPr="000B4F18">
        <w:rPr>
          <w:color w:val="000000"/>
          <w:sz w:val="28"/>
          <w:szCs w:val="28"/>
        </w:rPr>
        <w:t>Радикальные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перемены</w:t>
      </w:r>
      <w:proofErr w:type="spellEnd"/>
      <w:r w:rsidRPr="000B4F18">
        <w:rPr>
          <w:color w:val="000000"/>
          <w:sz w:val="28"/>
          <w:szCs w:val="28"/>
        </w:rPr>
        <w:t xml:space="preserve"> в таких сферах </w:t>
      </w:r>
      <w:proofErr w:type="spellStart"/>
      <w:r w:rsidRPr="000B4F18">
        <w:rPr>
          <w:color w:val="000000"/>
          <w:sz w:val="28"/>
          <w:szCs w:val="28"/>
        </w:rPr>
        <w:t>деятельности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как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экономическая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политическая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социальная</w:t>
      </w:r>
      <w:proofErr w:type="spellEnd"/>
      <w:r w:rsidRPr="000B4F18">
        <w:rPr>
          <w:color w:val="000000"/>
          <w:sz w:val="28"/>
          <w:szCs w:val="28"/>
        </w:rPr>
        <w:t xml:space="preserve"> и </w:t>
      </w:r>
      <w:proofErr w:type="spellStart"/>
      <w:r w:rsidRPr="000B4F18">
        <w:rPr>
          <w:color w:val="000000"/>
          <w:sz w:val="28"/>
          <w:szCs w:val="28"/>
        </w:rPr>
        <w:t>культурная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обуславливают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значение</w:t>
      </w:r>
      <w:proofErr w:type="spellEnd"/>
      <w:r w:rsidRPr="000B4F18">
        <w:rPr>
          <w:color w:val="000000"/>
          <w:sz w:val="28"/>
          <w:szCs w:val="28"/>
        </w:rPr>
        <w:t xml:space="preserve"> и роль </w:t>
      </w:r>
      <w:proofErr w:type="spellStart"/>
      <w:r w:rsidRPr="000B4F18">
        <w:rPr>
          <w:color w:val="000000"/>
          <w:sz w:val="28"/>
          <w:szCs w:val="28"/>
        </w:rPr>
        <w:t>общения</w:t>
      </w:r>
      <w:proofErr w:type="spellEnd"/>
      <w:r w:rsidRPr="000B4F18">
        <w:rPr>
          <w:color w:val="000000"/>
          <w:sz w:val="28"/>
          <w:szCs w:val="28"/>
        </w:rPr>
        <w:t xml:space="preserve"> в </w:t>
      </w:r>
      <w:proofErr w:type="spellStart"/>
      <w:r w:rsidRPr="000B4F18">
        <w:rPr>
          <w:color w:val="000000"/>
          <w:sz w:val="28"/>
          <w:szCs w:val="28"/>
        </w:rPr>
        <w:t>жизни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каждого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человека</w:t>
      </w:r>
      <w:proofErr w:type="spellEnd"/>
      <w:r w:rsidRPr="000B4F18">
        <w:rPr>
          <w:color w:val="000000"/>
          <w:sz w:val="28"/>
          <w:szCs w:val="28"/>
        </w:rPr>
        <w:t>.</w:t>
      </w:r>
    </w:p>
    <w:p w:rsidR="00545855" w:rsidRPr="000B4F18" w:rsidRDefault="00545855" w:rsidP="00545855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0B4F18">
        <w:rPr>
          <w:color w:val="000000"/>
          <w:sz w:val="28"/>
          <w:szCs w:val="28"/>
        </w:rPr>
        <w:t xml:space="preserve"> В </w:t>
      </w:r>
      <w:proofErr w:type="spellStart"/>
      <w:r w:rsidRPr="000B4F18">
        <w:rPr>
          <w:color w:val="000000"/>
          <w:sz w:val="28"/>
          <w:szCs w:val="28"/>
        </w:rPr>
        <w:t>современном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обществе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увеличивается</w:t>
      </w:r>
      <w:proofErr w:type="spellEnd"/>
      <w:r w:rsidRPr="000B4F18">
        <w:rPr>
          <w:color w:val="000000"/>
          <w:sz w:val="28"/>
          <w:szCs w:val="28"/>
        </w:rPr>
        <w:t xml:space="preserve"> число </w:t>
      </w:r>
      <w:proofErr w:type="spellStart"/>
      <w:r w:rsidRPr="000B4F18">
        <w:rPr>
          <w:color w:val="000000"/>
          <w:sz w:val="28"/>
          <w:szCs w:val="28"/>
        </w:rPr>
        <w:t>категорий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специалистов</w:t>
      </w:r>
      <w:proofErr w:type="spellEnd"/>
      <w:r w:rsidRPr="000B4F18">
        <w:rPr>
          <w:color w:val="000000"/>
          <w:sz w:val="28"/>
          <w:szCs w:val="28"/>
        </w:rPr>
        <w:t xml:space="preserve">, в том </w:t>
      </w:r>
      <w:proofErr w:type="spellStart"/>
      <w:r w:rsidRPr="000B4F18">
        <w:rPr>
          <w:color w:val="000000"/>
          <w:sz w:val="28"/>
          <w:szCs w:val="28"/>
        </w:rPr>
        <w:t>числе</w:t>
      </w:r>
      <w:proofErr w:type="spellEnd"/>
      <w:r w:rsidRPr="000B4F18">
        <w:rPr>
          <w:color w:val="000000"/>
          <w:sz w:val="28"/>
          <w:szCs w:val="28"/>
        </w:rPr>
        <w:t xml:space="preserve"> и </w:t>
      </w:r>
      <w:proofErr w:type="spellStart"/>
      <w:r w:rsidRPr="000B4F18">
        <w:rPr>
          <w:color w:val="000000"/>
          <w:sz w:val="28"/>
          <w:szCs w:val="28"/>
        </w:rPr>
        <w:t>инженеров-педагогов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которые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должны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владеть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умениями</w:t>
      </w:r>
      <w:proofErr w:type="spellEnd"/>
      <w:r w:rsidRPr="000B4F18">
        <w:rPr>
          <w:color w:val="000000"/>
          <w:sz w:val="28"/>
          <w:szCs w:val="28"/>
        </w:rPr>
        <w:t xml:space="preserve"> и </w:t>
      </w:r>
      <w:proofErr w:type="spellStart"/>
      <w:r w:rsidRPr="000B4F18">
        <w:rPr>
          <w:color w:val="000000"/>
          <w:sz w:val="28"/>
          <w:szCs w:val="28"/>
        </w:rPr>
        <w:t>навыками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иноязычного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делового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общения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особенно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навыками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иноязычного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делового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общения</w:t>
      </w:r>
      <w:proofErr w:type="spellEnd"/>
      <w:r w:rsidRPr="000B4F18">
        <w:rPr>
          <w:color w:val="000000"/>
          <w:sz w:val="28"/>
          <w:szCs w:val="28"/>
        </w:rPr>
        <w:t xml:space="preserve"> с </w:t>
      </w:r>
      <w:proofErr w:type="spellStart"/>
      <w:r w:rsidRPr="000B4F18">
        <w:rPr>
          <w:color w:val="000000"/>
          <w:sz w:val="28"/>
          <w:szCs w:val="28"/>
        </w:rPr>
        <w:t>аудиторией</w:t>
      </w:r>
      <w:proofErr w:type="spellEnd"/>
      <w:r w:rsidRPr="000B4F18">
        <w:rPr>
          <w:color w:val="000000"/>
          <w:sz w:val="28"/>
          <w:szCs w:val="28"/>
        </w:rPr>
        <w:t xml:space="preserve"> на </w:t>
      </w:r>
      <w:proofErr w:type="spellStart"/>
      <w:r w:rsidRPr="000B4F18">
        <w:rPr>
          <w:color w:val="000000"/>
          <w:sz w:val="28"/>
          <w:szCs w:val="28"/>
        </w:rPr>
        <w:t>профессиональном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уровне</w:t>
      </w:r>
      <w:proofErr w:type="spellEnd"/>
      <w:r w:rsidRPr="000B4F18">
        <w:rPr>
          <w:color w:val="000000"/>
          <w:sz w:val="28"/>
          <w:szCs w:val="28"/>
        </w:rPr>
        <w:t xml:space="preserve">. </w:t>
      </w:r>
      <w:proofErr w:type="spellStart"/>
      <w:r w:rsidRPr="000B4F18">
        <w:rPr>
          <w:color w:val="000000"/>
          <w:sz w:val="28"/>
          <w:szCs w:val="28"/>
        </w:rPr>
        <w:t>Инженер-педагог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должен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уметь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устанавливать</w:t>
      </w:r>
      <w:proofErr w:type="spellEnd"/>
      <w:r w:rsidRPr="000B4F18">
        <w:rPr>
          <w:color w:val="000000"/>
          <w:sz w:val="28"/>
          <w:szCs w:val="28"/>
        </w:rPr>
        <w:t xml:space="preserve"> и </w:t>
      </w:r>
      <w:proofErr w:type="spellStart"/>
      <w:r w:rsidRPr="000B4F18">
        <w:rPr>
          <w:color w:val="000000"/>
          <w:sz w:val="28"/>
          <w:szCs w:val="28"/>
        </w:rPr>
        <w:t>поддерживать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психологический</w:t>
      </w:r>
      <w:proofErr w:type="spellEnd"/>
      <w:r w:rsidRPr="000B4F18">
        <w:rPr>
          <w:color w:val="000000"/>
          <w:sz w:val="28"/>
          <w:szCs w:val="28"/>
        </w:rPr>
        <w:t xml:space="preserve"> контакт на </w:t>
      </w:r>
      <w:proofErr w:type="spellStart"/>
      <w:r w:rsidRPr="000B4F18">
        <w:rPr>
          <w:color w:val="000000"/>
          <w:sz w:val="28"/>
          <w:szCs w:val="28"/>
        </w:rPr>
        <w:t>необходимом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уровне</w:t>
      </w:r>
      <w:proofErr w:type="spellEnd"/>
      <w:r w:rsidRPr="000B4F18">
        <w:rPr>
          <w:color w:val="000000"/>
          <w:sz w:val="28"/>
          <w:szCs w:val="28"/>
        </w:rPr>
        <w:t xml:space="preserve"> и </w:t>
      </w:r>
      <w:proofErr w:type="spellStart"/>
      <w:r w:rsidRPr="000B4F18">
        <w:rPr>
          <w:color w:val="000000"/>
          <w:sz w:val="28"/>
          <w:szCs w:val="28"/>
        </w:rPr>
        <w:t>воздействовать</w:t>
      </w:r>
      <w:proofErr w:type="spellEnd"/>
      <w:r w:rsidRPr="000B4F18">
        <w:rPr>
          <w:color w:val="000000"/>
          <w:sz w:val="28"/>
          <w:szCs w:val="28"/>
        </w:rPr>
        <w:t xml:space="preserve"> на </w:t>
      </w:r>
      <w:proofErr w:type="spellStart"/>
      <w:r w:rsidRPr="000B4F18">
        <w:rPr>
          <w:color w:val="000000"/>
          <w:sz w:val="28"/>
          <w:szCs w:val="28"/>
        </w:rPr>
        <w:t>развитие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коммуникативных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процессов</w:t>
      </w:r>
      <w:proofErr w:type="spellEnd"/>
      <w:r w:rsidRPr="000B4F18">
        <w:rPr>
          <w:color w:val="000000"/>
          <w:sz w:val="28"/>
          <w:szCs w:val="28"/>
        </w:rPr>
        <w:t xml:space="preserve">. </w:t>
      </w:r>
    </w:p>
    <w:p w:rsidR="00545855" w:rsidRPr="000B4F18" w:rsidRDefault="00545855" w:rsidP="0054585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0B4F18">
        <w:rPr>
          <w:color w:val="000000"/>
          <w:sz w:val="28"/>
          <w:szCs w:val="28"/>
        </w:rPr>
        <w:t xml:space="preserve">Таким образом, изучение психолого-педагогической, методической, философской, культурологической и </w:t>
      </w:r>
      <w:proofErr w:type="spellStart"/>
      <w:r w:rsidRPr="000B4F18">
        <w:rPr>
          <w:color w:val="000000"/>
          <w:sz w:val="28"/>
          <w:szCs w:val="28"/>
        </w:rPr>
        <w:t>лингвокультурологической</w:t>
      </w:r>
      <w:proofErr w:type="spellEnd"/>
      <w:r w:rsidRPr="000B4F18">
        <w:rPr>
          <w:color w:val="000000"/>
          <w:sz w:val="28"/>
          <w:szCs w:val="28"/>
        </w:rPr>
        <w:t xml:space="preserve"> литературы свидетельствует о том, что в педагогической практике необходимо совершенствовать технологические аспекты использования средств иностранного языка в целях формирования у обучающихся культуры иноязычного делового общения.</w:t>
      </w:r>
      <w:proofErr w:type="gramEnd"/>
      <w:r w:rsidRPr="000B4F18">
        <w:rPr>
          <w:color w:val="000000"/>
          <w:sz w:val="28"/>
          <w:szCs w:val="28"/>
        </w:rPr>
        <w:t xml:space="preserve"> Современный преподаватель должен идти в ногу со временем и применять современное технологическое обеспечения для формирования культуры иноязычного делового общения студентов вузов инженерно-педагогических специальностей. </w:t>
      </w:r>
    </w:p>
    <w:p w:rsidR="00545855" w:rsidRPr="00542173" w:rsidRDefault="00545855" w:rsidP="00545855">
      <w:pPr>
        <w:pStyle w:val="a3"/>
        <w:spacing w:after="0"/>
        <w:ind w:firstLine="709"/>
        <w:jc w:val="both"/>
        <w:rPr>
          <w:color w:val="000000"/>
          <w:sz w:val="28"/>
          <w:szCs w:val="28"/>
          <w:lang w:val="ru-RU"/>
        </w:rPr>
      </w:pPr>
      <w:proofErr w:type="spellStart"/>
      <w:r w:rsidRPr="000B4F18">
        <w:rPr>
          <w:color w:val="000000"/>
          <w:sz w:val="28"/>
          <w:szCs w:val="28"/>
        </w:rPr>
        <w:t>Формирование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культуры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иноязычного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делового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общения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студентов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инженерно-педагогыческих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специальностей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будет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эффективным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если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она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будет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пониматься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как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интегративное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личностное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образование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выступающее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неотъемлемой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составляющей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социальной</w:t>
      </w:r>
      <w:proofErr w:type="spellEnd"/>
      <w:r w:rsidRPr="000B4F18">
        <w:rPr>
          <w:color w:val="000000"/>
          <w:sz w:val="28"/>
          <w:szCs w:val="28"/>
        </w:rPr>
        <w:t xml:space="preserve"> и </w:t>
      </w:r>
      <w:proofErr w:type="spellStart"/>
      <w:r w:rsidRPr="000B4F18">
        <w:rPr>
          <w:color w:val="000000"/>
          <w:sz w:val="28"/>
          <w:szCs w:val="28"/>
        </w:rPr>
        <w:t>личностной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культуры</w:t>
      </w:r>
      <w:proofErr w:type="spellEnd"/>
      <w:r w:rsidRPr="000B4F18">
        <w:rPr>
          <w:color w:val="000000"/>
          <w:sz w:val="28"/>
          <w:szCs w:val="28"/>
        </w:rPr>
        <w:t xml:space="preserve"> студента </w:t>
      </w:r>
      <w:proofErr w:type="spellStart"/>
      <w:r w:rsidRPr="000B4F18">
        <w:rPr>
          <w:color w:val="000000"/>
          <w:sz w:val="28"/>
          <w:szCs w:val="28"/>
        </w:rPr>
        <w:t>инженерно-педагогичесой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специальности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позволяющее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осуществлять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эффективное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деловое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взаимодействие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субъектов</w:t>
      </w:r>
      <w:proofErr w:type="spellEnd"/>
      <w:r w:rsidRPr="000B4F18">
        <w:rPr>
          <w:color w:val="000000"/>
          <w:sz w:val="28"/>
          <w:szCs w:val="28"/>
        </w:rPr>
        <w:t xml:space="preserve"> в </w:t>
      </w:r>
      <w:proofErr w:type="spellStart"/>
      <w:r w:rsidRPr="000B4F18">
        <w:rPr>
          <w:color w:val="000000"/>
          <w:sz w:val="28"/>
          <w:szCs w:val="28"/>
        </w:rPr>
        <w:t>процессе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общения</w:t>
      </w:r>
      <w:proofErr w:type="spellEnd"/>
      <w:r w:rsidRPr="000B4F18">
        <w:rPr>
          <w:color w:val="000000"/>
          <w:sz w:val="28"/>
          <w:szCs w:val="28"/>
        </w:rPr>
        <w:t xml:space="preserve"> на </w:t>
      </w:r>
      <w:proofErr w:type="spellStart"/>
      <w:r w:rsidRPr="000B4F18">
        <w:rPr>
          <w:color w:val="000000"/>
          <w:sz w:val="28"/>
          <w:szCs w:val="28"/>
        </w:rPr>
        <w:t>иностранном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языкею</w:t>
      </w:r>
      <w:proofErr w:type="spellEnd"/>
      <w:r w:rsidRPr="000B4F18">
        <w:rPr>
          <w:color w:val="000000"/>
          <w:sz w:val="28"/>
          <w:szCs w:val="28"/>
        </w:rPr>
        <w:t xml:space="preserve"> Для </w:t>
      </w:r>
      <w:proofErr w:type="spellStart"/>
      <w:r w:rsidRPr="000B4F18">
        <w:rPr>
          <w:color w:val="000000"/>
          <w:sz w:val="28"/>
          <w:szCs w:val="28"/>
        </w:rPr>
        <w:t>этого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необходимо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выявить</w:t>
      </w:r>
      <w:proofErr w:type="spellEnd"/>
      <w:r w:rsidRPr="000B4F18">
        <w:rPr>
          <w:color w:val="000000"/>
          <w:sz w:val="28"/>
          <w:szCs w:val="28"/>
        </w:rPr>
        <w:t xml:space="preserve"> и </w:t>
      </w:r>
      <w:proofErr w:type="spellStart"/>
      <w:r w:rsidRPr="000B4F18">
        <w:rPr>
          <w:color w:val="000000"/>
          <w:sz w:val="28"/>
          <w:szCs w:val="28"/>
        </w:rPr>
        <w:t>последовательно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реализовать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педагогические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условия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эффективного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формирования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культуры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иноязычного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делового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общения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студентов</w:t>
      </w:r>
      <w:proofErr w:type="spellEnd"/>
      <w:r w:rsidRPr="000B4F18">
        <w:rPr>
          <w:color w:val="000000"/>
          <w:sz w:val="28"/>
          <w:szCs w:val="28"/>
        </w:rPr>
        <w:t xml:space="preserve"> в </w:t>
      </w:r>
      <w:proofErr w:type="spellStart"/>
      <w:r w:rsidRPr="000B4F18">
        <w:rPr>
          <w:color w:val="000000"/>
          <w:sz w:val="28"/>
          <w:szCs w:val="28"/>
        </w:rPr>
        <w:t>образовательном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процессе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инженерно-педагогического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вуза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благодаря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научно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обоснованной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технологии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включающей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структурные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компоненты.Основываясь</w:t>
      </w:r>
      <w:proofErr w:type="spellEnd"/>
      <w:r w:rsidRPr="000B4F18">
        <w:rPr>
          <w:color w:val="000000"/>
          <w:sz w:val="28"/>
          <w:szCs w:val="28"/>
        </w:rPr>
        <w:t xml:space="preserve"> на </w:t>
      </w:r>
      <w:proofErr w:type="spellStart"/>
      <w:r w:rsidRPr="000B4F18">
        <w:rPr>
          <w:color w:val="000000"/>
          <w:sz w:val="28"/>
          <w:szCs w:val="28"/>
        </w:rPr>
        <w:t>вышесказанном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преподавателям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необходимо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систематизировать</w:t>
      </w:r>
      <w:proofErr w:type="spellEnd"/>
      <w:r w:rsidRPr="000B4F18">
        <w:rPr>
          <w:color w:val="000000"/>
          <w:sz w:val="28"/>
          <w:szCs w:val="28"/>
        </w:rPr>
        <w:t xml:space="preserve"> и </w:t>
      </w:r>
      <w:proofErr w:type="spellStart"/>
      <w:r w:rsidRPr="000B4F18">
        <w:rPr>
          <w:color w:val="000000"/>
          <w:sz w:val="28"/>
          <w:szCs w:val="28"/>
        </w:rPr>
        <w:t>углублять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предствления</w:t>
      </w:r>
      <w:proofErr w:type="spellEnd"/>
      <w:r w:rsidRPr="000B4F18">
        <w:rPr>
          <w:color w:val="000000"/>
          <w:sz w:val="28"/>
          <w:szCs w:val="28"/>
        </w:rPr>
        <w:t xml:space="preserve"> о </w:t>
      </w:r>
      <w:proofErr w:type="spellStart"/>
      <w:r w:rsidRPr="000B4F18">
        <w:rPr>
          <w:color w:val="000000"/>
          <w:sz w:val="28"/>
          <w:szCs w:val="28"/>
        </w:rPr>
        <w:t>сущности</w:t>
      </w:r>
      <w:proofErr w:type="spellEnd"/>
      <w:r w:rsidRPr="000B4F18">
        <w:rPr>
          <w:color w:val="000000"/>
          <w:sz w:val="28"/>
          <w:szCs w:val="28"/>
        </w:rPr>
        <w:t xml:space="preserve"> и </w:t>
      </w:r>
      <w:proofErr w:type="spellStart"/>
      <w:r w:rsidRPr="000B4F18">
        <w:rPr>
          <w:color w:val="000000"/>
          <w:sz w:val="28"/>
          <w:szCs w:val="28"/>
        </w:rPr>
        <w:t>структуре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культуры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иноязычного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делового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общения</w:t>
      </w:r>
      <w:proofErr w:type="spellEnd"/>
      <w:r w:rsidRPr="000B4F18">
        <w:rPr>
          <w:color w:val="000000"/>
          <w:sz w:val="28"/>
          <w:szCs w:val="28"/>
        </w:rPr>
        <w:t xml:space="preserve"> будущих </w:t>
      </w:r>
      <w:proofErr w:type="spellStart"/>
      <w:r w:rsidRPr="000B4F18">
        <w:rPr>
          <w:color w:val="000000"/>
          <w:sz w:val="28"/>
          <w:szCs w:val="28"/>
        </w:rPr>
        <w:t>инженеров-педагогов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обусловливая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спецификой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речевой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иноязычной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деятельности</w:t>
      </w:r>
      <w:proofErr w:type="spellEnd"/>
      <w:r w:rsidRPr="000B4F18">
        <w:rPr>
          <w:color w:val="000000"/>
          <w:sz w:val="28"/>
          <w:szCs w:val="28"/>
        </w:rPr>
        <w:t xml:space="preserve">, </w:t>
      </w:r>
      <w:proofErr w:type="spellStart"/>
      <w:r w:rsidRPr="000B4F18">
        <w:rPr>
          <w:color w:val="000000"/>
          <w:sz w:val="28"/>
          <w:szCs w:val="28"/>
        </w:rPr>
        <w:t>выявлять</w:t>
      </w:r>
      <w:proofErr w:type="spellEnd"/>
      <w:r w:rsidRPr="000B4F18">
        <w:rPr>
          <w:color w:val="000000"/>
          <w:sz w:val="28"/>
          <w:szCs w:val="28"/>
        </w:rPr>
        <w:t xml:space="preserve"> в </w:t>
      </w:r>
      <w:proofErr w:type="spellStart"/>
      <w:r w:rsidRPr="000B4F18">
        <w:rPr>
          <w:color w:val="000000"/>
          <w:sz w:val="28"/>
          <w:szCs w:val="28"/>
        </w:rPr>
        <w:t>теоретическом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осмыслении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педагогических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условий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повышения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эффективности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формирования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культуры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иноязычного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делового</w:t>
      </w:r>
      <w:proofErr w:type="spellEnd"/>
      <w:r w:rsidRPr="000B4F18">
        <w:rPr>
          <w:color w:val="000000"/>
          <w:sz w:val="28"/>
          <w:szCs w:val="28"/>
        </w:rPr>
        <w:t xml:space="preserve"> </w:t>
      </w:r>
      <w:proofErr w:type="spellStart"/>
      <w:r w:rsidRPr="000B4F18">
        <w:rPr>
          <w:color w:val="000000"/>
          <w:sz w:val="28"/>
          <w:szCs w:val="28"/>
        </w:rPr>
        <w:t>общен</w:t>
      </w:r>
      <w:r>
        <w:rPr>
          <w:color w:val="000000"/>
          <w:sz w:val="28"/>
          <w:szCs w:val="28"/>
        </w:rPr>
        <w:t>ия</w:t>
      </w:r>
      <w:proofErr w:type="spellEnd"/>
      <w:r>
        <w:rPr>
          <w:color w:val="000000"/>
          <w:sz w:val="28"/>
          <w:szCs w:val="28"/>
        </w:rPr>
        <w:t xml:space="preserve"> будущих </w:t>
      </w:r>
      <w:proofErr w:type="spellStart"/>
      <w:r>
        <w:rPr>
          <w:color w:val="000000"/>
          <w:sz w:val="28"/>
          <w:szCs w:val="28"/>
        </w:rPr>
        <w:t>инженеров-педагогов</w:t>
      </w:r>
      <w:proofErr w:type="spellEnd"/>
      <w:r w:rsidRPr="00542173">
        <w:rPr>
          <w:color w:val="000000"/>
          <w:sz w:val="28"/>
          <w:szCs w:val="28"/>
          <w:lang w:val="ru-RU"/>
        </w:rPr>
        <w:t>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545855"/>
    <w:rsid w:val="0007502A"/>
    <w:rsid w:val="00164619"/>
    <w:rsid w:val="00545855"/>
    <w:rsid w:val="00643F9D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45855"/>
    <w:pPr>
      <w:widowControl/>
      <w:autoSpaceDE/>
      <w:autoSpaceDN/>
      <w:adjustRightInd/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54585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1759</Words>
  <Characters>1004</Characters>
  <Application>Microsoft Office Word</Application>
  <DocSecurity>0</DocSecurity>
  <Lines>8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2016-05-19T10:34:00Z</dcterms:created>
  <dcterms:modified xsi:type="dcterms:W3CDTF">2016-05-19T10:34:00Z</dcterms:modified>
</cp:coreProperties>
</file>