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A" w:rsidRPr="0097498C" w:rsidRDefault="00D96EAA" w:rsidP="00D96EAA">
      <w:pPr>
        <w:ind w:firstLine="709"/>
        <w:jc w:val="both"/>
        <w:rPr>
          <w:b/>
          <w:sz w:val="28"/>
          <w:szCs w:val="28"/>
          <w:lang w:val="en-US"/>
        </w:rPr>
      </w:pPr>
      <w:proofErr w:type="spellStart"/>
      <w:r w:rsidRPr="000336E6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>Zavgorodny</w:t>
      </w:r>
      <w:proofErr w:type="spellEnd"/>
      <w:r w:rsidRPr="000336E6">
        <w:rPr>
          <w:rStyle w:val="translation-chunk"/>
          <w:b/>
          <w:color w:val="222222"/>
          <w:sz w:val="28"/>
          <w:szCs w:val="28"/>
          <w:shd w:val="clear" w:color="auto" w:fill="FFFFFF"/>
          <w:lang w:val="en-US"/>
        </w:rPr>
        <w:t xml:space="preserve"> O. S.</w:t>
      </w:r>
    </w:p>
    <w:p w:rsidR="00D96EAA" w:rsidRPr="000336E6" w:rsidRDefault="00D96EAA" w:rsidP="00D96EAA">
      <w:pPr>
        <w:ind w:firstLine="709"/>
        <w:jc w:val="both"/>
        <w:rPr>
          <w:b/>
          <w:sz w:val="28"/>
          <w:szCs w:val="28"/>
          <w:lang w:val="en-US"/>
        </w:rPr>
      </w:pPr>
      <w:r w:rsidRPr="000336E6">
        <w:rPr>
          <w:b/>
          <w:sz w:val="28"/>
          <w:szCs w:val="28"/>
          <w:lang w:val="en-US"/>
        </w:rPr>
        <w:t>FEATURES OF GEARING OF DRIVES OF NOVIKOV</w:t>
      </w:r>
    </w:p>
    <w:p w:rsidR="00D96EAA" w:rsidRPr="000336E6" w:rsidRDefault="00D96EAA" w:rsidP="00D96EAA">
      <w:pPr>
        <w:ind w:firstLine="709"/>
        <w:jc w:val="both"/>
        <w:rPr>
          <w:sz w:val="28"/>
          <w:szCs w:val="28"/>
          <w:lang w:val="en-US"/>
        </w:rPr>
      </w:pPr>
      <w:r w:rsidRPr="000336E6">
        <w:rPr>
          <w:sz w:val="28"/>
          <w:szCs w:val="28"/>
          <w:lang w:val="en-US"/>
        </w:rPr>
        <w:t xml:space="preserve">The </w:t>
      </w:r>
      <w:proofErr w:type="spellStart"/>
      <w:r w:rsidRPr="000336E6">
        <w:rPr>
          <w:sz w:val="28"/>
          <w:szCs w:val="28"/>
          <w:lang w:val="en-US"/>
        </w:rPr>
        <w:t>evolvent</w:t>
      </w:r>
      <w:proofErr w:type="spellEnd"/>
      <w:r w:rsidRPr="000336E6">
        <w:rPr>
          <w:sz w:val="28"/>
          <w:szCs w:val="28"/>
          <w:lang w:val="en-US"/>
        </w:rPr>
        <w:t xml:space="preserve"> gearing widespread in modern mechanical engineering is linear as contact piece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happens on the line (practically on a narrow platform) located along a cog (fig. 1.1.a) and has </w:t>
      </w:r>
      <w:proofErr w:type="spellStart"/>
      <w:r w:rsidRPr="000336E6">
        <w:rPr>
          <w:sz w:val="28"/>
          <w:szCs w:val="28"/>
          <w:lang w:val="en-US"/>
        </w:rPr>
        <w:t>hypersensibility</w:t>
      </w:r>
      <w:proofErr w:type="spellEnd"/>
      <w:r w:rsidRPr="000336E6">
        <w:rPr>
          <w:sz w:val="28"/>
          <w:szCs w:val="28"/>
          <w:lang w:val="en-US"/>
        </w:rPr>
        <w:t xml:space="preserve"> to </w:t>
      </w:r>
      <w:proofErr w:type="spellStart"/>
      <w:r w:rsidRPr="000336E6">
        <w:rPr>
          <w:sz w:val="28"/>
          <w:szCs w:val="28"/>
          <w:lang w:val="en-US"/>
        </w:rPr>
        <w:t>sidesways</w:t>
      </w:r>
      <w:proofErr w:type="spellEnd"/>
      <w:r w:rsidRPr="000336E6">
        <w:rPr>
          <w:sz w:val="28"/>
          <w:szCs w:val="28"/>
          <w:lang w:val="en-US"/>
        </w:rPr>
        <w:t>. This shortcoming can be reduced at pointed contact piece.</w:t>
      </w:r>
    </w:p>
    <w:p w:rsidR="00D96EAA" w:rsidRPr="000336E6" w:rsidRDefault="00D96EAA" w:rsidP="00D96EAA">
      <w:pPr>
        <w:ind w:firstLine="709"/>
        <w:jc w:val="both"/>
        <w:rPr>
          <w:sz w:val="28"/>
          <w:szCs w:val="28"/>
          <w:lang w:val="en-US"/>
        </w:rPr>
      </w:pPr>
      <w:r w:rsidRPr="000336E6">
        <w:rPr>
          <w:sz w:val="28"/>
          <w:szCs w:val="28"/>
          <w:lang w:val="en-US"/>
        </w:rPr>
        <w:t xml:space="preserve">Mikhail </w:t>
      </w:r>
      <w:proofErr w:type="spellStart"/>
      <w:r w:rsidRPr="000336E6">
        <w:rPr>
          <w:sz w:val="28"/>
          <w:szCs w:val="28"/>
          <w:lang w:val="en-US"/>
        </w:rPr>
        <w:t>Leontyevich</w:t>
      </w:r>
      <w:proofErr w:type="spellEnd"/>
      <w:r w:rsidRPr="000336E6">
        <w:rPr>
          <w:sz w:val="28"/>
          <w:szCs w:val="28"/>
          <w:lang w:val="en-US"/>
        </w:rPr>
        <w:t xml:space="preserve"> </w:t>
      </w:r>
      <w:proofErr w:type="spellStart"/>
      <w:r w:rsidRPr="000336E6">
        <w:rPr>
          <w:sz w:val="28"/>
          <w:szCs w:val="28"/>
          <w:lang w:val="en-US"/>
        </w:rPr>
        <w:t>Novikov</w:t>
      </w:r>
      <w:proofErr w:type="spellEnd"/>
      <w:r w:rsidRPr="000336E6">
        <w:rPr>
          <w:sz w:val="28"/>
          <w:szCs w:val="28"/>
          <w:lang w:val="en-US"/>
        </w:rPr>
        <w:t xml:space="preserve"> (1915 — 1957) offered pointed gearing in which cross-sections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of wheels in face (cross) section are outlined on arches of a circle (fig. 1.1.b). The cog of a pinion gear is carried out </w:t>
      </w:r>
      <w:proofErr w:type="gramStart"/>
      <w:r w:rsidRPr="000336E6">
        <w:rPr>
          <w:sz w:val="28"/>
          <w:szCs w:val="28"/>
          <w:lang w:val="en-US"/>
        </w:rPr>
        <w:t>convex,</w:t>
      </w:r>
      <w:proofErr w:type="gramEnd"/>
      <w:r w:rsidRPr="000336E6">
        <w:rPr>
          <w:sz w:val="28"/>
          <w:szCs w:val="28"/>
          <w:lang w:val="en-US"/>
        </w:rPr>
        <w:t xml:space="preserve"> and a wheel cog — concave that increases their specified curvature radius, increasing thereby contact strength of drive.</w:t>
      </w:r>
    </w:p>
    <w:p w:rsidR="00D96EAA" w:rsidRPr="00577042" w:rsidRDefault="00D96EAA" w:rsidP="00D96EAA">
      <w:pPr>
        <w:ind w:firstLine="709"/>
        <w:jc w:val="center"/>
        <w:rPr>
          <w:color w:val="000000"/>
          <w:sz w:val="28"/>
          <w:szCs w:val="28"/>
          <w:lang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771775" cy="1390650"/>
            <wp:effectExtent l="19050" t="0" r="9525" b="0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2495550" cy="1743075"/>
            <wp:effectExtent l="19050" t="0" r="0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AA" w:rsidRPr="009A02B8" w:rsidRDefault="00D96EAA" w:rsidP="00D96EAA">
      <w:pPr>
        <w:ind w:firstLine="709"/>
        <w:jc w:val="both"/>
        <w:rPr>
          <w:i/>
          <w:sz w:val="28"/>
          <w:szCs w:val="28"/>
          <w:lang w:val="en-US"/>
        </w:rPr>
      </w:pPr>
      <w:r w:rsidRPr="004D0F7C">
        <w:rPr>
          <w:i/>
          <w:sz w:val="28"/>
          <w:szCs w:val="28"/>
          <w:lang w:val="en-US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</w:t>
      </w:r>
      <w:r w:rsidRPr="004D0F7C">
        <w:rPr>
          <w:i/>
          <w:sz w:val="28"/>
          <w:szCs w:val="28"/>
          <w:lang w:val="en-US"/>
        </w:rPr>
        <w:t xml:space="preserve">                 </w:t>
      </w:r>
      <w:r w:rsidRPr="009A02B8">
        <w:rPr>
          <w:i/>
          <w:sz w:val="28"/>
          <w:szCs w:val="28"/>
          <w:lang w:val="en-US"/>
        </w:rPr>
        <w:t xml:space="preserve">a)                                                          </w:t>
      </w:r>
      <w:proofErr w:type="gramStart"/>
      <w:r w:rsidRPr="009A02B8">
        <w:rPr>
          <w:i/>
          <w:sz w:val="28"/>
          <w:szCs w:val="28"/>
          <w:lang w:val="en-US"/>
        </w:rPr>
        <w:t>b</w:t>
      </w:r>
      <w:proofErr w:type="gramEnd"/>
      <w:r w:rsidRPr="009A02B8">
        <w:rPr>
          <w:i/>
          <w:sz w:val="28"/>
          <w:szCs w:val="28"/>
          <w:lang w:val="en-US"/>
        </w:rPr>
        <w:t>)</w:t>
      </w:r>
    </w:p>
    <w:p w:rsidR="00D96EAA" w:rsidRPr="000336E6" w:rsidRDefault="00D96EAA" w:rsidP="00D96EAA">
      <w:pPr>
        <w:ind w:firstLine="709"/>
        <w:jc w:val="center"/>
        <w:rPr>
          <w:sz w:val="28"/>
          <w:szCs w:val="28"/>
          <w:lang w:val="en-US"/>
        </w:rPr>
      </w:pPr>
      <w:proofErr w:type="gramStart"/>
      <w:r w:rsidRPr="000336E6">
        <w:rPr>
          <w:sz w:val="28"/>
          <w:szCs w:val="28"/>
          <w:lang w:val="en-US"/>
        </w:rPr>
        <w:t>Fig. 1.1.</w:t>
      </w:r>
      <w:proofErr w:type="gramEnd"/>
      <w:r w:rsidRPr="000336E6">
        <w:rPr>
          <w:sz w:val="28"/>
          <w:szCs w:val="28"/>
          <w:lang w:val="en-US"/>
        </w:rPr>
        <w:t xml:space="preserve"> Traffic diagram of a contact platform: a) </w:t>
      </w:r>
      <w:proofErr w:type="spellStart"/>
      <w:r w:rsidRPr="000336E6">
        <w:rPr>
          <w:sz w:val="28"/>
          <w:szCs w:val="28"/>
          <w:lang w:val="en-US"/>
        </w:rPr>
        <w:t>evolvent</w:t>
      </w:r>
      <w:proofErr w:type="spellEnd"/>
      <w:r w:rsidRPr="000336E6">
        <w:rPr>
          <w:sz w:val="28"/>
          <w:szCs w:val="28"/>
          <w:lang w:val="en-US"/>
        </w:rPr>
        <w:t xml:space="preserve"> gearing, b) </w:t>
      </w:r>
      <w:proofErr w:type="spellStart"/>
      <w:r w:rsidRPr="000336E6">
        <w:rPr>
          <w:sz w:val="28"/>
          <w:szCs w:val="28"/>
          <w:lang w:val="en-US"/>
        </w:rPr>
        <w:t>Novikov's</w:t>
      </w:r>
      <w:proofErr w:type="spellEnd"/>
      <w:r w:rsidRPr="000336E6">
        <w:rPr>
          <w:sz w:val="28"/>
          <w:szCs w:val="28"/>
          <w:lang w:val="en-US"/>
        </w:rPr>
        <w:t xml:space="preserve"> gearing</w:t>
      </w:r>
    </w:p>
    <w:p w:rsidR="00D96EAA" w:rsidRPr="000336E6" w:rsidRDefault="00D96EAA" w:rsidP="00D96EAA">
      <w:pPr>
        <w:ind w:firstLine="709"/>
        <w:jc w:val="both"/>
        <w:rPr>
          <w:sz w:val="28"/>
          <w:szCs w:val="28"/>
          <w:lang w:val="en-US"/>
        </w:rPr>
      </w:pPr>
      <w:r w:rsidRPr="000336E6">
        <w:rPr>
          <w:sz w:val="28"/>
          <w:szCs w:val="28"/>
          <w:lang w:val="en-US"/>
        </w:rPr>
        <w:t xml:space="preserve">With a hardness of </w:t>
      </w:r>
      <w:r>
        <w:rPr>
          <w:sz w:val="28"/>
          <w:szCs w:val="28"/>
          <w:lang w:val="en-US"/>
        </w:rPr>
        <w:t xml:space="preserve">H </w:t>
      </w:r>
      <w:r w:rsidRPr="009A02B8">
        <w:rPr>
          <w:sz w:val="28"/>
          <w:szCs w:val="28"/>
          <w:u w:val="single"/>
          <w:lang w:val="en-US"/>
        </w:rPr>
        <w:t>˂</w:t>
      </w:r>
      <w:r>
        <w:rPr>
          <w:sz w:val="28"/>
          <w:szCs w:val="28"/>
          <w:lang w:val="en-US"/>
        </w:rPr>
        <w:t xml:space="preserve"> </w:t>
      </w:r>
      <w:r w:rsidRPr="000336E6">
        <w:rPr>
          <w:sz w:val="28"/>
          <w:szCs w:val="28"/>
          <w:lang w:val="en-US"/>
        </w:rPr>
        <w:t xml:space="preserve">350HB load ability of drive of </w:t>
      </w:r>
      <w:proofErr w:type="spellStart"/>
      <w:r w:rsidRPr="000336E6">
        <w:rPr>
          <w:sz w:val="28"/>
          <w:szCs w:val="28"/>
          <w:lang w:val="en-US"/>
        </w:rPr>
        <w:t>Novikov</w:t>
      </w:r>
      <w:proofErr w:type="spellEnd"/>
      <w:r w:rsidRPr="000336E6">
        <w:rPr>
          <w:sz w:val="28"/>
          <w:szCs w:val="28"/>
          <w:lang w:val="en-US"/>
        </w:rPr>
        <w:t xml:space="preserve"> on contact strength is 1</w:t>
      </w:r>
      <w:proofErr w:type="gramStart"/>
      <w:r w:rsidRPr="000336E6">
        <w:rPr>
          <w:sz w:val="28"/>
          <w:szCs w:val="28"/>
          <w:lang w:val="en-US"/>
        </w:rPr>
        <w:t>,7</w:t>
      </w:r>
      <w:proofErr w:type="gramEnd"/>
      <w:r w:rsidRPr="000336E6">
        <w:rPr>
          <w:sz w:val="28"/>
          <w:szCs w:val="28"/>
          <w:lang w:val="en-US"/>
        </w:rPr>
        <w:t xml:space="preserve"> times more, than at similar by the sizes and material of </w:t>
      </w:r>
      <w:proofErr w:type="spellStart"/>
      <w:r w:rsidRPr="000336E6">
        <w:rPr>
          <w:sz w:val="28"/>
          <w:szCs w:val="28"/>
          <w:lang w:val="en-US"/>
        </w:rPr>
        <w:t>evolvent</w:t>
      </w:r>
      <w:proofErr w:type="spellEnd"/>
      <w:r w:rsidRPr="000336E6">
        <w:rPr>
          <w:sz w:val="28"/>
          <w:szCs w:val="28"/>
          <w:lang w:val="en-US"/>
        </w:rPr>
        <w:t xml:space="preserve"> slanting cog drive.</w:t>
      </w:r>
    </w:p>
    <w:p w:rsidR="00D96EAA" w:rsidRPr="000336E6" w:rsidRDefault="00D96EAA" w:rsidP="00D96EAA">
      <w:pPr>
        <w:ind w:firstLine="709"/>
        <w:jc w:val="both"/>
        <w:rPr>
          <w:sz w:val="28"/>
          <w:szCs w:val="28"/>
          <w:lang w:val="en-US"/>
        </w:rPr>
      </w:pPr>
      <w:r w:rsidRPr="000336E6">
        <w:rPr>
          <w:sz w:val="28"/>
          <w:szCs w:val="28"/>
          <w:lang w:val="en-US"/>
        </w:rPr>
        <w:t xml:space="preserve">In </w:t>
      </w:r>
      <w:proofErr w:type="spellStart"/>
      <w:r w:rsidRPr="000336E6">
        <w:rPr>
          <w:sz w:val="28"/>
          <w:szCs w:val="28"/>
          <w:lang w:val="en-US"/>
        </w:rPr>
        <w:t>Novikov's</w:t>
      </w:r>
      <w:proofErr w:type="spellEnd"/>
      <w:r w:rsidRPr="000336E6">
        <w:rPr>
          <w:sz w:val="28"/>
          <w:szCs w:val="28"/>
          <w:lang w:val="en-US"/>
        </w:rPr>
        <w:t xml:space="preserve"> gearing contact piece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happens in a point, and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concern only at the time of passing of cross-sections through this point (fig. 1.2.b), and the continuity of drive of the movement is provided with a screw form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. Therefore </w:t>
      </w:r>
      <w:proofErr w:type="spellStart"/>
      <w:r w:rsidRPr="000336E6">
        <w:rPr>
          <w:sz w:val="28"/>
          <w:szCs w:val="28"/>
          <w:lang w:val="en-US"/>
        </w:rPr>
        <w:t>Novikov's</w:t>
      </w:r>
      <w:proofErr w:type="spellEnd"/>
      <w:r w:rsidRPr="000336E6">
        <w:rPr>
          <w:sz w:val="28"/>
          <w:szCs w:val="28"/>
          <w:lang w:val="en-US"/>
        </w:rPr>
        <w:t xml:space="preserve"> gearing can be only slanting cog with </w:t>
      </w:r>
      <w:proofErr w:type="gramStart"/>
      <w:r w:rsidRPr="000336E6">
        <w:rPr>
          <w:sz w:val="28"/>
          <w:szCs w:val="28"/>
          <w:lang w:val="en-US"/>
        </w:rPr>
        <w:t>a</w:t>
      </w:r>
      <w:proofErr w:type="gramEnd"/>
      <w:r w:rsidRPr="000336E6">
        <w:rPr>
          <w:sz w:val="28"/>
          <w:szCs w:val="28"/>
          <w:lang w:val="en-US"/>
        </w:rPr>
        <w:t xml:space="preserve"> angle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</w:t>
      </w:r>
      <w:r w:rsidRPr="009A02B8">
        <w:rPr>
          <w:sz w:val="28"/>
          <w:szCs w:val="28"/>
        </w:rPr>
        <w:t>β</w:t>
      </w:r>
      <w:r w:rsidRPr="000336E6">
        <w:rPr>
          <w:sz w:val="28"/>
          <w:szCs w:val="28"/>
          <w:lang w:val="en-US"/>
        </w:rPr>
        <w:t xml:space="preserve"> = 15... 20 °. The contact point moves along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from one edge to another. The position of a contact point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is characterized by its offset from a pole, and the line of gearing is located parallel to a wheel shaft. As a result of elastic deformation and running-in</w:t>
      </w:r>
      <w:r w:rsidRPr="000336E6">
        <w:rPr>
          <w:rStyle w:val="translation-chunk"/>
          <w:rFonts w:ascii="Arial" w:hAnsi="Arial" w:cs="Arial"/>
          <w:color w:val="222222"/>
          <w:sz w:val="30"/>
          <w:szCs w:val="30"/>
          <w:shd w:val="clear" w:color="auto" w:fill="FFFFFF"/>
          <w:lang w:val="en-US"/>
        </w:rPr>
        <w:t xml:space="preserve"> </w:t>
      </w:r>
      <w:r w:rsidRPr="000336E6">
        <w:rPr>
          <w:sz w:val="28"/>
          <w:szCs w:val="28"/>
          <w:lang w:val="en-US"/>
        </w:rPr>
        <w:t xml:space="preserve">under loading pointed contact piece turns into contact piece on a small platform (fig. 1.2.b). At mutual rolling of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 the contact platform moves along a cog with the high speed exceeding district speed approximately three times that creates favorable conditions for formation of a steady oil layer between </w:t>
      </w:r>
      <w:proofErr w:type="spellStart"/>
      <w:r w:rsidRPr="000336E6">
        <w:rPr>
          <w:sz w:val="28"/>
          <w:szCs w:val="28"/>
          <w:lang w:val="en-US"/>
        </w:rPr>
        <w:t>teeths</w:t>
      </w:r>
      <w:proofErr w:type="spellEnd"/>
      <w:r w:rsidRPr="000336E6">
        <w:rPr>
          <w:sz w:val="28"/>
          <w:szCs w:val="28"/>
          <w:lang w:val="en-US"/>
        </w:rPr>
        <w:t xml:space="preserve">. For this reason </w:t>
      </w:r>
      <w:r>
        <w:rPr>
          <w:sz w:val="28"/>
          <w:szCs w:val="28"/>
          <w:lang w:val="en-US"/>
        </w:rPr>
        <w:t>the</w:t>
      </w:r>
      <w:r w:rsidRPr="000336E6">
        <w:rPr>
          <w:sz w:val="28"/>
          <w:szCs w:val="28"/>
          <w:lang w:val="en-US"/>
        </w:rPr>
        <w:t xml:space="preserve"> loss on friction in </w:t>
      </w:r>
      <w:proofErr w:type="spellStart"/>
      <w:r w:rsidRPr="000336E6">
        <w:rPr>
          <w:sz w:val="28"/>
          <w:szCs w:val="28"/>
          <w:lang w:val="en-US"/>
        </w:rPr>
        <w:t>Novikov's</w:t>
      </w:r>
      <w:proofErr w:type="spellEnd"/>
      <w:r w:rsidRPr="000336E6">
        <w:rPr>
          <w:sz w:val="28"/>
          <w:szCs w:val="28"/>
          <w:lang w:val="en-US"/>
        </w:rPr>
        <w:t xml:space="preserve"> drive is much less, and as a result wear is less, life cycle</w:t>
      </w:r>
      <w:r>
        <w:rPr>
          <w:sz w:val="28"/>
          <w:szCs w:val="28"/>
          <w:lang w:val="en-US"/>
        </w:rPr>
        <w:t xml:space="preserve"> is longer</w:t>
      </w:r>
      <w:r w:rsidRPr="000336E6">
        <w:rPr>
          <w:sz w:val="28"/>
          <w:szCs w:val="28"/>
          <w:lang w:val="en-US"/>
        </w:rPr>
        <w:t>, the reliability of work of drive is more.</w:t>
      </w:r>
    </w:p>
    <w:p w:rsidR="00D96EAA" w:rsidRPr="000336E6" w:rsidRDefault="00D96EAA" w:rsidP="00D96EAA">
      <w:pPr>
        <w:ind w:firstLine="709"/>
        <w:jc w:val="both"/>
        <w:rPr>
          <w:sz w:val="28"/>
          <w:szCs w:val="28"/>
          <w:lang w:val="en-US"/>
        </w:rPr>
      </w:pPr>
      <w:r w:rsidRPr="004F495A">
        <w:rPr>
          <w:sz w:val="28"/>
          <w:szCs w:val="28"/>
          <w:lang w:val="en-US"/>
        </w:rPr>
        <w:t xml:space="preserve">Shortcomings of drive of </w:t>
      </w:r>
      <w:proofErr w:type="spellStart"/>
      <w:r w:rsidRPr="004F495A">
        <w:rPr>
          <w:sz w:val="28"/>
          <w:szCs w:val="28"/>
          <w:lang w:val="en-US"/>
        </w:rPr>
        <w:t>Novikov</w:t>
      </w:r>
      <w:proofErr w:type="spellEnd"/>
      <w:r w:rsidRPr="004F495A">
        <w:rPr>
          <w:sz w:val="28"/>
          <w:szCs w:val="28"/>
          <w:lang w:val="en-US"/>
        </w:rPr>
        <w:t xml:space="preserve"> is dependence of accuracy of gearing on change of </w:t>
      </w:r>
      <w:proofErr w:type="spellStart"/>
      <w:r w:rsidRPr="004F495A">
        <w:rPr>
          <w:sz w:val="28"/>
          <w:szCs w:val="28"/>
          <w:lang w:val="en-US"/>
        </w:rPr>
        <w:t>interaxle</w:t>
      </w:r>
      <w:proofErr w:type="spellEnd"/>
      <w:r w:rsidRPr="004F495A">
        <w:rPr>
          <w:sz w:val="28"/>
          <w:szCs w:val="28"/>
          <w:lang w:val="en-US"/>
        </w:rPr>
        <w:t xml:space="preserve"> distance, and higher precision of installation of wheels, higher ruggedness of shaft and their bearing parts is as a result necessary; cutting of </w:t>
      </w:r>
      <w:proofErr w:type="spellStart"/>
      <w:r w:rsidRPr="004F495A">
        <w:rPr>
          <w:sz w:val="28"/>
          <w:szCs w:val="28"/>
          <w:lang w:val="en-US"/>
        </w:rPr>
        <w:t>teeths</w:t>
      </w:r>
      <w:proofErr w:type="spellEnd"/>
      <w:r w:rsidRPr="004F495A">
        <w:rPr>
          <w:sz w:val="28"/>
          <w:szCs w:val="28"/>
          <w:lang w:val="en-US"/>
        </w:rPr>
        <w:t xml:space="preserve"> of a wheel and a pinion gear requires the different tool as they have a different cross-section</w:t>
      </w:r>
      <w:r w:rsidRPr="000336E6">
        <w:rPr>
          <w:sz w:val="28"/>
          <w:szCs w:val="28"/>
          <w:lang w:val="en-US"/>
        </w:rPr>
        <w:t>.</w:t>
      </w:r>
    </w:p>
    <w:p w:rsidR="00D96EAA" w:rsidRPr="004D0F7C" w:rsidRDefault="00D96EAA" w:rsidP="00D96EAA">
      <w:pPr>
        <w:jc w:val="both"/>
        <w:rPr>
          <w:sz w:val="16"/>
          <w:szCs w:val="16"/>
          <w:lang w:val="en-US"/>
        </w:rPr>
      </w:pPr>
      <w:r w:rsidRPr="004D0F7C">
        <w:rPr>
          <w:sz w:val="16"/>
          <w:szCs w:val="16"/>
          <w:lang w:val="en-US"/>
        </w:rPr>
        <w:t>______________________________________________________________________________________________</w:t>
      </w:r>
      <w:r>
        <w:rPr>
          <w:sz w:val="16"/>
          <w:szCs w:val="16"/>
          <w:lang w:val="en-US"/>
        </w:rPr>
        <w:t>__________________________</w:t>
      </w:r>
    </w:p>
    <w:p w:rsidR="00D96EAA" w:rsidRPr="004D0F7C" w:rsidRDefault="00D96EAA" w:rsidP="00D96EAA">
      <w:pPr>
        <w:suppressAutoHyphens/>
        <w:jc w:val="both"/>
        <w:rPr>
          <w:sz w:val="28"/>
          <w:szCs w:val="28"/>
          <w:lang w:val="en-US"/>
        </w:rPr>
      </w:pPr>
      <w:r w:rsidRPr="00B434A5">
        <w:rPr>
          <w:sz w:val="28"/>
          <w:szCs w:val="28"/>
          <w:lang/>
        </w:rPr>
        <w:t xml:space="preserve">Work performed under the direction of </w:t>
      </w:r>
      <w:r w:rsidRPr="00B434A5">
        <w:rPr>
          <w:rStyle w:val="hps"/>
          <w:sz w:val="28"/>
          <w:szCs w:val="28"/>
          <w:lang/>
        </w:rPr>
        <w:t>assistant of the Department</w:t>
      </w:r>
      <w:r w:rsidRPr="00B434A5">
        <w:rPr>
          <w:sz w:val="28"/>
          <w:szCs w:val="28"/>
          <w:lang/>
        </w:rPr>
        <w:t xml:space="preserve"> </w:t>
      </w:r>
      <w:r w:rsidRPr="00B434A5">
        <w:rPr>
          <w:rStyle w:val="hps"/>
          <w:sz w:val="28"/>
          <w:szCs w:val="28"/>
          <w:lang/>
        </w:rPr>
        <w:t>of cutting equipment</w:t>
      </w:r>
      <w:r w:rsidRPr="00B434A5">
        <w:rPr>
          <w:sz w:val="28"/>
          <w:szCs w:val="28"/>
          <w:lang/>
        </w:rPr>
        <w:t xml:space="preserve"> </w:t>
      </w:r>
      <w:r w:rsidRPr="00B434A5">
        <w:rPr>
          <w:rStyle w:val="hps"/>
          <w:sz w:val="28"/>
          <w:szCs w:val="28"/>
          <w:lang/>
        </w:rPr>
        <w:t>and</w:t>
      </w:r>
      <w:r w:rsidRPr="00B434A5">
        <w:rPr>
          <w:sz w:val="28"/>
          <w:szCs w:val="28"/>
          <w:lang/>
        </w:rPr>
        <w:t xml:space="preserve"> </w:t>
      </w:r>
      <w:r w:rsidRPr="00B434A5">
        <w:rPr>
          <w:rStyle w:val="hps"/>
          <w:sz w:val="28"/>
          <w:szCs w:val="28"/>
          <w:lang/>
        </w:rPr>
        <w:t>transportation systems</w:t>
      </w:r>
      <w:r w:rsidRPr="00B434A5">
        <w:rPr>
          <w:sz w:val="28"/>
          <w:szCs w:val="28"/>
          <w:lang/>
        </w:rPr>
        <w:t xml:space="preserve"> </w:t>
      </w:r>
      <w:proofErr w:type="spellStart"/>
      <w:r w:rsidRPr="000336E6">
        <w:rPr>
          <w:sz w:val="28"/>
          <w:szCs w:val="28"/>
          <w:lang/>
        </w:rPr>
        <w:t>Malinin</w:t>
      </w:r>
      <w:proofErr w:type="spellEnd"/>
      <w:r>
        <w:rPr>
          <w:sz w:val="28"/>
          <w:szCs w:val="28"/>
        </w:rPr>
        <w:t>а</w:t>
      </w:r>
      <w:r w:rsidRPr="000336E6">
        <w:rPr>
          <w:sz w:val="28"/>
          <w:szCs w:val="28"/>
          <w:lang/>
        </w:rPr>
        <w:t xml:space="preserve"> </w:t>
      </w:r>
      <w:proofErr w:type="spellStart"/>
      <w:r w:rsidRPr="000336E6">
        <w:rPr>
          <w:sz w:val="28"/>
          <w:szCs w:val="28"/>
          <w:lang/>
        </w:rPr>
        <w:t>Yu.V</w:t>
      </w:r>
      <w:proofErr w:type="spellEnd"/>
      <w:r w:rsidRPr="000336E6">
        <w:rPr>
          <w:sz w:val="28"/>
          <w:szCs w:val="28"/>
          <w:lang w:val="en-US"/>
        </w:rPr>
        <w:t>.</w:t>
      </w:r>
    </w:p>
    <w:p w:rsidR="00D15BB4" w:rsidRPr="00D96EAA" w:rsidRDefault="00D15BB4">
      <w:pPr>
        <w:rPr>
          <w:lang w:val="en-US"/>
        </w:rPr>
      </w:pPr>
    </w:p>
    <w:sectPr w:rsidR="00D15BB4" w:rsidRPr="00D96EAA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96EAA"/>
    <w:rsid w:val="0007502A"/>
    <w:rsid w:val="00164619"/>
    <w:rsid w:val="00BF7752"/>
    <w:rsid w:val="00C87389"/>
    <w:rsid w:val="00D15BB4"/>
    <w:rsid w:val="00D9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D96EAA"/>
  </w:style>
  <w:style w:type="character" w:customStyle="1" w:styleId="translation-chunk">
    <w:name w:val="translation-chunk"/>
    <w:rsid w:val="00D96EAA"/>
  </w:style>
  <w:style w:type="paragraph" w:styleId="a3">
    <w:name w:val="Balloon Text"/>
    <w:basedOn w:val="a"/>
    <w:link w:val="a4"/>
    <w:uiPriority w:val="99"/>
    <w:semiHidden/>
    <w:unhideWhenUsed/>
    <w:rsid w:val="00D96E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EA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1745</Words>
  <Characters>996</Characters>
  <Application>Microsoft Office Word</Application>
  <DocSecurity>0</DocSecurity>
  <Lines>8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2016-05-19T07:15:00Z</dcterms:created>
  <dcterms:modified xsi:type="dcterms:W3CDTF">2016-05-19T07:15:00Z</dcterms:modified>
</cp:coreProperties>
</file>