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2A" w:rsidRPr="00480B2A" w:rsidRDefault="00480B2A" w:rsidP="00480B2A">
      <w:pPr>
        <w:ind w:firstLine="709"/>
        <w:rPr>
          <w:b/>
          <w:sz w:val="26"/>
          <w:szCs w:val="26"/>
          <w:lang w:val="uk-UA"/>
        </w:rPr>
      </w:pPr>
      <w:r w:rsidRPr="00480B2A">
        <w:rPr>
          <w:b/>
          <w:sz w:val="26"/>
          <w:szCs w:val="26"/>
          <w:lang w:val="uk-UA"/>
        </w:rPr>
        <w:t>Скубко В.С.</w:t>
      </w:r>
    </w:p>
    <w:p w:rsidR="00480B2A" w:rsidRPr="00480B2A" w:rsidRDefault="00480B2A" w:rsidP="00480B2A">
      <w:pPr>
        <w:ind w:firstLine="709"/>
        <w:jc w:val="both"/>
        <w:rPr>
          <w:b/>
          <w:sz w:val="26"/>
          <w:szCs w:val="26"/>
        </w:rPr>
      </w:pPr>
      <w:r w:rsidRPr="00480B2A">
        <w:rPr>
          <w:b/>
          <w:sz w:val="26"/>
          <w:szCs w:val="26"/>
        </w:rPr>
        <w:t>ПУТИ СОВЕРШЕНСТВОВАНИЯ УПРАВЛЕНИЯ КОММЕРЦИАЛИЗАЦИЕЙ ИНТЕЛЛЕКТУАЛЬНОЙ СОБСТВЕННОСТИ</w:t>
      </w:r>
    </w:p>
    <w:p w:rsidR="00480B2A" w:rsidRPr="00480B2A" w:rsidRDefault="00480B2A" w:rsidP="00480B2A">
      <w:pPr>
        <w:ind w:firstLine="709"/>
        <w:jc w:val="both"/>
        <w:rPr>
          <w:sz w:val="26"/>
          <w:szCs w:val="26"/>
        </w:rPr>
      </w:pPr>
      <w:r w:rsidRPr="00480B2A">
        <w:rPr>
          <w:sz w:val="26"/>
          <w:szCs w:val="26"/>
        </w:rPr>
        <w:t>Наиболее сложными и актуальными на практике являются проблемы формирования рыночных отношений коммерческого использования интеллектуальной собственности (коммерциализации интеллектуальной собственности), так как от степени успешного разрешения этих проблем зависит возможность достижения конечных положительных результатов инвестиционной и инновационной деятельности.</w:t>
      </w:r>
    </w:p>
    <w:p w:rsidR="00480B2A" w:rsidRPr="00480B2A" w:rsidRDefault="00480B2A" w:rsidP="00480B2A">
      <w:pPr>
        <w:ind w:firstLine="709"/>
        <w:jc w:val="both"/>
        <w:rPr>
          <w:sz w:val="26"/>
          <w:szCs w:val="26"/>
        </w:rPr>
      </w:pPr>
      <w:r w:rsidRPr="00480B2A">
        <w:rPr>
          <w:sz w:val="26"/>
          <w:szCs w:val="26"/>
        </w:rPr>
        <w:t xml:space="preserve">Разработка проектов законодательных актов, предусматривающих совершенствование правоотношений в области создания, правовой охраны и использования результатов научно-технической деятельности и объектов интеллектуальной собственности в сфере науки и </w:t>
      </w:r>
      <w:proofErr w:type="gramStart"/>
      <w:r w:rsidRPr="00480B2A">
        <w:rPr>
          <w:sz w:val="26"/>
          <w:szCs w:val="26"/>
        </w:rPr>
        <w:t>технологий</w:t>
      </w:r>
      <w:proofErr w:type="gramEnd"/>
      <w:r w:rsidRPr="00480B2A">
        <w:rPr>
          <w:sz w:val="26"/>
          <w:szCs w:val="26"/>
        </w:rPr>
        <w:t xml:space="preserve"> а также нормативных актов, предусматривающих определение порядка использования результатов научно-технической деятельности по государственным контрактам и для государственных нужд и защиты интересов государства и обеспечение национальной безопасности при хозяйственном (экономическом) использовании интеллектуальной собственности.</w:t>
      </w:r>
    </w:p>
    <w:p w:rsidR="00480B2A" w:rsidRPr="00480B2A" w:rsidRDefault="00480B2A" w:rsidP="00480B2A">
      <w:pPr>
        <w:ind w:firstLine="709"/>
        <w:jc w:val="both"/>
        <w:rPr>
          <w:sz w:val="26"/>
          <w:szCs w:val="26"/>
        </w:rPr>
      </w:pPr>
      <w:r w:rsidRPr="00480B2A">
        <w:rPr>
          <w:sz w:val="26"/>
          <w:szCs w:val="26"/>
        </w:rPr>
        <w:t>Разработка адекватных, для конкретной рыночной ситуации, мер регулирования отношений, обеспечение надежной защиты и эффективного (оптимального) использования интеллектуальной собственности:</w:t>
      </w:r>
    </w:p>
    <w:p w:rsidR="00480B2A" w:rsidRPr="00480B2A" w:rsidRDefault="00480B2A" w:rsidP="00480B2A">
      <w:pPr>
        <w:ind w:firstLine="709"/>
        <w:jc w:val="both"/>
        <w:rPr>
          <w:sz w:val="26"/>
          <w:szCs w:val="26"/>
        </w:rPr>
      </w:pPr>
      <w:r w:rsidRPr="00480B2A">
        <w:rPr>
          <w:sz w:val="26"/>
          <w:szCs w:val="26"/>
        </w:rPr>
        <w:t>1. Правовые меры – «меры принуждения», то есть защита прав и интересов авторов и их правопреемников (защита «патентной монополии») силой законов государства посредством соответствующего наказания производителе</w:t>
      </w:r>
      <w:proofErr w:type="gramStart"/>
      <w:r w:rsidRPr="00480B2A">
        <w:rPr>
          <w:sz w:val="26"/>
          <w:szCs w:val="26"/>
        </w:rPr>
        <w:t>й-</w:t>
      </w:r>
      <w:proofErr w:type="gramEnd"/>
      <w:r w:rsidRPr="00480B2A">
        <w:rPr>
          <w:sz w:val="26"/>
          <w:szCs w:val="26"/>
        </w:rPr>
        <w:t>«пиратов» за несанкционированное использование объектов промышленной собственности.</w:t>
      </w:r>
    </w:p>
    <w:p w:rsidR="00480B2A" w:rsidRPr="00480B2A" w:rsidRDefault="00480B2A" w:rsidP="00480B2A">
      <w:pPr>
        <w:ind w:firstLine="709"/>
        <w:jc w:val="both"/>
        <w:rPr>
          <w:sz w:val="26"/>
          <w:szCs w:val="26"/>
        </w:rPr>
      </w:pPr>
      <w:r w:rsidRPr="00480B2A">
        <w:rPr>
          <w:sz w:val="26"/>
          <w:szCs w:val="26"/>
        </w:rPr>
        <w:t xml:space="preserve">2. </w:t>
      </w:r>
      <w:proofErr w:type="gramStart"/>
      <w:r w:rsidRPr="00480B2A">
        <w:rPr>
          <w:sz w:val="26"/>
          <w:szCs w:val="26"/>
        </w:rPr>
        <w:t>Экономические меры – «меры экономического расчета», основанные на сознательном и добровольном выборе приемлемых правил индивидуального поведения на основе экономической целесообразности, использовании официальных налоговых льгот и преимуществ санкционированного использования новых технологий.</w:t>
      </w:r>
      <w:proofErr w:type="gramEnd"/>
    </w:p>
    <w:p w:rsidR="00480B2A" w:rsidRPr="00480B2A" w:rsidRDefault="00480B2A" w:rsidP="00480B2A">
      <w:pPr>
        <w:ind w:firstLine="709"/>
        <w:jc w:val="both"/>
        <w:rPr>
          <w:sz w:val="26"/>
          <w:szCs w:val="26"/>
        </w:rPr>
      </w:pPr>
      <w:r w:rsidRPr="00480B2A">
        <w:rPr>
          <w:sz w:val="26"/>
          <w:szCs w:val="26"/>
        </w:rPr>
        <w:t>3. Морально-этические меры, основанные на пропаганде правил «честного бизнеса» и общественного неприятия несанкционированного использования чужой интеллектуальной собственности.</w:t>
      </w:r>
    </w:p>
    <w:p w:rsidR="00480B2A" w:rsidRPr="00480B2A" w:rsidRDefault="00480B2A" w:rsidP="00480B2A">
      <w:pPr>
        <w:ind w:firstLine="709"/>
        <w:jc w:val="both"/>
        <w:rPr>
          <w:sz w:val="26"/>
          <w:szCs w:val="26"/>
        </w:rPr>
      </w:pPr>
      <w:r w:rsidRPr="00480B2A">
        <w:rPr>
          <w:sz w:val="26"/>
          <w:szCs w:val="26"/>
        </w:rPr>
        <w:t>4. Договорные меры, основанные на тщательной разработке выгодных для предприятия договоров и соглашений и на добровольном принятии на себя договорных обязательств по сотрудничеству и совместной деятельности с партнерами по инновационному бизнесу.</w:t>
      </w:r>
    </w:p>
    <w:p w:rsidR="00480B2A" w:rsidRPr="00480B2A" w:rsidRDefault="00480B2A" w:rsidP="00480B2A">
      <w:pPr>
        <w:ind w:firstLine="709"/>
        <w:jc w:val="both"/>
        <w:rPr>
          <w:sz w:val="26"/>
          <w:szCs w:val="26"/>
        </w:rPr>
      </w:pPr>
      <w:r w:rsidRPr="00480B2A">
        <w:rPr>
          <w:sz w:val="26"/>
          <w:szCs w:val="26"/>
        </w:rPr>
        <w:t>5. Меры по оформлению интеллектуальной собственности в качестве имущества (объектов собственности) предприятия путем инвентаризации, документального оформления, оценки и бухгалтерского учета результатов интеллектуальной деятельности.</w:t>
      </w:r>
    </w:p>
    <w:p w:rsidR="00480B2A" w:rsidRPr="00480B2A" w:rsidRDefault="00480B2A" w:rsidP="00480B2A">
      <w:pPr>
        <w:pBdr>
          <w:bottom w:val="single" w:sz="4" w:space="1" w:color="auto"/>
        </w:pBdr>
        <w:ind w:firstLine="709"/>
        <w:jc w:val="both"/>
        <w:rPr>
          <w:sz w:val="26"/>
          <w:szCs w:val="26"/>
          <w:lang w:val="uk-UA"/>
        </w:rPr>
      </w:pPr>
      <w:r w:rsidRPr="00480B2A">
        <w:rPr>
          <w:sz w:val="26"/>
          <w:szCs w:val="26"/>
        </w:rPr>
        <w:t>Необходимость выделения групп отношений между отдельными субъектами рыночных взаимоотношений, формулирование возникающих при этих отношениях в конкретных рыночных условиях организационно-правовых проблем и поиск адекватных и наиболее эффективных (оптимальных) для каждой группы отношений путей (вариантов) решения этих проблем.</w:t>
      </w:r>
    </w:p>
    <w:p w:rsidR="00480B2A" w:rsidRPr="00480B2A" w:rsidRDefault="00480B2A" w:rsidP="00480B2A">
      <w:pPr>
        <w:ind w:firstLine="709"/>
        <w:rPr>
          <w:sz w:val="26"/>
          <w:szCs w:val="26"/>
        </w:rPr>
      </w:pPr>
      <w:r w:rsidRPr="00480B2A">
        <w:rPr>
          <w:sz w:val="26"/>
          <w:szCs w:val="26"/>
        </w:rPr>
        <w:t xml:space="preserve">Работа выполнена под руководством доцента кафедры </w:t>
      </w:r>
      <w:proofErr w:type="spellStart"/>
      <w:r w:rsidRPr="00480B2A">
        <w:rPr>
          <w:sz w:val="26"/>
          <w:szCs w:val="26"/>
        </w:rPr>
        <w:t>КПиИС</w:t>
      </w:r>
      <w:proofErr w:type="spellEnd"/>
      <w:r w:rsidRPr="00480B2A">
        <w:rPr>
          <w:sz w:val="26"/>
          <w:szCs w:val="26"/>
        </w:rPr>
        <w:t xml:space="preserve">  Никитюка О.Б.</w:t>
      </w:r>
    </w:p>
    <w:p w:rsidR="00D15BB4" w:rsidRPr="00480B2A" w:rsidRDefault="00D15BB4">
      <w:pPr>
        <w:rPr>
          <w:sz w:val="26"/>
          <w:szCs w:val="26"/>
        </w:rPr>
      </w:pPr>
    </w:p>
    <w:sectPr w:rsidR="00D15BB4" w:rsidRPr="00480B2A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80B2A"/>
    <w:rsid w:val="0007502A"/>
    <w:rsid w:val="00164619"/>
    <w:rsid w:val="00480B2A"/>
    <w:rsid w:val="00BF7752"/>
    <w:rsid w:val="00C87389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2016-05-19T06:48:00Z</dcterms:created>
  <dcterms:modified xsi:type="dcterms:W3CDTF">2016-05-19T06:49:00Z</dcterms:modified>
</cp:coreProperties>
</file>