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B6C" w:rsidRPr="00E77B6C" w:rsidRDefault="00E77B6C" w:rsidP="00E77B6C">
      <w:pPr>
        <w:pStyle w:val="a3"/>
        <w:ind w:firstLine="709"/>
        <w:rPr>
          <w:b/>
          <w:sz w:val="26"/>
          <w:szCs w:val="26"/>
        </w:rPr>
      </w:pPr>
      <w:proofErr w:type="spellStart"/>
      <w:r w:rsidRPr="00E77B6C">
        <w:rPr>
          <w:b/>
          <w:sz w:val="26"/>
          <w:szCs w:val="26"/>
        </w:rPr>
        <w:t>Липчанська</w:t>
      </w:r>
      <w:proofErr w:type="spellEnd"/>
      <w:r w:rsidRPr="00E77B6C">
        <w:rPr>
          <w:b/>
          <w:sz w:val="26"/>
          <w:szCs w:val="26"/>
        </w:rPr>
        <w:t xml:space="preserve"> Ю.О.</w:t>
      </w:r>
    </w:p>
    <w:p w:rsidR="00E77B6C" w:rsidRPr="00E77B6C" w:rsidRDefault="00E77B6C" w:rsidP="00E77B6C">
      <w:pPr>
        <w:pStyle w:val="a3"/>
        <w:ind w:firstLine="709"/>
        <w:jc w:val="both"/>
        <w:rPr>
          <w:b/>
          <w:sz w:val="26"/>
          <w:szCs w:val="26"/>
        </w:rPr>
      </w:pPr>
      <w:r w:rsidRPr="00E77B6C">
        <w:rPr>
          <w:b/>
          <w:sz w:val="26"/>
          <w:szCs w:val="26"/>
        </w:rPr>
        <w:t>СОВЕРШЕНСТВОВАНИЕ ИНФОРМАЦИОННОГО ОБЕСПЕЧЕНИЯ ПАТЕНТНЫХ ИССЛЕДОВАНИЙ ПРИ ПРОВЕДЕНИИ НАУЧНО- ИССЛЕДОВАТЕЛЬСКИХ РАБОТ</w:t>
      </w:r>
    </w:p>
    <w:p w:rsidR="00E77B6C" w:rsidRPr="00E77B6C" w:rsidRDefault="00E77B6C" w:rsidP="00E77B6C">
      <w:pPr>
        <w:pStyle w:val="a3"/>
        <w:ind w:firstLine="709"/>
        <w:jc w:val="both"/>
        <w:rPr>
          <w:sz w:val="26"/>
          <w:szCs w:val="26"/>
        </w:rPr>
      </w:pPr>
      <w:r w:rsidRPr="00E77B6C">
        <w:rPr>
          <w:sz w:val="26"/>
          <w:szCs w:val="26"/>
        </w:rPr>
        <w:t>При осуществлении патентно-информационных исследований для определения применимости прогрессивных решений,  необходима информация: об известных разработках в области изучаемой проблемы и их промышленной реализации; о ситуации в области патентной охраны предлагаемого к разработке инновационного продукта. Для устранения дублирования разработок при планировании НИР поиск информации следует начинать с просмотра материалов «Сборник рефератов НИР и ОКР», «Бюллетень регистрации НИОКР», «Диссертации Украины», «Технологии Украины», которые издаются в Украинском институте научно-технической и экономической информации (</w:t>
      </w:r>
      <w:proofErr w:type="spellStart"/>
      <w:r w:rsidRPr="00E77B6C">
        <w:rPr>
          <w:sz w:val="26"/>
          <w:szCs w:val="26"/>
        </w:rPr>
        <w:t>УкрИНТЭИ</w:t>
      </w:r>
      <w:proofErr w:type="spellEnd"/>
      <w:r w:rsidRPr="00E77B6C">
        <w:rPr>
          <w:sz w:val="26"/>
          <w:szCs w:val="26"/>
        </w:rPr>
        <w:t xml:space="preserve">). Отобранные из источников нормативно-технической и патентной документации данные о технологическом уровне разрабатываемого объекта должны быть дополнены сведениями, публикуемыми в отраслевой периодике, издаваемой в Украине и за границей. Например,  к таким изданиям относятся: реферативные отраслевые журналы, обзоры по важнейшим научно-техническим проблемам (издания </w:t>
      </w:r>
      <w:proofErr w:type="spellStart"/>
      <w:r w:rsidRPr="00E77B6C">
        <w:rPr>
          <w:sz w:val="26"/>
          <w:szCs w:val="26"/>
        </w:rPr>
        <w:t>УкрИНТЭИ</w:t>
      </w:r>
      <w:proofErr w:type="spellEnd"/>
      <w:r w:rsidRPr="00E77B6C">
        <w:rPr>
          <w:sz w:val="26"/>
          <w:szCs w:val="26"/>
        </w:rPr>
        <w:t>).</w:t>
      </w:r>
    </w:p>
    <w:p w:rsidR="00E77B6C" w:rsidRPr="00E77B6C" w:rsidRDefault="00E77B6C" w:rsidP="00E77B6C">
      <w:pPr>
        <w:pStyle w:val="a3"/>
        <w:ind w:firstLine="709"/>
        <w:jc w:val="both"/>
        <w:rPr>
          <w:sz w:val="26"/>
          <w:szCs w:val="26"/>
        </w:rPr>
      </w:pPr>
      <w:proofErr w:type="gramStart"/>
      <w:r w:rsidRPr="00E77B6C">
        <w:rPr>
          <w:sz w:val="26"/>
          <w:szCs w:val="26"/>
        </w:rPr>
        <w:t>Патентно-конъюнктурные исследования следует проводить по основным направлениям тематики разрабатываемых в организациях НИР.</w:t>
      </w:r>
      <w:proofErr w:type="gramEnd"/>
      <w:r w:rsidRPr="00E77B6C">
        <w:rPr>
          <w:sz w:val="26"/>
          <w:szCs w:val="26"/>
        </w:rPr>
        <w:t xml:space="preserve"> При информационном обеспечении данного вида исследований следует, прежде всего, максимально использовать информацию, уже отобранную при проведении других видов патентных исследований. Для изучения конъюнктуры конкретного рынка, на котором может быть реализован разрабатываемый объект, а также для выбора лицензиатов и лицензиаров, наполненный ранее информационный массив необходимо дополнить рядом источников, содержащих торгово-экономическую информацию. Для решения этой задачи информационного обеспечения помимо традиционных источников экономической информации  следует использовать специфические источники, такие, как: межфирменная переписка, справочники цен, статистические справочники, проспекты и каталоги фирм, бюллетени «Промышленные каталоги», «Бюллетень экономической информации», «Бюллетень иностранной коммерческой информации» (издания научно-исследовательского конъюнктурного института (НИКИ</w:t>
      </w:r>
      <w:proofErr w:type="gramStart"/>
      <w:r w:rsidRPr="00E77B6C">
        <w:rPr>
          <w:sz w:val="26"/>
          <w:szCs w:val="26"/>
        </w:rPr>
        <w:t>)М</w:t>
      </w:r>
      <w:proofErr w:type="gramEnd"/>
      <w:r w:rsidRPr="00E77B6C">
        <w:rPr>
          <w:sz w:val="26"/>
          <w:szCs w:val="26"/>
        </w:rPr>
        <w:t xml:space="preserve">ВТ, Россия), сборник «Тематические направления изобретательской активности стран РСТ», выходящий с </w:t>
      </w:r>
      <w:smartTag w:uri="urn:schemas-microsoft-com:office:smarttags" w:element="metricconverter">
        <w:smartTagPr>
          <w:attr w:name="ProductID" w:val="1981 г"/>
        </w:smartTagPr>
        <w:r w:rsidRPr="00E77B6C">
          <w:rPr>
            <w:sz w:val="26"/>
            <w:szCs w:val="26"/>
          </w:rPr>
          <w:t>1981 г</w:t>
        </w:r>
      </w:smartTag>
      <w:r w:rsidRPr="00E77B6C">
        <w:rPr>
          <w:sz w:val="26"/>
          <w:szCs w:val="26"/>
        </w:rPr>
        <w:t xml:space="preserve">., который содержит сведения о наиболее актуальных технических </w:t>
      </w:r>
      <w:proofErr w:type="gramStart"/>
      <w:r w:rsidRPr="00E77B6C">
        <w:rPr>
          <w:sz w:val="26"/>
          <w:szCs w:val="26"/>
        </w:rPr>
        <w:t>направлениях</w:t>
      </w:r>
      <w:proofErr w:type="gramEnd"/>
      <w:r w:rsidRPr="00E77B6C">
        <w:rPr>
          <w:sz w:val="26"/>
          <w:szCs w:val="26"/>
        </w:rPr>
        <w:t xml:space="preserve"> (издание НИКИ, Россия). </w:t>
      </w:r>
    </w:p>
    <w:p w:rsidR="00E77B6C" w:rsidRPr="00E77B6C" w:rsidRDefault="00E77B6C" w:rsidP="00E77B6C">
      <w:pPr>
        <w:pStyle w:val="a3"/>
        <w:ind w:firstLine="709"/>
        <w:jc w:val="both"/>
        <w:rPr>
          <w:sz w:val="26"/>
          <w:szCs w:val="26"/>
        </w:rPr>
      </w:pPr>
      <w:r w:rsidRPr="00E77B6C">
        <w:rPr>
          <w:sz w:val="26"/>
          <w:szCs w:val="26"/>
        </w:rPr>
        <w:t>К зарубежным источникам конъюнктурной информации относятся такие известные общеэкономические периодические издания (США): «</w:t>
      </w:r>
      <w:proofErr w:type="spellStart"/>
      <w:r w:rsidRPr="00E77B6C">
        <w:rPr>
          <w:sz w:val="26"/>
          <w:szCs w:val="26"/>
        </w:rPr>
        <w:t>Journal</w:t>
      </w:r>
      <w:proofErr w:type="spellEnd"/>
      <w:r w:rsidRPr="00E77B6C">
        <w:rPr>
          <w:sz w:val="26"/>
          <w:szCs w:val="26"/>
        </w:rPr>
        <w:t xml:space="preserve"> </w:t>
      </w:r>
      <w:proofErr w:type="spellStart"/>
      <w:r w:rsidRPr="00E77B6C">
        <w:rPr>
          <w:sz w:val="26"/>
          <w:szCs w:val="26"/>
        </w:rPr>
        <w:t>of</w:t>
      </w:r>
      <w:proofErr w:type="spellEnd"/>
      <w:r w:rsidRPr="00E77B6C">
        <w:rPr>
          <w:sz w:val="26"/>
          <w:szCs w:val="26"/>
        </w:rPr>
        <w:t xml:space="preserve"> </w:t>
      </w:r>
      <w:proofErr w:type="spellStart"/>
      <w:r w:rsidRPr="00E77B6C">
        <w:rPr>
          <w:sz w:val="26"/>
          <w:szCs w:val="26"/>
        </w:rPr>
        <w:t>Commerce</w:t>
      </w:r>
      <w:proofErr w:type="spellEnd"/>
      <w:r w:rsidRPr="00E77B6C">
        <w:rPr>
          <w:sz w:val="26"/>
          <w:szCs w:val="26"/>
        </w:rPr>
        <w:t>», «</w:t>
      </w:r>
      <w:proofErr w:type="spellStart"/>
      <w:r w:rsidRPr="00E77B6C">
        <w:rPr>
          <w:sz w:val="26"/>
          <w:szCs w:val="26"/>
        </w:rPr>
        <w:t>Commerce</w:t>
      </w:r>
      <w:proofErr w:type="spellEnd"/>
      <w:r w:rsidRPr="00E77B6C">
        <w:rPr>
          <w:sz w:val="26"/>
          <w:szCs w:val="26"/>
        </w:rPr>
        <w:t xml:space="preserve"> </w:t>
      </w:r>
      <w:proofErr w:type="spellStart"/>
      <w:r w:rsidRPr="00E77B6C">
        <w:rPr>
          <w:sz w:val="26"/>
          <w:szCs w:val="26"/>
        </w:rPr>
        <w:t>today</w:t>
      </w:r>
      <w:proofErr w:type="spellEnd"/>
      <w:r w:rsidRPr="00E77B6C">
        <w:rPr>
          <w:sz w:val="26"/>
          <w:szCs w:val="26"/>
        </w:rPr>
        <w:t>», журнал «</w:t>
      </w:r>
      <w:proofErr w:type="spellStart"/>
      <w:r w:rsidRPr="00E77B6C">
        <w:rPr>
          <w:sz w:val="26"/>
          <w:szCs w:val="26"/>
        </w:rPr>
        <w:t>Scrip</w:t>
      </w:r>
      <w:proofErr w:type="spellEnd"/>
      <w:r w:rsidRPr="00E77B6C">
        <w:rPr>
          <w:sz w:val="26"/>
          <w:szCs w:val="26"/>
        </w:rPr>
        <w:t xml:space="preserve"> </w:t>
      </w:r>
      <w:proofErr w:type="spellStart"/>
      <w:r w:rsidRPr="00E77B6C">
        <w:rPr>
          <w:sz w:val="26"/>
          <w:szCs w:val="26"/>
        </w:rPr>
        <w:t>Magazine</w:t>
      </w:r>
      <w:proofErr w:type="spellEnd"/>
      <w:r w:rsidRPr="00E77B6C">
        <w:rPr>
          <w:sz w:val="26"/>
          <w:szCs w:val="26"/>
        </w:rPr>
        <w:t>», журнал Международного общества специалистов по лицензированию  «</w:t>
      </w:r>
      <w:proofErr w:type="spellStart"/>
      <w:r w:rsidRPr="00E77B6C">
        <w:rPr>
          <w:sz w:val="26"/>
          <w:szCs w:val="26"/>
        </w:rPr>
        <w:t>Les</w:t>
      </w:r>
      <w:proofErr w:type="spellEnd"/>
      <w:r w:rsidRPr="00E77B6C">
        <w:rPr>
          <w:sz w:val="26"/>
          <w:szCs w:val="26"/>
        </w:rPr>
        <w:t xml:space="preserve"> </w:t>
      </w:r>
      <w:proofErr w:type="spellStart"/>
      <w:r w:rsidRPr="00E77B6C">
        <w:rPr>
          <w:sz w:val="26"/>
          <w:szCs w:val="26"/>
        </w:rPr>
        <w:t>Nouvelles</w:t>
      </w:r>
      <w:proofErr w:type="spellEnd"/>
      <w:r w:rsidRPr="00E77B6C">
        <w:rPr>
          <w:sz w:val="26"/>
          <w:szCs w:val="26"/>
        </w:rPr>
        <w:t>», серия «Инновации в фармации» (издание английской информационной фирмы «</w:t>
      </w:r>
      <w:proofErr w:type="spellStart"/>
      <w:r w:rsidRPr="00E77B6C">
        <w:rPr>
          <w:sz w:val="26"/>
          <w:szCs w:val="26"/>
        </w:rPr>
        <w:t>Derwent</w:t>
      </w:r>
      <w:proofErr w:type="spellEnd"/>
      <w:r w:rsidRPr="00E77B6C">
        <w:rPr>
          <w:sz w:val="26"/>
          <w:szCs w:val="26"/>
        </w:rPr>
        <w:t xml:space="preserve">») и др. </w:t>
      </w:r>
    </w:p>
    <w:p w:rsidR="00E77B6C" w:rsidRPr="00E77B6C" w:rsidRDefault="00E77B6C" w:rsidP="00E77B6C">
      <w:pPr>
        <w:pStyle w:val="a3"/>
        <w:pBdr>
          <w:bottom w:val="single" w:sz="4" w:space="1" w:color="auto"/>
        </w:pBdr>
        <w:ind w:firstLine="709"/>
        <w:jc w:val="both"/>
        <w:rPr>
          <w:sz w:val="26"/>
          <w:szCs w:val="26"/>
        </w:rPr>
      </w:pPr>
      <w:r w:rsidRPr="00E77B6C">
        <w:rPr>
          <w:sz w:val="26"/>
          <w:szCs w:val="26"/>
        </w:rPr>
        <w:t xml:space="preserve">Выводы. С целью повышения качества и эффективности </w:t>
      </w:r>
      <w:proofErr w:type="gramStart"/>
      <w:r w:rsidRPr="00E77B6C">
        <w:rPr>
          <w:sz w:val="26"/>
          <w:szCs w:val="26"/>
        </w:rPr>
        <w:t>проведения</w:t>
      </w:r>
      <w:proofErr w:type="gramEnd"/>
      <w:r w:rsidRPr="00E77B6C">
        <w:rPr>
          <w:sz w:val="26"/>
          <w:szCs w:val="26"/>
        </w:rPr>
        <w:t xml:space="preserve"> патентных </w:t>
      </w:r>
      <w:proofErr w:type="spellStart"/>
      <w:r w:rsidRPr="00E77B6C">
        <w:rPr>
          <w:sz w:val="26"/>
          <w:szCs w:val="26"/>
        </w:rPr>
        <w:t>иследований</w:t>
      </w:r>
      <w:proofErr w:type="spellEnd"/>
      <w:r w:rsidRPr="00E77B6C">
        <w:rPr>
          <w:sz w:val="26"/>
          <w:szCs w:val="26"/>
        </w:rPr>
        <w:t xml:space="preserve"> в методическом аспекте следует: весь комплекс работ по информационному обеспечению разделить на три вида исследований: патентно-информационные, патентно-технологические и патентно-конъюнктурные.</w:t>
      </w:r>
    </w:p>
    <w:p w:rsidR="00E77B6C" w:rsidRDefault="00E77B6C" w:rsidP="00E77B6C">
      <w:pPr>
        <w:pStyle w:val="a3"/>
        <w:ind w:firstLine="709"/>
        <w:jc w:val="center"/>
        <w:rPr>
          <w:sz w:val="26"/>
          <w:szCs w:val="26"/>
          <w:lang w:val="en-US"/>
        </w:rPr>
      </w:pPr>
      <w:r w:rsidRPr="00E77B6C">
        <w:rPr>
          <w:sz w:val="26"/>
          <w:szCs w:val="26"/>
        </w:rPr>
        <w:t xml:space="preserve">Работа </w:t>
      </w:r>
      <w:r w:rsidRPr="00E77B6C">
        <w:rPr>
          <w:sz w:val="26"/>
          <w:szCs w:val="26"/>
          <w:lang w:val="uk-UA"/>
        </w:rPr>
        <w:t>в</w:t>
      </w:r>
      <w:proofErr w:type="spellStart"/>
      <w:r w:rsidRPr="00E77B6C">
        <w:rPr>
          <w:sz w:val="26"/>
          <w:szCs w:val="26"/>
        </w:rPr>
        <w:t>ыполнена</w:t>
      </w:r>
      <w:proofErr w:type="spellEnd"/>
      <w:r w:rsidRPr="00E77B6C">
        <w:rPr>
          <w:sz w:val="26"/>
          <w:szCs w:val="26"/>
        </w:rPr>
        <w:t xml:space="preserve"> под руководством доцента кафедры </w:t>
      </w:r>
      <w:proofErr w:type="spellStart"/>
      <w:r w:rsidRPr="00E77B6C">
        <w:rPr>
          <w:sz w:val="26"/>
          <w:szCs w:val="26"/>
        </w:rPr>
        <w:t>КПиИС</w:t>
      </w:r>
      <w:proofErr w:type="spellEnd"/>
      <w:r w:rsidRPr="00E77B6C">
        <w:rPr>
          <w:sz w:val="26"/>
          <w:szCs w:val="26"/>
        </w:rPr>
        <w:t xml:space="preserve"> </w:t>
      </w:r>
      <w:proofErr w:type="spellStart"/>
      <w:r w:rsidRPr="00E77B6C">
        <w:rPr>
          <w:sz w:val="26"/>
          <w:szCs w:val="26"/>
        </w:rPr>
        <w:t>Тиманюк</w:t>
      </w:r>
      <w:proofErr w:type="spellEnd"/>
      <w:r w:rsidRPr="00E77B6C">
        <w:rPr>
          <w:sz w:val="26"/>
          <w:szCs w:val="26"/>
        </w:rPr>
        <w:t xml:space="preserve"> В.М.</w:t>
      </w:r>
    </w:p>
    <w:p w:rsidR="00E77B6C" w:rsidRDefault="00E77B6C" w:rsidP="00E77B6C">
      <w:pPr>
        <w:pStyle w:val="a3"/>
        <w:ind w:firstLine="709"/>
        <w:jc w:val="center"/>
        <w:rPr>
          <w:sz w:val="26"/>
          <w:szCs w:val="26"/>
          <w:lang w:val="en-US"/>
        </w:rPr>
      </w:pPr>
    </w:p>
    <w:p w:rsidR="00D15BB4" w:rsidRPr="00E77B6C" w:rsidRDefault="00D15BB4">
      <w:pPr>
        <w:rPr>
          <w:sz w:val="26"/>
          <w:szCs w:val="26"/>
          <w:lang w:val="ru-RU"/>
        </w:rPr>
      </w:pPr>
    </w:p>
    <w:sectPr w:rsidR="00D15BB4" w:rsidRPr="00E77B6C"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E77B6C"/>
    <w:rsid w:val="0007502A"/>
    <w:rsid w:val="00164619"/>
    <w:rsid w:val="001D6E19"/>
    <w:rsid w:val="00BF7752"/>
    <w:rsid w:val="00D15BB4"/>
    <w:rsid w:val="00E77B6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B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7B6C"/>
    <w:pPr>
      <w:spacing w:after="0" w:line="240" w:lineRule="auto"/>
    </w:pPr>
    <w:rPr>
      <w:rFonts w:ascii="Times New Roman" w:eastAsia="Calibri" w:hAnsi="Times New Roman" w:cs="Times New Roman"/>
      <w:sz w:val="28"/>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1961</Words>
  <Characters>1118</Characters>
  <Application>Microsoft Office Word</Application>
  <DocSecurity>0</DocSecurity>
  <Lines>9</Lines>
  <Paragraphs>6</Paragraphs>
  <ScaleCrop>false</ScaleCrop>
  <Company/>
  <LinksUpToDate>false</LinksUpToDate>
  <CharactersWithSpaces>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2016-05-18T12:23:00Z</dcterms:created>
  <dcterms:modified xsi:type="dcterms:W3CDTF">2016-05-18T12:23:00Z</dcterms:modified>
</cp:coreProperties>
</file>