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F0" w:rsidRPr="00A11EB3" w:rsidRDefault="00E77EF0" w:rsidP="00E77EF0">
      <w:pPr>
        <w:ind w:firstLine="567"/>
        <w:jc w:val="left"/>
        <w:rPr>
          <w:rFonts w:ascii="Times New Roman" w:hAnsi="Times New Roman"/>
          <w:color w:val="FF0000"/>
          <w:lang w:val="uk-UA"/>
        </w:rPr>
      </w:pPr>
      <w:r w:rsidRPr="00A11EB3">
        <w:rPr>
          <w:rFonts w:ascii="Times New Roman" w:hAnsi="Times New Roman"/>
        </w:rPr>
        <w:t xml:space="preserve">УДК </w:t>
      </w:r>
      <w:r w:rsidRPr="005F02CA">
        <w:rPr>
          <w:rFonts w:ascii="Times New Roman" w:hAnsi="Times New Roman"/>
        </w:rPr>
        <w:t>37.091:005.2</w:t>
      </w:r>
    </w:p>
    <w:p w:rsidR="00E77EF0" w:rsidRPr="00A11EB3" w:rsidRDefault="00E77EF0" w:rsidP="00E77EF0">
      <w:pPr>
        <w:ind w:firstLine="567"/>
        <w:jc w:val="left"/>
        <w:rPr>
          <w:rFonts w:ascii="Times New Roman" w:hAnsi="Times New Roman"/>
          <w:color w:val="FF0000"/>
          <w:lang w:val="uk-UA"/>
        </w:rPr>
      </w:pPr>
    </w:p>
    <w:p w:rsidR="00E77EF0" w:rsidRPr="00A11EB3" w:rsidRDefault="00E77EF0" w:rsidP="00E77EF0">
      <w:pPr>
        <w:ind w:firstLine="567"/>
        <w:rPr>
          <w:rFonts w:ascii="Times New Roman" w:hAnsi="Times New Roman"/>
          <w:b/>
          <w:lang w:val="uk-UA"/>
        </w:rPr>
      </w:pPr>
      <w:r w:rsidRPr="00A11EB3">
        <w:rPr>
          <w:rFonts w:ascii="Times New Roman" w:hAnsi="Times New Roman"/>
          <w:b/>
        </w:rPr>
        <w:t>КРЕАТИВН</w:t>
      </w:r>
      <w:r w:rsidRPr="00A11EB3">
        <w:rPr>
          <w:rFonts w:ascii="Times New Roman" w:hAnsi="Times New Roman"/>
          <w:b/>
          <w:lang w:val="uk-UA"/>
        </w:rPr>
        <w:t>ИЙ</w:t>
      </w:r>
      <w:r w:rsidRPr="00A11EB3">
        <w:rPr>
          <w:rFonts w:ascii="Times New Roman" w:hAnsi="Times New Roman"/>
          <w:b/>
        </w:rPr>
        <w:t xml:space="preserve"> </w:t>
      </w:r>
      <w:proofErr w:type="gramStart"/>
      <w:r w:rsidRPr="00A11EB3">
        <w:rPr>
          <w:rFonts w:ascii="Times New Roman" w:hAnsi="Times New Roman"/>
          <w:b/>
          <w:lang w:val="uk-UA"/>
        </w:rPr>
        <w:t>П</w:t>
      </w:r>
      <w:proofErr w:type="gramEnd"/>
      <w:r w:rsidRPr="00A11EB3">
        <w:rPr>
          <w:rFonts w:ascii="Times New Roman" w:hAnsi="Times New Roman"/>
          <w:b/>
          <w:lang w:val="uk-UA"/>
        </w:rPr>
        <w:t>ІДХІД</w:t>
      </w:r>
      <w:r w:rsidRPr="00A11EB3">
        <w:rPr>
          <w:rFonts w:ascii="Times New Roman" w:hAnsi="Times New Roman"/>
          <w:b/>
        </w:rPr>
        <w:t xml:space="preserve"> В ПЕДАГОГІЦІ</w:t>
      </w:r>
      <w:r w:rsidRPr="00A11EB3">
        <w:rPr>
          <w:rFonts w:ascii="Times New Roman" w:hAnsi="Times New Roman"/>
          <w:b/>
          <w:lang w:val="uk-UA"/>
        </w:rPr>
        <w:t>: УПРАВЛІНСЬКИЙ АСПЕКТ</w:t>
      </w:r>
    </w:p>
    <w:p w:rsidR="00E77EF0" w:rsidRPr="00A11EB3" w:rsidRDefault="00E77EF0" w:rsidP="00E77EF0">
      <w:pPr>
        <w:ind w:firstLine="567"/>
        <w:rPr>
          <w:rFonts w:ascii="Times New Roman" w:hAnsi="Times New Roman"/>
          <w:i/>
          <w:iCs/>
          <w:lang w:val="uk-UA"/>
        </w:rPr>
      </w:pPr>
      <w:r w:rsidRPr="00A11EB3">
        <w:rPr>
          <w:rFonts w:ascii="Times New Roman" w:hAnsi="Times New Roman"/>
          <w:b/>
          <w:caps/>
        </w:rPr>
        <w:t xml:space="preserve">© </w:t>
      </w:r>
      <w:proofErr w:type="spellStart"/>
      <w:r w:rsidRPr="00A11EB3">
        <w:rPr>
          <w:rFonts w:ascii="Times New Roman" w:hAnsi="Times New Roman"/>
          <w:b/>
          <w:iCs/>
          <w:lang w:val="uk-UA"/>
        </w:rPr>
        <w:t>Лунячек</w:t>
      </w:r>
      <w:proofErr w:type="spellEnd"/>
      <w:r w:rsidRPr="00A11EB3">
        <w:rPr>
          <w:rFonts w:ascii="Times New Roman" w:hAnsi="Times New Roman"/>
          <w:b/>
          <w:iCs/>
          <w:lang w:val="uk-UA"/>
        </w:rPr>
        <w:t xml:space="preserve"> В.Е.</w:t>
      </w:r>
    </w:p>
    <w:p w:rsidR="00E77EF0" w:rsidRPr="00A11EB3" w:rsidRDefault="00E77EF0" w:rsidP="00E77EF0">
      <w:pPr>
        <w:ind w:firstLine="567"/>
        <w:rPr>
          <w:rFonts w:ascii="Times New Roman" w:hAnsi="Times New Roman"/>
          <w:i/>
          <w:iCs/>
          <w:lang w:val="uk-UA"/>
        </w:rPr>
      </w:pPr>
      <w:r w:rsidRPr="00A11EB3">
        <w:rPr>
          <w:rFonts w:ascii="Times New Roman" w:hAnsi="Times New Roman"/>
          <w:i/>
          <w:iCs/>
          <w:lang w:val="uk-UA"/>
        </w:rPr>
        <w:t>Українська інженерно-педагогічна академія</w:t>
      </w:r>
    </w:p>
    <w:p w:rsidR="00E77EF0" w:rsidRDefault="00E77EF0" w:rsidP="00E77EF0">
      <w:pPr>
        <w:ind w:firstLine="567"/>
        <w:rPr>
          <w:rFonts w:ascii="Times New Roman" w:hAnsi="Times New Roman"/>
          <w:b/>
          <w:iCs/>
          <w:sz w:val="20"/>
          <w:szCs w:val="20"/>
          <w:lang w:val="uk-UA"/>
        </w:rPr>
      </w:pPr>
    </w:p>
    <w:p w:rsidR="00E77EF0" w:rsidRPr="00A11EB3" w:rsidRDefault="00E77EF0" w:rsidP="00E77EF0">
      <w:pPr>
        <w:ind w:firstLine="567"/>
        <w:rPr>
          <w:rFonts w:ascii="Times New Roman" w:hAnsi="Times New Roman"/>
          <w:b/>
          <w:iCs/>
          <w:sz w:val="20"/>
          <w:szCs w:val="20"/>
          <w:lang w:val="uk-UA"/>
        </w:rPr>
      </w:pPr>
      <w:r w:rsidRPr="00A11EB3">
        <w:rPr>
          <w:rFonts w:ascii="Times New Roman" w:hAnsi="Times New Roman"/>
          <w:b/>
          <w:iCs/>
          <w:sz w:val="20"/>
          <w:szCs w:val="20"/>
          <w:lang w:val="uk-UA"/>
        </w:rPr>
        <w:t>Інформація про автора</w:t>
      </w:r>
    </w:p>
    <w:p w:rsidR="00E77EF0" w:rsidRPr="00A11EB3" w:rsidRDefault="00E77EF0" w:rsidP="00E77EF0">
      <w:pPr>
        <w:ind w:firstLine="567"/>
        <w:jc w:val="left"/>
        <w:rPr>
          <w:rFonts w:ascii="Times New Roman" w:hAnsi="Times New Roman"/>
          <w:iCs/>
          <w:sz w:val="20"/>
          <w:szCs w:val="20"/>
          <w:lang w:val="uk-UA"/>
        </w:rPr>
      </w:pPr>
      <w:proofErr w:type="spellStart"/>
      <w:r w:rsidRPr="00A11EB3">
        <w:rPr>
          <w:rFonts w:ascii="Times New Roman" w:hAnsi="Times New Roman"/>
          <w:b/>
          <w:iCs/>
          <w:sz w:val="20"/>
          <w:szCs w:val="20"/>
          <w:lang w:val="uk-UA"/>
        </w:rPr>
        <w:t>Лунячек</w:t>
      </w:r>
      <w:proofErr w:type="spellEnd"/>
      <w:r w:rsidRPr="00A11EB3">
        <w:rPr>
          <w:rFonts w:ascii="Times New Roman" w:hAnsi="Times New Roman"/>
          <w:b/>
          <w:iCs/>
          <w:sz w:val="20"/>
          <w:szCs w:val="20"/>
          <w:lang w:val="uk-UA"/>
        </w:rPr>
        <w:t xml:space="preserve"> Вадим Едуардович</w:t>
      </w:r>
      <w:r w:rsidRPr="00A11EB3">
        <w:rPr>
          <w:rFonts w:ascii="Times New Roman" w:hAnsi="Times New Roman"/>
          <w:b/>
          <w:sz w:val="20"/>
          <w:szCs w:val="20"/>
          <w:lang w:val="uk-UA"/>
        </w:rPr>
        <w:t xml:space="preserve">: </w:t>
      </w:r>
      <w:r w:rsidRPr="00A11EB3">
        <w:rPr>
          <w:rFonts w:ascii="Times New Roman" w:hAnsi="Times New Roman"/>
          <w:bCs/>
          <w:sz w:val="20"/>
          <w:szCs w:val="20"/>
          <w:lang w:val="uk-UA"/>
        </w:rPr>
        <w:t xml:space="preserve">ORCID </w:t>
      </w:r>
      <w:r w:rsidRPr="00A11EB3">
        <w:rPr>
          <w:rFonts w:ascii="Times New Roman" w:hAnsi="Times New Roman"/>
          <w:sz w:val="20"/>
          <w:szCs w:val="20"/>
          <w:shd w:val="clear" w:color="auto" w:fill="FFFFFF"/>
          <w:lang w:val="uk-UA"/>
        </w:rPr>
        <w:t>0000-0002-4412-7068</w:t>
      </w:r>
      <w:r w:rsidRPr="00A11EB3">
        <w:rPr>
          <w:rFonts w:ascii="Times New Roman" w:hAnsi="Times New Roman"/>
          <w:bCs/>
          <w:color w:val="FF0000"/>
          <w:sz w:val="20"/>
          <w:szCs w:val="20"/>
          <w:lang w:val="uk-UA"/>
        </w:rPr>
        <w:t xml:space="preserve"> </w:t>
      </w:r>
      <w:proofErr w:type="spellStart"/>
      <w:r w:rsidRPr="00A11EB3">
        <w:rPr>
          <w:rFonts w:ascii="Times New Roman" w:hAnsi="Times New Roman"/>
          <w:sz w:val="20"/>
          <w:szCs w:val="20"/>
          <w:shd w:val="clear" w:color="auto" w:fill="FFFFFF"/>
          <w:lang w:val="en-US"/>
        </w:rPr>
        <w:t>vel</w:t>
      </w:r>
      <w:proofErr w:type="spellEnd"/>
      <w:r w:rsidRPr="00A11EB3">
        <w:rPr>
          <w:rFonts w:ascii="Times New Roman" w:hAnsi="Times New Roman"/>
          <w:sz w:val="20"/>
          <w:szCs w:val="20"/>
          <w:shd w:val="clear" w:color="auto" w:fill="FFFFFF"/>
          <w:lang w:val="uk-UA"/>
        </w:rPr>
        <w:t>2003@</w:t>
      </w:r>
      <w:proofErr w:type="spellStart"/>
      <w:r w:rsidRPr="00A11EB3">
        <w:rPr>
          <w:rFonts w:ascii="Times New Roman" w:hAnsi="Times New Roman"/>
          <w:sz w:val="20"/>
          <w:szCs w:val="20"/>
          <w:shd w:val="clear" w:color="auto" w:fill="FFFFFF"/>
          <w:lang w:val="en-US"/>
        </w:rPr>
        <w:t>ukr</w:t>
      </w:r>
      <w:proofErr w:type="spellEnd"/>
      <w:r w:rsidRPr="00A11EB3">
        <w:rPr>
          <w:rFonts w:ascii="Times New Roman" w:hAnsi="Times New Roman"/>
          <w:sz w:val="20"/>
          <w:szCs w:val="20"/>
          <w:shd w:val="clear" w:color="auto" w:fill="FFFFFF"/>
          <w:lang w:val="uk-UA"/>
        </w:rPr>
        <w:t>.</w:t>
      </w:r>
      <w:r w:rsidRPr="00A11EB3">
        <w:rPr>
          <w:rFonts w:ascii="Times New Roman" w:hAnsi="Times New Roman"/>
          <w:sz w:val="20"/>
          <w:szCs w:val="20"/>
          <w:shd w:val="clear" w:color="auto" w:fill="FFFFFF"/>
          <w:lang w:val="en-US"/>
        </w:rPr>
        <w:t>net</w:t>
      </w:r>
      <w:r w:rsidRPr="00A11EB3">
        <w:rPr>
          <w:rFonts w:ascii="Times New Roman" w:hAnsi="Times New Roman"/>
          <w:bCs/>
          <w:sz w:val="20"/>
          <w:szCs w:val="20"/>
          <w:lang w:val="uk-UA"/>
        </w:rPr>
        <w:t xml:space="preserve">; </w:t>
      </w:r>
      <w:r w:rsidRPr="00A11EB3">
        <w:rPr>
          <w:rFonts w:ascii="Times New Roman" w:hAnsi="Times New Roman"/>
          <w:iCs/>
          <w:sz w:val="20"/>
          <w:szCs w:val="20"/>
          <w:lang w:val="uk-UA"/>
        </w:rPr>
        <w:t>доктор педагогічних наук, професор, завідувач кафедри креативної педагогіки і інтелектуальної власності</w:t>
      </w:r>
      <w:r w:rsidRPr="00A11EB3">
        <w:rPr>
          <w:rFonts w:ascii="Times New Roman" w:hAnsi="Times New Roman"/>
          <w:bCs/>
          <w:sz w:val="20"/>
          <w:szCs w:val="20"/>
          <w:lang w:val="uk-UA"/>
        </w:rPr>
        <w:t>; Українська інже</w:t>
      </w:r>
      <w:r w:rsidRPr="00A11EB3">
        <w:rPr>
          <w:rFonts w:ascii="Times New Roman" w:hAnsi="Times New Roman"/>
          <w:iCs/>
          <w:sz w:val="20"/>
          <w:szCs w:val="20"/>
          <w:lang w:val="uk-UA"/>
        </w:rPr>
        <w:t>нерно-педагогічна академія; вул.. Університетська 16, м. Харків, 61003, Україна.</w:t>
      </w:r>
    </w:p>
    <w:p w:rsidR="00E77EF0" w:rsidRPr="00A11EB3" w:rsidRDefault="00E77EF0" w:rsidP="00E77EF0">
      <w:pPr>
        <w:pStyle w:val="xfmc1"/>
        <w:spacing w:before="0" w:beforeAutospacing="0" w:after="0" w:afterAutospacing="0"/>
        <w:ind w:firstLine="567"/>
        <w:rPr>
          <w:sz w:val="22"/>
          <w:szCs w:val="22"/>
          <w:lang w:val="uk-UA"/>
        </w:rPr>
      </w:pPr>
    </w:p>
    <w:p w:rsidR="00E77EF0" w:rsidRPr="00A11EB3" w:rsidRDefault="00E77EF0" w:rsidP="00E77EF0">
      <w:pPr>
        <w:pStyle w:val="xfmc1"/>
        <w:spacing w:before="0" w:beforeAutospacing="0" w:after="0" w:afterAutospacing="0"/>
        <w:ind w:firstLine="567"/>
        <w:jc w:val="both"/>
        <w:rPr>
          <w:iCs/>
          <w:sz w:val="22"/>
          <w:szCs w:val="22"/>
          <w:lang w:val="uk-UA"/>
        </w:rPr>
      </w:pPr>
      <w:r w:rsidRPr="00A11EB3">
        <w:rPr>
          <w:iCs/>
          <w:sz w:val="22"/>
          <w:szCs w:val="22"/>
          <w:lang w:val="uk-UA"/>
        </w:rPr>
        <w:t>У роботі розглядаються питання впливу</w:t>
      </w:r>
      <w:r w:rsidRPr="00A11EB3">
        <w:rPr>
          <w:sz w:val="22"/>
          <w:szCs w:val="22"/>
          <w:lang w:val="uk-UA"/>
        </w:rPr>
        <w:t xml:space="preserve"> креативного потенціалу керівника на досягнення цілей освіти. Наведено прогресивний  вітчизняний і зарубіжний досвід управління освітою, пов’язаний із реалізацією креативних підходів до управління. Зроблено висновки щодо подальшої трансформації системи професійної підготовки і підвищення кваліфікації керівних кадрів освіти. Наголошується на необхідності подальшого науково-теоретичного обґрунтування проблеми використання креативних технологій в управлінні освітою.</w:t>
      </w:r>
    </w:p>
    <w:p w:rsidR="00E77EF0" w:rsidRPr="00A11EB3" w:rsidRDefault="00E77EF0" w:rsidP="00E77EF0">
      <w:pPr>
        <w:pStyle w:val="xfmc1"/>
        <w:spacing w:before="0" w:beforeAutospacing="0" w:after="0" w:afterAutospacing="0"/>
        <w:ind w:firstLine="567"/>
        <w:jc w:val="both"/>
        <w:rPr>
          <w:sz w:val="22"/>
          <w:szCs w:val="22"/>
          <w:lang w:val="uk-UA"/>
        </w:rPr>
      </w:pPr>
      <w:r w:rsidRPr="00A11EB3">
        <w:rPr>
          <w:b/>
          <w:bCs/>
          <w:i/>
          <w:iCs/>
          <w:sz w:val="22"/>
          <w:szCs w:val="22"/>
          <w:lang w:val="uk-UA"/>
        </w:rPr>
        <w:t>Ключові слова</w:t>
      </w:r>
      <w:r w:rsidRPr="00A11EB3">
        <w:rPr>
          <w:i/>
          <w:iCs/>
          <w:sz w:val="22"/>
          <w:szCs w:val="22"/>
          <w:lang w:val="uk-UA"/>
        </w:rPr>
        <w:t xml:space="preserve">: </w:t>
      </w:r>
      <w:r w:rsidRPr="00A11EB3">
        <w:rPr>
          <w:iCs/>
          <w:sz w:val="22"/>
          <w:szCs w:val="22"/>
          <w:lang w:val="uk-UA"/>
        </w:rPr>
        <w:t>креативність, креативна технологія управління, професійна підготовка керівних кадрів, підвищення кваліфікації.</w:t>
      </w:r>
    </w:p>
    <w:p w:rsidR="00E77EF0" w:rsidRPr="00A11EB3" w:rsidRDefault="00E77EF0" w:rsidP="00E77EF0">
      <w:pPr>
        <w:pStyle w:val="xfmc1"/>
        <w:spacing w:before="0" w:beforeAutospacing="0" w:after="0" w:afterAutospacing="0"/>
        <w:ind w:firstLine="567"/>
        <w:jc w:val="both"/>
        <w:rPr>
          <w:rStyle w:val="xfmc2"/>
          <w:b/>
          <w:bCs/>
          <w:sz w:val="22"/>
          <w:szCs w:val="22"/>
          <w:lang w:val="uk-UA"/>
        </w:rPr>
      </w:pPr>
    </w:p>
    <w:p w:rsidR="00E77EF0" w:rsidRPr="00A11EB3" w:rsidRDefault="00E77EF0" w:rsidP="00E77EF0">
      <w:pPr>
        <w:pStyle w:val="xfmc1"/>
        <w:spacing w:before="0" w:beforeAutospacing="0" w:after="0" w:afterAutospacing="0"/>
        <w:ind w:firstLine="567"/>
        <w:jc w:val="both"/>
        <w:rPr>
          <w:sz w:val="22"/>
          <w:szCs w:val="22"/>
        </w:rPr>
      </w:pPr>
      <w:proofErr w:type="spellStart"/>
      <w:r w:rsidRPr="00A11EB3">
        <w:rPr>
          <w:rStyle w:val="xfmc2"/>
          <w:b/>
          <w:bCs/>
          <w:i/>
          <w:sz w:val="22"/>
          <w:szCs w:val="22"/>
          <w:lang w:val="uk-UA"/>
        </w:rPr>
        <w:t>Лунячек</w:t>
      </w:r>
      <w:proofErr w:type="spellEnd"/>
      <w:r w:rsidRPr="00A11EB3">
        <w:rPr>
          <w:rStyle w:val="xfmc2"/>
          <w:b/>
          <w:bCs/>
          <w:i/>
          <w:sz w:val="22"/>
          <w:szCs w:val="22"/>
          <w:lang w:val="uk-UA"/>
        </w:rPr>
        <w:t xml:space="preserve"> В.Э.</w:t>
      </w:r>
      <w:r w:rsidRPr="00A11EB3">
        <w:rPr>
          <w:rStyle w:val="xfmc2"/>
          <w:b/>
          <w:bCs/>
          <w:sz w:val="22"/>
          <w:szCs w:val="22"/>
          <w:lang w:val="uk-UA"/>
        </w:rPr>
        <w:t xml:space="preserve"> </w:t>
      </w:r>
      <w:r w:rsidRPr="00A11EB3">
        <w:rPr>
          <w:rStyle w:val="xfmc2"/>
          <w:bCs/>
          <w:sz w:val="22"/>
          <w:szCs w:val="22"/>
          <w:lang w:val="uk-UA"/>
        </w:rPr>
        <w:t xml:space="preserve">«Креативний </w:t>
      </w:r>
      <w:r w:rsidRPr="00A11EB3">
        <w:rPr>
          <w:rStyle w:val="xfmc2"/>
          <w:bCs/>
          <w:sz w:val="22"/>
          <w:szCs w:val="22"/>
        </w:rPr>
        <w:t>подход в педагогике: управленческий аспект»</w:t>
      </w:r>
    </w:p>
    <w:p w:rsidR="00E77EF0" w:rsidRPr="00A11EB3" w:rsidRDefault="00E77EF0" w:rsidP="00E77EF0">
      <w:pPr>
        <w:pStyle w:val="xfmc1"/>
        <w:spacing w:before="0" w:beforeAutospacing="0" w:after="0" w:afterAutospacing="0"/>
        <w:ind w:firstLine="567"/>
        <w:jc w:val="both"/>
        <w:rPr>
          <w:sz w:val="22"/>
          <w:szCs w:val="22"/>
          <w:lang w:val="uk-UA"/>
        </w:rPr>
      </w:pPr>
      <w:r w:rsidRPr="00A11EB3">
        <w:rPr>
          <w:iCs/>
          <w:sz w:val="22"/>
          <w:szCs w:val="22"/>
          <w:lang w:val="uk-UA"/>
        </w:rPr>
        <w:t xml:space="preserve">В </w:t>
      </w:r>
      <w:proofErr w:type="spellStart"/>
      <w:r w:rsidRPr="00A11EB3">
        <w:rPr>
          <w:iCs/>
          <w:sz w:val="22"/>
          <w:szCs w:val="22"/>
          <w:lang w:val="uk-UA"/>
        </w:rPr>
        <w:t>работе</w:t>
      </w:r>
      <w:proofErr w:type="spellEnd"/>
      <w:r w:rsidRPr="00A11EB3">
        <w:rPr>
          <w:iCs/>
          <w:sz w:val="22"/>
          <w:szCs w:val="22"/>
          <w:lang w:val="uk-UA"/>
        </w:rPr>
        <w:t xml:space="preserve"> </w:t>
      </w:r>
      <w:proofErr w:type="spellStart"/>
      <w:r w:rsidRPr="00A11EB3">
        <w:rPr>
          <w:iCs/>
          <w:sz w:val="22"/>
          <w:szCs w:val="22"/>
          <w:lang w:val="uk-UA"/>
        </w:rPr>
        <w:t>рассматриваются</w:t>
      </w:r>
      <w:proofErr w:type="spellEnd"/>
      <w:r w:rsidRPr="00A11EB3">
        <w:rPr>
          <w:iCs/>
          <w:sz w:val="22"/>
          <w:szCs w:val="22"/>
          <w:lang w:val="uk-UA"/>
        </w:rPr>
        <w:t xml:space="preserve"> </w:t>
      </w:r>
      <w:proofErr w:type="spellStart"/>
      <w:r w:rsidRPr="00A11EB3">
        <w:rPr>
          <w:iCs/>
          <w:sz w:val="22"/>
          <w:szCs w:val="22"/>
          <w:lang w:val="uk-UA"/>
        </w:rPr>
        <w:t>вопросы</w:t>
      </w:r>
      <w:proofErr w:type="spellEnd"/>
      <w:r w:rsidRPr="00A11EB3">
        <w:rPr>
          <w:iCs/>
          <w:sz w:val="22"/>
          <w:szCs w:val="22"/>
          <w:lang w:val="uk-UA"/>
        </w:rPr>
        <w:t xml:space="preserve"> </w:t>
      </w:r>
      <w:proofErr w:type="spellStart"/>
      <w:r w:rsidRPr="00A11EB3">
        <w:rPr>
          <w:iCs/>
          <w:sz w:val="22"/>
          <w:szCs w:val="22"/>
          <w:lang w:val="uk-UA"/>
        </w:rPr>
        <w:t>влияния</w:t>
      </w:r>
      <w:proofErr w:type="spellEnd"/>
      <w:r w:rsidRPr="00A11EB3">
        <w:rPr>
          <w:iCs/>
          <w:sz w:val="22"/>
          <w:szCs w:val="22"/>
          <w:lang w:val="uk-UA"/>
        </w:rPr>
        <w:t xml:space="preserve"> креативного </w:t>
      </w:r>
      <w:proofErr w:type="spellStart"/>
      <w:r w:rsidRPr="00A11EB3">
        <w:rPr>
          <w:iCs/>
          <w:sz w:val="22"/>
          <w:szCs w:val="22"/>
          <w:lang w:val="uk-UA"/>
        </w:rPr>
        <w:t>потенциала</w:t>
      </w:r>
      <w:proofErr w:type="spellEnd"/>
      <w:r w:rsidRPr="00A11EB3">
        <w:rPr>
          <w:iCs/>
          <w:sz w:val="22"/>
          <w:szCs w:val="22"/>
          <w:lang w:val="uk-UA"/>
        </w:rPr>
        <w:t xml:space="preserve"> </w:t>
      </w:r>
      <w:proofErr w:type="spellStart"/>
      <w:r w:rsidRPr="00A11EB3">
        <w:rPr>
          <w:iCs/>
          <w:sz w:val="22"/>
          <w:szCs w:val="22"/>
          <w:lang w:val="uk-UA"/>
        </w:rPr>
        <w:t>руководителя</w:t>
      </w:r>
      <w:proofErr w:type="spellEnd"/>
      <w:r w:rsidRPr="00A11EB3">
        <w:rPr>
          <w:iCs/>
          <w:sz w:val="22"/>
          <w:szCs w:val="22"/>
          <w:lang w:val="uk-UA"/>
        </w:rPr>
        <w:t xml:space="preserve"> на </w:t>
      </w:r>
      <w:proofErr w:type="spellStart"/>
      <w:r w:rsidRPr="00A11EB3">
        <w:rPr>
          <w:iCs/>
          <w:sz w:val="22"/>
          <w:szCs w:val="22"/>
          <w:lang w:val="uk-UA"/>
        </w:rPr>
        <w:t>достижение</w:t>
      </w:r>
      <w:proofErr w:type="spellEnd"/>
      <w:r w:rsidRPr="00A11EB3">
        <w:rPr>
          <w:iCs/>
          <w:sz w:val="22"/>
          <w:szCs w:val="22"/>
          <w:lang w:val="uk-UA"/>
        </w:rPr>
        <w:t xml:space="preserve"> </w:t>
      </w:r>
      <w:proofErr w:type="spellStart"/>
      <w:r w:rsidRPr="00A11EB3">
        <w:rPr>
          <w:iCs/>
          <w:sz w:val="22"/>
          <w:szCs w:val="22"/>
          <w:lang w:val="uk-UA"/>
        </w:rPr>
        <w:t>целей</w:t>
      </w:r>
      <w:proofErr w:type="spellEnd"/>
      <w:r w:rsidRPr="00A11EB3">
        <w:rPr>
          <w:iCs/>
          <w:sz w:val="22"/>
          <w:szCs w:val="22"/>
          <w:lang w:val="uk-UA"/>
        </w:rPr>
        <w:t xml:space="preserve"> </w:t>
      </w:r>
      <w:proofErr w:type="spellStart"/>
      <w:r w:rsidRPr="00A11EB3">
        <w:rPr>
          <w:iCs/>
          <w:sz w:val="22"/>
          <w:szCs w:val="22"/>
          <w:lang w:val="uk-UA"/>
        </w:rPr>
        <w:t>образования</w:t>
      </w:r>
      <w:proofErr w:type="spellEnd"/>
      <w:r w:rsidRPr="00A11EB3">
        <w:rPr>
          <w:iCs/>
          <w:sz w:val="22"/>
          <w:szCs w:val="22"/>
          <w:lang w:val="uk-UA"/>
        </w:rPr>
        <w:t xml:space="preserve">. Приведено </w:t>
      </w:r>
      <w:proofErr w:type="spellStart"/>
      <w:r w:rsidRPr="00A11EB3">
        <w:rPr>
          <w:iCs/>
          <w:sz w:val="22"/>
          <w:szCs w:val="22"/>
          <w:lang w:val="uk-UA"/>
        </w:rPr>
        <w:t>прогрессивный</w:t>
      </w:r>
      <w:proofErr w:type="spellEnd"/>
      <w:r w:rsidRPr="00A11EB3">
        <w:rPr>
          <w:iCs/>
          <w:sz w:val="22"/>
          <w:szCs w:val="22"/>
          <w:lang w:val="uk-UA"/>
        </w:rPr>
        <w:t xml:space="preserve"> </w:t>
      </w:r>
      <w:proofErr w:type="spellStart"/>
      <w:r w:rsidRPr="00A11EB3">
        <w:rPr>
          <w:iCs/>
          <w:sz w:val="22"/>
          <w:szCs w:val="22"/>
          <w:lang w:val="uk-UA"/>
        </w:rPr>
        <w:t>отечественный</w:t>
      </w:r>
      <w:proofErr w:type="spellEnd"/>
      <w:r w:rsidRPr="00A11EB3">
        <w:rPr>
          <w:iCs/>
          <w:sz w:val="22"/>
          <w:szCs w:val="22"/>
          <w:lang w:val="uk-UA"/>
        </w:rPr>
        <w:t xml:space="preserve"> и </w:t>
      </w:r>
      <w:proofErr w:type="spellStart"/>
      <w:r w:rsidRPr="00A11EB3">
        <w:rPr>
          <w:iCs/>
          <w:sz w:val="22"/>
          <w:szCs w:val="22"/>
          <w:lang w:val="uk-UA"/>
        </w:rPr>
        <w:t>зарубежный</w:t>
      </w:r>
      <w:proofErr w:type="spellEnd"/>
      <w:r w:rsidRPr="00A11EB3">
        <w:rPr>
          <w:iCs/>
          <w:sz w:val="22"/>
          <w:szCs w:val="22"/>
          <w:lang w:val="uk-UA"/>
        </w:rPr>
        <w:t xml:space="preserve"> </w:t>
      </w:r>
      <w:proofErr w:type="spellStart"/>
      <w:r w:rsidRPr="00A11EB3">
        <w:rPr>
          <w:iCs/>
          <w:sz w:val="22"/>
          <w:szCs w:val="22"/>
          <w:lang w:val="uk-UA"/>
        </w:rPr>
        <w:t>опыт</w:t>
      </w:r>
      <w:proofErr w:type="spellEnd"/>
      <w:r w:rsidRPr="00A11EB3">
        <w:rPr>
          <w:iCs/>
          <w:sz w:val="22"/>
          <w:szCs w:val="22"/>
          <w:lang w:val="uk-UA"/>
        </w:rPr>
        <w:t xml:space="preserve"> </w:t>
      </w:r>
      <w:proofErr w:type="spellStart"/>
      <w:r w:rsidRPr="00A11EB3">
        <w:rPr>
          <w:iCs/>
          <w:sz w:val="22"/>
          <w:szCs w:val="22"/>
          <w:lang w:val="uk-UA"/>
        </w:rPr>
        <w:t>управления</w:t>
      </w:r>
      <w:proofErr w:type="spellEnd"/>
      <w:r w:rsidRPr="00A11EB3">
        <w:rPr>
          <w:iCs/>
          <w:sz w:val="22"/>
          <w:szCs w:val="22"/>
          <w:lang w:val="uk-UA"/>
        </w:rPr>
        <w:t xml:space="preserve"> </w:t>
      </w:r>
      <w:proofErr w:type="spellStart"/>
      <w:r w:rsidRPr="00A11EB3">
        <w:rPr>
          <w:iCs/>
          <w:sz w:val="22"/>
          <w:szCs w:val="22"/>
          <w:lang w:val="uk-UA"/>
        </w:rPr>
        <w:t>образованием</w:t>
      </w:r>
      <w:proofErr w:type="spellEnd"/>
      <w:r w:rsidRPr="00A11EB3">
        <w:rPr>
          <w:iCs/>
          <w:sz w:val="22"/>
          <w:szCs w:val="22"/>
          <w:lang w:val="uk-UA"/>
        </w:rPr>
        <w:t xml:space="preserve">, </w:t>
      </w:r>
      <w:proofErr w:type="spellStart"/>
      <w:r w:rsidRPr="00A11EB3">
        <w:rPr>
          <w:iCs/>
          <w:sz w:val="22"/>
          <w:szCs w:val="22"/>
          <w:lang w:val="uk-UA"/>
        </w:rPr>
        <w:t>связанный</w:t>
      </w:r>
      <w:proofErr w:type="spellEnd"/>
      <w:r w:rsidRPr="00A11EB3">
        <w:rPr>
          <w:iCs/>
          <w:sz w:val="22"/>
          <w:szCs w:val="22"/>
          <w:lang w:val="uk-UA"/>
        </w:rPr>
        <w:t xml:space="preserve"> с </w:t>
      </w:r>
      <w:proofErr w:type="spellStart"/>
      <w:r w:rsidRPr="00A11EB3">
        <w:rPr>
          <w:iCs/>
          <w:sz w:val="22"/>
          <w:szCs w:val="22"/>
          <w:lang w:val="uk-UA"/>
        </w:rPr>
        <w:t>реализацией</w:t>
      </w:r>
      <w:proofErr w:type="spellEnd"/>
      <w:r w:rsidRPr="00A11EB3">
        <w:rPr>
          <w:iCs/>
          <w:sz w:val="22"/>
          <w:szCs w:val="22"/>
          <w:lang w:val="uk-UA"/>
        </w:rPr>
        <w:t xml:space="preserve"> креативних </w:t>
      </w:r>
      <w:proofErr w:type="spellStart"/>
      <w:r w:rsidRPr="00A11EB3">
        <w:rPr>
          <w:iCs/>
          <w:sz w:val="22"/>
          <w:szCs w:val="22"/>
          <w:lang w:val="uk-UA"/>
        </w:rPr>
        <w:t>подходов</w:t>
      </w:r>
      <w:proofErr w:type="spellEnd"/>
      <w:r w:rsidRPr="00A11EB3">
        <w:rPr>
          <w:iCs/>
          <w:sz w:val="22"/>
          <w:szCs w:val="22"/>
          <w:lang w:val="uk-UA"/>
        </w:rPr>
        <w:t xml:space="preserve"> к </w:t>
      </w:r>
      <w:proofErr w:type="spellStart"/>
      <w:r w:rsidRPr="00A11EB3">
        <w:rPr>
          <w:iCs/>
          <w:sz w:val="22"/>
          <w:szCs w:val="22"/>
          <w:lang w:val="uk-UA"/>
        </w:rPr>
        <w:t>управлению</w:t>
      </w:r>
      <w:proofErr w:type="spellEnd"/>
      <w:r w:rsidRPr="00A11EB3">
        <w:rPr>
          <w:iCs/>
          <w:sz w:val="22"/>
          <w:szCs w:val="22"/>
          <w:lang w:val="uk-UA"/>
        </w:rPr>
        <w:t xml:space="preserve">. </w:t>
      </w:r>
      <w:proofErr w:type="spellStart"/>
      <w:r w:rsidRPr="00A11EB3">
        <w:rPr>
          <w:iCs/>
          <w:sz w:val="22"/>
          <w:szCs w:val="22"/>
          <w:lang w:val="uk-UA"/>
        </w:rPr>
        <w:t>Сделано</w:t>
      </w:r>
      <w:proofErr w:type="spellEnd"/>
      <w:r w:rsidRPr="00A11EB3">
        <w:rPr>
          <w:iCs/>
          <w:sz w:val="22"/>
          <w:szCs w:val="22"/>
          <w:lang w:val="uk-UA"/>
        </w:rPr>
        <w:t xml:space="preserve"> взвод в </w:t>
      </w:r>
      <w:proofErr w:type="spellStart"/>
      <w:r w:rsidRPr="00A11EB3">
        <w:rPr>
          <w:iCs/>
          <w:sz w:val="22"/>
          <w:szCs w:val="22"/>
          <w:lang w:val="uk-UA"/>
        </w:rPr>
        <w:t>отношении</w:t>
      </w:r>
      <w:proofErr w:type="spellEnd"/>
      <w:r w:rsidRPr="00A11EB3">
        <w:rPr>
          <w:iCs/>
          <w:sz w:val="22"/>
          <w:szCs w:val="22"/>
          <w:lang w:val="uk-UA"/>
        </w:rPr>
        <w:t xml:space="preserve"> </w:t>
      </w:r>
      <w:proofErr w:type="spellStart"/>
      <w:r w:rsidRPr="00A11EB3">
        <w:rPr>
          <w:iCs/>
          <w:sz w:val="22"/>
          <w:szCs w:val="22"/>
          <w:lang w:val="uk-UA"/>
        </w:rPr>
        <w:t>дальнейшей</w:t>
      </w:r>
      <w:proofErr w:type="spellEnd"/>
      <w:r w:rsidRPr="00A11EB3">
        <w:rPr>
          <w:iCs/>
          <w:sz w:val="22"/>
          <w:szCs w:val="22"/>
          <w:lang w:val="uk-UA"/>
        </w:rPr>
        <w:t xml:space="preserve"> </w:t>
      </w:r>
      <w:proofErr w:type="spellStart"/>
      <w:r w:rsidRPr="00A11EB3">
        <w:rPr>
          <w:iCs/>
          <w:sz w:val="22"/>
          <w:szCs w:val="22"/>
          <w:lang w:val="uk-UA"/>
        </w:rPr>
        <w:t>трансформации</w:t>
      </w:r>
      <w:proofErr w:type="spellEnd"/>
      <w:r w:rsidRPr="00A11EB3">
        <w:rPr>
          <w:iCs/>
          <w:sz w:val="22"/>
          <w:szCs w:val="22"/>
          <w:lang w:val="uk-UA"/>
        </w:rPr>
        <w:t xml:space="preserve"> </w:t>
      </w:r>
      <w:proofErr w:type="spellStart"/>
      <w:r w:rsidRPr="00A11EB3">
        <w:rPr>
          <w:iCs/>
          <w:sz w:val="22"/>
          <w:szCs w:val="22"/>
          <w:lang w:val="uk-UA"/>
        </w:rPr>
        <w:t>системы</w:t>
      </w:r>
      <w:proofErr w:type="spellEnd"/>
      <w:r w:rsidRPr="00A11EB3">
        <w:rPr>
          <w:iCs/>
          <w:sz w:val="22"/>
          <w:szCs w:val="22"/>
          <w:lang w:val="uk-UA"/>
        </w:rPr>
        <w:t xml:space="preserve"> </w:t>
      </w:r>
      <w:proofErr w:type="spellStart"/>
      <w:r w:rsidRPr="00A11EB3">
        <w:rPr>
          <w:iCs/>
          <w:sz w:val="22"/>
          <w:szCs w:val="22"/>
          <w:lang w:val="uk-UA"/>
        </w:rPr>
        <w:t>профессиональной</w:t>
      </w:r>
      <w:proofErr w:type="spellEnd"/>
      <w:r w:rsidRPr="00A11EB3">
        <w:rPr>
          <w:iCs/>
          <w:sz w:val="22"/>
          <w:szCs w:val="22"/>
          <w:lang w:val="uk-UA"/>
        </w:rPr>
        <w:t xml:space="preserve"> підготовки и </w:t>
      </w:r>
      <w:proofErr w:type="spellStart"/>
      <w:r w:rsidRPr="00A11EB3">
        <w:rPr>
          <w:iCs/>
          <w:sz w:val="22"/>
          <w:szCs w:val="22"/>
          <w:lang w:val="uk-UA"/>
        </w:rPr>
        <w:t>повышения</w:t>
      </w:r>
      <w:proofErr w:type="spellEnd"/>
      <w:r w:rsidRPr="00A11EB3">
        <w:rPr>
          <w:iCs/>
          <w:sz w:val="22"/>
          <w:szCs w:val="22"/>
          <w:lang w:val="uk-UA"/>
        </w:rPr>
        <w:t xml:space="preserve"> </w:t>
      </w:r>
      <w:proofErr w:type="spellStart"/>
      <w:r w:rsidRPr="00A11EB3">
        <w:rPr>
          <w:iCs/>
          <w:sz w:val="22"/>
          <w:szCs w:val="22"/>
          <w:lang w:val="uk-UA"/>
        </w:rPr>
        <w:t>квалификации</w:t>
      </w:r>
      <w:proofErr w:type="spellEnd"/>
      <w:r w:rsidRPr="00A11EB3">
        <w:rPr>
          <w:iCs/>
          <w:sz w:val="22"/>
          <w:szCs w:val="22"/>
          <w:lang w:val="uk-UA"/>
        </w:rPr>
        <w:t xml:space="preserve"> </w:t>
      </w:r>
      <w:proofErr w:type="spellStart"/>
      <w:r w:rsidRPr="00A11EB3">
        <w:rPr>
          <w:iCs/>
          <w:sz w:val="22"/>
          <w:szCs w:val="22"/>
          <w:lang w:val="uk-UA"/>
        </w:rPr>
        <w:t>руководящих</w:t>
      </w:r>
      <w:proofErr w:type="spellEnd"/>
      <w:r w:rsidRPr="00A11EB3">
        <w:rPr>
          <w:iCs/>
          <w:sz w:val="22"/>
          <w:szCs w:val="22"/>
          <w:lang w:val="uk-UA"/>
        </w:rPr>
        <w:t xml:space="preserve"> </w:t>
      </w:r>
      <w:proofErr w:type="spellStart"/>
      <w:r w:rsidRPr="00A11EB3">
        <w:rPr>
          <w:iCs/>
          <w:sz w:val="22"/>
          <w:szCs w:val="22"/>
          <w:lang w:val="uk-UA"/>
        </w:rPr>
        <w:t>кадров</w:t>
      </w:r>
      <w:proofErr w:type="spellEnd"/>
      <w:r w:rsidRPr="00A11EB3">
        <w:rPr>
          <w:iCs/>
          <w:sz w:val="22"/>
          <w:szCs w:val="22"/>
          <w:lang w:val="uk-UA"/>
        </w:rPr>
        <w:t xml:space="preserve"> </w:t>
      </w:r>
      <w:proofErr w:type="spellStart"/>
      <w:r w:rsidRPr="00A11EB3">
        <w:rPr>
          <w:iCs/>
          <w:sz w:val="22"/>
          <w:szCs w:val="22"/>
          <w:lang w:val="uk-UA"/>
        </w:rPr>
        <w:t>образования</w:t>
      </w:r>
      <w:proofErr w:type="spellEnd"/>
      <w:r w:rsidRPr="00A11EB3">
        <w:rPr>
          <w:iCs/>
          <w:sz w:val="22"/>
          <w:szCs w:val="22"/>
          <w:lang w:val="uk-UA"/>
        </w:rPr>
        <w:t xml:space="preserve">. Акцент </w:t>
      </w:r>
      <w:proofErr w:type="spellStart"/>
      <w:r w:rsidRPr="00A11EB3">
        <w:rPr>
          <w:iCs/>
          <w:sz w:val="22"/>
          <w:szCs w:val="22"/>
          <w:lang w:val="uk-UA"/>
        </w:rPr>
        <w:t>сделан</w:t>
      </w:r>
      <w:proofErr w:type="spellEnd"/>
      <w:r w:rsidRPr="00A11EB3">
        <w:rPr>
          <w:iCs/>
          <w:sz w:val="22"/>
          <w:szCs w:val="22"/>
          <w:lang w:val="uk-UA"/>
        </w:rPr>
        <w:t xml:space="preserve"> на </w:t>
      </w:r>
      <w:proofErr w:type="spellStart"/>
      <w:r w:rsidRPr="00A11EB3">
        <w:rPr>
          <w:iCs/>
          <w:sz w:val="22"/>
          <w:szCs w:val="22"/>
          <w:lang w:val="uk-UA"/>
        </w:rPr>
        <w:t>необходимости</w:t>
      </w:r>
      <w:proofErr w:type="spellEnd"/>
      <w:r w:rsidRPr="00A11EB3">
        <w:rPr>
          <w:iCs/>
          <w:sz w:val="22"/>
          <w:szCs w:val="22"/>
          <w:lang w:val="uk-UA"/>
        </w:rPr>
        <w:t xml:space="preserve"> </w:t>
      </w:r>
      <w:proofErr w:type="spellStart"/>
      <w:r w:rsidRPr="00A11EB3">
        <w:rPr>
          <w:iCs/>
          <w:sz w:val="22"/>
          <w:szCs w:val="22"/>
          <w:lang w:val="uk-UA"/>
        </w:rPr>
        <w:t>дальнейшего</w:t>
      </w:r>
      <w:proofErr w:type="spellEnd"/>
      <w:r w:rsidRPr="00A11EB3">
        <w:rPr>
          <w:iCs/>
          <w:sz w:val="22"/>
          <w:szCs w:val="22"/>
          <w:lang w:val="uk-UA"/>
        </w:rPr>
        <w:t xml:space="preserve"> </w:t>
      </w:r>
      <w:proofErr w:type="spellStart"/>
      <w:r w:rsidRPr="00A11EB3">
        <w:rPr>
          <w:iCs/>
          <w:sz w:val="22"/>
          <w:szCs w:val="22"/>
          <w:lang w:val="uk-UA"/>
        </w:rPr>
        <w:t>научно-теоретического</w:t>
      </w:r>
      <w:proofErr w:type="spellEnd"/>
      <w:r w:rsidRPr="00A11EB3">
        <w:rPr>
          <w:iCs/>
          <w:sz w:val="22"/>
          <w:szCs w:val="22"/>
          <w:lang w:val="uk-UA"/>
        </w:rPr>
        <w:t xml:space="preserve"> </w:t>
      </w:r>
      <w:proofErr w:type="spellStart"/>
      <w:r w:rsidRPr="00A11EB3">
        <w:rPr>
          <w:iCs/>
          <w:sz w:val="22"/>
          <w:szCs w:val="22"/>
          <w:lang w:val="uk-UA"/>
        </w:rPr>
        <w:t>обоснования</w:t>
      </w:r>
      <w:proofErr w:type="spellEnd"/>
      <w:r w:rsidRPr="00A11EB3">
        <w:rPr>
          <w:iCs/>
          <w:sz w:val="22"/>
          <w:szCs w:val="22"/>
          <w:lang w:val="uk-UA"/>
        </w:rPr>
        <w:t xml:space="preserve"> проблеми </w:t>
      </w:r>
      <w:proofErr w:type="spellStart"/>
      <w:r w:rsidRPr="00A11EB3">
        <w:rPr>
          <w:iCs/>
          <w:sz w:val="22"/>
          <w:szCs w:val="22"/>
          <w:lang w:val="uk-UA"/>
        </w:rPr>
        <w:t>использования</w:t>
      </w:r>
      <w:proofErr w:type="spellEnd"/>
      <w:r w:rsidRPr="00A11EB3">
        <w:rPr>
          <w:iCs/>
          <w:sz w:val="22"/>
          <w:szCs w:val="22"/>
          <w:lang w:val="uk-UA"/>
        </w:rPr>
        <w:t xml:space="preserve"> креативних </w:t>
      </w:r>
      <w:proofErr w:type="spellStart"/>
      <w:r w:rsidRPr="00A11EB3">
        <w:rPr>
          <w:iCs/>
          <w:sz w:val="22"/>
          <w:szCs w:val="22"/>
          <w:lang w:val="uk-UA"/>
        </w:rPr>
        <w:t>технологий</w:t>
      </w:r>
      <w:proofErr w:type="spellEnd"/>
      <w:r w:rsidRPr="00A11EB3">
        <w:rPr>
          <w:iCs/>
          <w:sz w:val="22"/>
          <w:szCs w:val="22"/>
          <w:lang w:val="uk-UA"/>
        </w:rPr>
        <w:t xml:space="preserve"> в </w:t>
      </w:r>
      <w:proofErr w:type="spellStart"/>
      <w:r w:rsidRPr="00A11EB3">
        <w:rPr>
          <w:iCs/>
          <w:sz w:val="22"/>
          <w:szCs w:val="22"/>
          <w:lang w:val="uk-UA"/>
        </w:rPr>
        <w:t>управлении</w:t>
      </w:r>
      <w:proofErr w:type="spellEnd"/>
      <w:r w:rsidRPr="00A11EB3">
        <w:rPr>
          <w:iCs/>
          <w:sz w:val="22"/>
          <w:szCs w:val="22"/>
          <w:lang w:val="uk-UA"/>
        </w:rPr>
        <w:t xml:space="preserve"> </w:t>
      </w:r>
      <w:proofErr w:type="spellStart"/>
      <w:r w:rsidRPr="00A11EB3">
        <w:rPr>
          <w:iCs/>
          <w:sz w:val="22"/>
          <w:szCs w:val="22"/>
          <w:lang w:val="uk-UA"/>
        </w:rPr>
        <w:t>образованием</w:t>
      </w:r>
      <w:proofErr w:type="spellEnd"/>
      <w:r w:rsidRPr="00A11EB3">
        <w:rPr>
          <w:iCs/>
          <w:sz w:val="22"/>
          <w:szCs w:val="22"/>
          <w:lang w:val="uk-UA"/>
        </w:rPr>
        <w:t>.</w:t>
      </w:r>
    </w:p>
    <w:p w:rsidR="00E77EF0" w:rsidRPr="00A11EB3" w:rsidRDefault="00E77EF0" w:rsidP="00E77EF0">
      <w:pPr>
        <w:pStyle w:val="a8"/>
        <w:spacing w:before="0" w:beforeAutospacing="0" w:after="0" w:afterAutospacing="0"/>
        <w:ind w:firstLine="567"/>
        <w:jc w:val="both"/>
        <w:rPr>
          <w:b/>
          <w:sz w:val="22"/>
          <w:szCs w:val="22"/>
        </w:rPr>
      </w:pPr>
      <w:proofErr w:type="spellStart"/>
      <w:r w:rsidRPr="00A11EB3">
        <w:rPr>
          <w:rStyle w:val="xfmc2"/>
          <w:b/>
          <w:bCs/>
          <w:i/>
          <w:iCs/>
          <w:sz w:val="22"/>
          <w:szCs w:val="22"/>
          <w:lang w:val="uk-UA"/>
        </w:rPr>
        <w:t>Ключевые</w:t>
      </w:r>
      <w:proofErr w:type="spellEnd"/>
      <w:r w:rsidRPr="00A11EB3">
        <w:rPr>
          <w:rStyle w:val="xfmc2"/>
          <w:b/>
          <w:bCs/>
          <w:i/>
          <w:iCs/>
          <w:sz w:val="22"/>
          <w:szCs w:val="22"/>
          <w:lang w:val="uk-UA"/>
        </w:rPr>
        <w:t xml:space="preserve"> слова:</w:t>
      </w:r>
      <w:r w:rsidRPr="00A11EB3">
        <w:rPr>
          <w:i/>
          <w:iCs/>
          <w:sz w:val="22"/>
          <w:szCs w:val="22"/>
          <w:lang w:val="uk-UA"/>
        </w:rPr>
        <w:t xml:space="preserve"> </w:t>
      </w:r>
      <w:proofErr w:type="spellStart"/>
      <w:r w:rsidRPr="00A11EB3">
        <w:rPr>
          <w:i/>
          <w:iCs/>
          <w:sz w:val="22"/>
          <w:szCs w:val="22"/>
          <w:lang w:val="uk-UA"/>
        </w:rPr>
        <w:t>креативность</w:t>
      </w:r>
      <w:proofErr w:type="spellEnd"/>
      <w:r w:rsidRPr="00A11EB3">
        <w:rPr>
          <w:i/>
          <w:iCs/>
          <w:sz w:val="22"/>
          <w:szCs w:val="22"/>
          <w:lang w:val="uk-UA"/>
        </w:rPr>
        <w:t>,</w:t>
      </w:r>
      <w:proofErr w:type="spellStart"/>
      <w:r w:rsidRPr="00A11EB3">
        <w:rPr>
          <w:i/>
          <w:iCs/>
          <w:sz w:val="22"/>
          <w:szCs w:val="22"/>
          <w:lang w:val="uk-UA"/>
        </w:rPr>
        <w:t>креативная</w:t>
      </w:r>
      <w:proofErr w:type="spellEnd"/>
      <w:r w:rsidRPr="00A11EB3">
        <w:rPr>
          <w:i/>
          <w:iCs/>
          <w:sz w:val="22"/>
          <w:szCs w:val="22"/>
          <w:lang w:val="uk-UA"/>
        </w:rPr>
        <w:t xml:space="preserve"> </w:t>
      </w:r>
      <w:proofErr w:type="spellStart"/>
      <w:r w:rsidRPr="00A11EB3">
        <w:rPr>
          <w:i/>
          <w:iCs/>
          <w:sz w:val="22"/>
          <w:szCs w:val="22"/>
          <w:lang w:val="uk-UA"/>
        </w:rPr>
        <w:t>технология</w:t>
      </w:r>
      <w:proofErr w:type="spellEnd"/>
      <w:r w:rsidRPr="00A11EB3">
        <w:rPr>
          <w:i/>
          <w:iCs/>
          <w:sz w:val="22"/>
          <w:szCs w:val="22"/>
          <w:lang w:val="uk-UA"/>
        </w:rPr>
        <w:t xml:space="preserve"> </w:t>
      </w:r>
      <w:proofErr w:type="spellStart"/>
      <w:r w:rsidRPr="00A11EB3">
        <w:rPr>
          <w:i/>
          <w:iCs/>
          <w:sz w:val="22"/>
          <w:szCs w:val="22"/>
          <w:lang w:val="uk-UA"/>
        </w:rPr>
        <w:t>управления</w:t>
      </w:r>
      <w:proofErr w:type="spellEnd"/>
      <w:r w:rsidRPr="00A11EB3">
        <w:rPr>
          <w:i/>
          <w:iCs/>
          <w:sz w:val="22"/>
          <w:szCs w:val="22"/>
          <w:lang w:val="uk-UA"/>
        </w:rPr>
        <w:t xml:space="preserve">, </w:t>
      </w:r>
      <w:proofErr w:type="spellStart"/>
      <w:r w:rsidRPr="00A11EB3">
        <w:rPr>
          <w:i/>
          <w:iCs/>
          <w:sz w:val="22"/>
          <w:szCs w:val="22"/>
          <w:lang w:val="uk-UA"/>
        </w:rPr>
        <w:t>профессиональная</w:t>
      </w:r>
      <w:proofErr w:type="spellEnd"/>
      <w:r w:rsidRPr="00A11EB3">
        <w:rPr>
          <w:i/>
          <w:iCs/>
          <w:sz w:val="22"/>
          <w:szCs w:val="22"/>
          <w:lang w:val="uk-UA"/>
        </w:rPr>
        <w:t xml:space="preserve"> підготовка </w:t>
      </w:r>
      <w:proofErr w:type="spellStart"/>
      <w:r w:rsidRPr="00A11EB3">
        <w:rPr>
          <w:i/>
          <w:iCs/>
          <w:sz w:val="22"/>
          <w:szCs w:val="22"/>
          <w:lang w:val="uk-UA"/>
        </w:rPr>
        <w:t>руководящих</w:t>
      </w:r>
      <w:proofErr w:type="spellEnd"/>
      <w:r w:rsidRPr="00A11EB3">
        <w:rPr>
          <w:i/>
          <w:iCs/>
          <w:sz w:val="22"/>
          <w:szCs w:val="22"/>
          <w:lang w:val="uk-UA"/>
        </w:rPr>
        <w:t xml:space="preserve"> </w:t>
      </w:r>
      <w:proofErr w:type="spellStart"/>
      <w:r w:rsidRPr="00A11EB3">
        <w:rPr>
          <w:i/>
          <w:iCs/>
          <w:sz w:val="22"/>
          <w:szCs w:val="22"/>
          <w:lang w:val="uk-UA"/>
        </w:rPr>
        <w:t>кадров</w:t>
      </w:r>
      <w:proofErr w:type="spellEnd"/>
      <w:r w:rsidRPr="00A11EB3">
        <w:rPr>
          <w:i/>
          <w:iCs/>
          <w:sz w:val="22"/>
          <w:szCs w:val="22"/>
          <w:lang w:val="uk-UA"/>
        </w:rPr>
        <w:t xml:space="preserve">, </w:t>
      </w:r>
      <w:proofErr w:type="spellStart"/>
      <w:r w:rsidRPr="00A11EB3">
        <w:rPr>
          <w:i/>
          <w:iCs/>
          <w:sz w:val="22"/>
          <w:szCs w:val="22"/>
          <w:lang w:val="uk-UA"/>
        </w:rPr>
        <w:t>повышение</w:t>
      </w:r>
      <w:proofErr w:type="spellEnd"/>
      <w:r w:rsidRPr="00A11EB3">
        <w:rPr>
          <w:i/>
          <w:iCs/>
          <w:sz w:val="22"/>
          <w:szCs w:val="22"/>
          <w:lang w:val="uk-UA"/>
        </w:rPr>
        <w:t xml:space="preserve"> </w:t>
      </w:r>
      <w:proofErr w:type="spellStart"/>
      <w:r w:rsidRPr="00A11EB3">
        <w:rPr>
          <w:i/>
          <w:iCs/>
          <w:sz w:val="22"/>
          <w:szCs w:val="22"/>
          <w:lang w:val="uk-UA"/>
        </w:rPr>
        <w:t>квалификации</w:t>
      </w:r>
      <w:proofErr w:type="spellEnd"/>
      <w:r w:rsidRPr="00A11EB3">
        <w:rPr>
          <w:i/>
          <w:iCs/>
          <w:sz w:val="22"/>
          <w:szCs w:val="22"/>
          <w:lang w:val="uk-UA"/>
        </w:rPr>
        <w:t>.</w:t>
      </w:r>
    </w:p>
    <w:p w:rsidR="00E77EF0" w:rsidRPr="00A11EB3" w:rsidRDefault="00E77EF0" w:rsidP="00E77EF0">
      <w:pPr>
        <w:pStyle w:val="HTML"/>
        <w:shd w:val="clear" w:color="auto" w:fill="FFFFFF"/>
        <w:ind w:firstLine="567"/>
        <w:jc w:val="both"/>
        <w:rPr>
          <w:rFonts w:ascii="Times New Roman" w:hAnsi="Times New Roman"/>
          <w:b/>
          <w:color w:val="000000"/>
          <w:sz w:val="22"/>
          <w:szCs w:val="22"/>
        </w:rPr>
      </w:pPr>
    </w:p>
    <w:p w:rsidR="00E77EF0" w:rsidRPr="00A11EB3" w:rsidRDefault="00E77EF0" w:rsidP="00E77EF0">
      <w:pPr>
        <w:pStyle w:val="HTML"/>
        <w:shd w:val="clear" w:color="auto" w:fill="FFFFFF"/>
        <w:ind w:firstLine="567"/>
        <w:jc w:val="both"/>
        <w:rPr>
          <w:rFonts w:ascii="Times New Roman" w:hAnsi="Times New Roman"/>
          <w:color w:val="000000"/>
          <w:sz w:val="22"/>
          <w:szCs w:val="22"/>
          <w:lang w:val="en-US"/>
        </w:rPr>
      </w:pPr>
      <w:r w:rsidRPr="005F02CA">
        <w:rPr>
          <w:rFonts w:ascii="Times New Roman" w:hAnsi="Times New Roman"/>
          <w:b/>
          <w:i/>
          <w:color w:val="000000"/>
          <w:sz w:val="22"/>
          <w:szCs w:val="22"/>
          <w:lang w:val="en-US"/>
        </w:rPr>
        <w:t xml:space="preserve">V. </w:t>
      </w:r>
      <w:proofErr w:type="spellStart"/>
      <w:r w:rsidRPr="005F02CA">
        <w:rPr>
          <w:rFonts w:ascii="Times New Roman" w:hAnsi="Times New Roman"/>
          <w:b/>
          <w:i/>
          <w:color w:val="000000"/>
          <w:sz w:val="22"/>
          <w:szCs w:val="22"/>
          <w:lang w:val="en-US"/>
        </w:rPr>
        <w:t>Lunyachek</w:t>
      </w:r>
      <w:proofErr w:type="spellEnd"/>
      <w:r>
        <w:rPr>
          <w:rFonts w:ascii="Times New Roman" w:hAnsi="Times New Roman"/>
          <w:color w:val="000000"/>
          <w:sz w:val="22"/>
          <w:szCs w:val="22"/>
          <w:lang w:val="en-US"/>
        </w:rPr>
        <w:t xml:space="preserve"> “</w:t>
      </w:r>
      <w:r w:rsidRPr="00A11EB3">
        <w:rPr>
          <w:rFonts w:ascii="Times New Roman" w:hAnsi="Times New Roman"/>
          <w:color w:val="000000"/>
          <w:sz w:val="22"/>
          <w:szCs w:val="22"/>
          <w:lang w:val="en-US"/>
        </w:rPr>
        <w:t>Creative approach in educational science: managerial aspect</w:t>
      </w:r>
      <w:r>
        <w:rPr>
          <w:rFonts w:ascii="Times New Roman" w:hAnsi="Times New Roman"/>
          <w:color w:val="000000"/>
          <w:sz w:val="22"/>
          <w:szCs w:val="22"/>
          <w:lang w:val="en-US"/>
        </w:rPr>
        <w:t>”</w:t>
      </w:r>
    </w:p>
    <w:p w:rsidR="00E77EF0" w:rsidRPr="00A11EB3" w:rsidRDefault="00E77EF0" w:rsidP="00E77EF0">
      <w:pPr>
        <w:pStyle w:val="HTML"/>
        <w:shd w:val="clear" w:color="auto" w:fill="FFFFFF"/>
        <w:ind w:firstLine="567"/>
        <w:jc w:val="both"/>
        <w:rPr>
          <w:rFonts w:ascii="Times New Roman" w:hAnsi="Times New Roman"/>
          <w:color w:val="000000"/>
          <w:sz w:val="22"/>
          <w:szCs w:val="22"/>
          <w:lang w:val="en-US"/>
        </w:rPr>
      </w:pPr>
      <w:r w:rsidRPr="00A11EB3">
        <w:rPr>
          <w:rFonts w:ascii="Times New Roman" w:hAnsi="Times New Roman"/>
          <w:color w:val="000000"/>
          <w:sz w:val="22"/>
          <w:szCs w:val="22"/>
          <w:lang w:val="en-US"/>
        </w:rPr>
        <w:t>The focus of the paper is on the influence of creative potential of an authority on achievement of educational goals. Progressive international and home experience of educational management in the sphere of implementation of creative managerial approaches is given. The conclusions regarding further transformation of the system of professional training and qualification enhancement for educational authorities are made. The necessity for further scientific - theoretic substantiation of the problem of using creative methods in educational management is grounded.</w:t>
      </w:r>
    </w:p>
    <w:p w:rsidR="00E77EF0" w:rsidRPr="00A11EB3" w:rsidRDefault="00E77EF0" w:rsidP="00E77EF0">
      <w:pPr>
        <w:pStyle w:val="HTML"/>
        <w:shd w:val="clear" w:color="auto" w:fill="FFFFFF"/>
        <w:ind w:firstLine="567"/>
        <w:jc w:val="both"/>
        <w:rPr>
          <w:rFonts w:ascii="Times New Roman" w:hAnsi="Times New Roman"/>
          <w:color w:val="000000"/>
          <w:sz w:val="22"/>
          <w:szCs w:val="22"/>
          <w:lang w:val="en-US"/>
        </w:rPr>
      </w:pPr>
      <w:r w:rsidRPr="00A11EB3">
        <w:rPr>
          <w:rFonts w:ascii="Times New Roman" w:hAnsi="Times New Roman"/>
          <w:b/>
          <w:i/>
          <w:color w:val="000000"/>
          <w:sz w:val="22"/>
          <w:szCs w:val="22"/>
          <w:lang w:val="en-US"/>
        </w:rPr>
        <w:t>Key words:</w:t>
      </w:r>
      <w:r w:rsidRPr="00A11EB3">
        <w:rPr>
          <w:rFonts w:ascii="Times New Roman" w:hAnsi="Times New Roman"/>
          <w:color w:val="000000"/>
          <w:sz w:val="22"/>
          <w:szCs w:val="22"/>
          <w:lang w:val="en-US"/>
        </w:rPr>
        <w:t xml:space="preserve"> creativity, creative methods of management, professional training of educational authorities, qualification enhancement.</w:t>
      </w:r>
    </w:p>
    <w:p w:rsidR="00E77EF0" w:rsidRPr="00A11EB3" w:rsidRDefault="00E77EF0" w:rsidP="00E77EF0">
      <w:pPr>
        <w:ind w:firstLine="567"/>
        <w:jc w:val="both"/>
        <w:rPr>
          <w:rFonts w:ascii="Times New Roman" w:hAnsi="Times New Roman"/>
          <w:b/>
          <w:lang w:val="en-US"/>
        </w:rPr>
      </w:pPr>
    </w:p>
    <w:p w:rsidR="00E77EF0" w:rsidRPr="00A11EB3" w:rsidRDefault="00E77EF0" w:rsidP="00E77EF0">
      <w:pPr>
        <w:ind w:firstLine="567"/>
        <w:jc w:val="both"/>
        <w:rPr>
          <w:rFonts w:ascii="Times New Roman" w:hAnsi="Times New Roman"/>
          <w:color w:val="000000"/>
          <w:lang w:val="uk-UA"/>
        </w:rPr>
      </w:pPr>
      <w:r w:rsidRPr="00A11EB3">
        <w:rPr>
          <w:rFonts w:ascii="Times New Roman" w:hAnsi="Times New Roman"/>
          <w:b/>
          <w:color w:val="000000"/>
          <w:lang w:val="uk-UA"/>
        </w:rPr>
        <w:t>Актуальність дослідження і постановка проблеми.</w:t>
      </w:r>
      <w:r w:rsidRPr="00A11EB3">
        <w:rPr>
          <w:rFonts w:ascii="Times New Roman" w:hAnsi="Times New Roman"/>
          <w:color w:val="000000"/>
        </w:rPr>
        <w:t xml:space="preserve"> </w:t>
      </w:r>
      <w:proofErr w:type="spellStart"/>
      <w:r w:rsidRPr="00A11EB3">
        <w:rPr>
          <w:rFonts w:ascii="Times New Roman" w:hAnsi="Times New Roman"/>
          <w:color w:val="000000"/>
        </w:rPr>
        <w:t>Останнім</w:t>
      </w:r>
      <w:proofErr w:type="spellEnd"/>
      <w:r w:rsidRPr="00A11EB3">
        <w:rPr>
          <w:rFonts w:ascii="Times New Roman" w:hAnsi="Times New Roman"/>
          <w:color w:val="000000"/>
        </w:rPr>
        <w:t xml:space="preserve"> часом в </w:t>
      </w:r>
      <w:proofErr w:type="spellStart"/>
      <w:r w:rsidRPr="00A11EB3">
        <w:rPr>
          <w:rFonts w:ascii="Times New Roman" w:hAnsi="Times New Roman"/>
          <w:color w:val="000000"/>
        </w:rPr>
        <w:t>науковій</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літературі</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з</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педагогіки</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значна</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увага</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приділяється</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креативним</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технологіям</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навчання</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що</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є</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цілком</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зрозумілим</w:t>
      </w:r>
      <w:proofErr w:type="spellEnd"/>
      <w:r w:rsidRPr="00A11EB3">
        <w:rPr>
          <w:rFonts w:ascii="Times New Roman" w:hAnsi="Times New Roman"/>
          <w:color w:val="000000"/>
        </w:rPr>
        <w:t xml:space="preserve"> в </w:t>
      </w:r>
      <w:proofErr w:type="spellStart"/>
      <w:r w:rsidRPr="00A11EB3">
        <w:rPr>
          <w:rFonts w:ascii="Times New Roman" w:hAnsi="Times New Roman"/>
          <w:color w:val="000000"/>
        </w:rPr>
        <w:t>умовах</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модернізації</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системи</w:t>
      </w:r>
      <w:proofErr w:type="spellEnd"/>
      <w:r w:rsidRPr="00A11EB3">
        <w:rPr>
          <w:rFonts w:ascii="Times New Roman" w:hAnsi="Times New Roman"/>
          <w:color w:val="000000"/>
        </w:rPr>
        <w:t xml:space="preserve"> </w:t>
      </w:r>
      <w:proofErr w:type="spellStart"/>
      <w:r w:rsidRPr="00A11EB3">
        <w:rPr>
          <w:rFonts w:ascii="Times New Roman" w:hAnsi="Times New Roman"/>
          <w:color w:val="000000"/>
        </w:rPr>
        <w:t>освіти</w:t>
      </w:r>
      <w:proofErr w:type="spellEnd"/>
      <w:r w:rsidRPr="00A11EB3">
        <w:rPr>
          <w:rFonts w:ascii="Times New Roman" w:hAnsi="Times New Roman"/>
          <w:color w:val="000000"/>
        </w:rPr>
        <w:t xml:space="preserve"> в </w:t>
      </w:r>
      <w:proofErr w:type="spellStart"/>
      <w:r w:rsidRPr="00A11EB3">
        <w:rPr>
          <w:rFonts w:ascii="Times New Roman" w:hAnsi="Times New Roman"/>
          <w:color w:val="000000"/>
        </w:rPr>
        <w:t>Україні</w:t>
      </w:r>
      <w:proofErr w:type="spellEnd"/>
      <w:r w:rsidRPr="00A11EB3">
        <w:rPr>
          <w:rFonts w:ascii="Times New Roman" w:hAnsi="Times New Roman"/>
          <w:color w:val="000000"/>
        </w:rPr>
        <w:t xml:space="preserve">. </w:t>
      </w:r>
      <w:r w:rsidRPr="00A11EB3">
        <w:rPr>
          <w:rFonts w:ascii="Times New Roman" w:hAnsi="Times New Roman"/>
          <w:color w:val="000000"/>
          <w:lang w:val="uk-UA"/>
        </w:rPr>
        <w:t xml:space="preserve">Разом із тим, виходячи з загальновідомих положень системного </w:t>
      </w:r>
      <w:proofErr w:type="gramStart"/>
      <w:r w:rsidRPr="00A11EB3">
        <w:rPr>
          <w:rFonts w:ascii="Times New Roman" w:hAnsi="Times New Roman"/>
          <w:color w:val="000000"/>
          <w:lang w:val="uk-UA"/>
        </w:rPr>
        <w:t>п</w:t>
      </w:r>
      <w:proofErr w:type="gramEnd"/>
      <w:r w:rsidRPr="00A11EB3">
        <w:rPr>
          <w:rFonts w:ascii="Times New Roman" w:hAnsi="Times New Roman"/>
          <w:color w:val="000000"/>
          <w:lang w:val="uk-UA"/>
        </w:rPr>
        <w:t>ідходу одною з ключових ознак будь-якої системи (в тому числі і соціально-педагогічної) є наявність управління [</w:t>
      </w:r>
      <w:r w:rsidRPr="00A11EB3">
        <w:rPr>
          <w:rFonts w:ascii="Times New Roman" w:hAnsi="Times New Roman"/>
          <w:color w:val="000000"/>
        </w:rPr>
        <w:t>1</w:t>
      </w:r>
      <w:r w:rsidRPr="00A11EB3">
        <w:rPr>
          <w:rFonts w:ascii="Times New Roman" w:hAnsi="Times New Roman"/>
          <w:color w:val="000000"/>
          <w:lang w:val="uk-UA"/>
        </w:rPr>
        <w:t>]. Виходячи з того, що управління суттєво впливає на перетворення всіх складових освітньої системи, в цій роботі зроблено спробу розглянути процес управління освітою з позицій креативності.</w:t>
      </w:r>
    </w:p>
    <w:p w:rsidR="00E77EF0" w:rsidRPr="005F02CA" w:rsidRDefault="00E77EF0" w:rsidP="00E77EF0">
      <w:pPr>
        <w:ind w:firstLine="567"/>
        <w:jc w:val="both"/>
        <w:rPr>
          <w:rFonts w:ascii="Times New Roman" w:hAnsi="Times New Roman"/>
          <w:b/>
          <w:color w:val="000000"/>
          <w:lang w:val="uk-UA"/>
        </w:rPr>
      </w:pPr>
    </w:p>
    <w:p w:rsidR="00E77EF0" w:rsidRPr="005F02CA" w:rsidRDefault="00E77EF0" w:rsidP="00E77EF0">
      <w:pPr>
        <w:ind w:firstLine="567"/>
        <w:jc w:val="both"/>
        <w:rPr>
          <w:rFonts w:ascii="Times New Roman" w:hAnsi="Times New Roman"/>
          <w:b/>
          <w:color w:val="000000"/>
          <w:lang w:val="uk-UA"/>
        </w:rPr>
      </w:pPr>
    </w:p>
    <w:p w:rsidR="00E77EF0" w:rsidRPr="005F02CA" w:rsidRDefault="00E77EF0" w:rsidP="00E77EF0">
      <w:pPr>
        <w:ind w:firstLine="567"/>
        <w:jc w:val="both"/>
        <w:rPr>
          <w:rFonts w:ascii="Times New Roman" w:hAnsi="Times New Roman"/>
          <w:b/>
          <w:color w:val="000000"/>
          <w:lang w:val="uk-UA"/>
        </w:rPr>
      </w:pPr>
    </w:p>
    <w:p w:rsidR="00E77EF0" w:rsidRPr="00A11EB3" w:rsidRDefault="00E77EF0" w:rsidP="00E77EF0">
      <w:pPr>
        <w:ind w:firstLine="567"/>
        <w:jc w:val="both"/>
        <w:rPr>
          <w:rFonts w:ascii="Times New Roman" w:hAnsi="Times New Roman"/>
          <w:b/>
          <w:color w:val="000000"/>
          <w:lang w:val="uk-UA"/>
        </w:rPr>
      </w:pPr>
      <w:r w:rsidRPr="00A11EB3">
        <w:rPr>
          <w:rFonts w:ascii="Times New Roman" w:hAnsi="Times New Roman"/>
          <w:b/>
          <w:color w:val="000000"/>
          <w:lang w:val="uk-UA"/>
        </w:rPr>
        <w:lastRenderedPageBreak/>
        <w:t>Аналіз досліджень та публікацій.</w:t>
      </w:r>
      <w:r w:rsidRPr="005F02CA">
        <w:rPr>
          <w:rFonts w:ascii="Times New Roman" w:hAnsi="Times New Roman"/>
          <w:b/>
          <w:color w:val="000000"/>
          <w:lang w:val="uk-UA"/>
        </w:rPr>
        <w:t xml:space="preserve"> </w:t>
      </w:r>
      <w:r w:rsidRPr="00A11EB3">
        <w:rPr>
          <w:rFonts w:ascii="Times New Roman" w:hAnsi="Times New Roman"/>
          <w:color w:val="000000"/>
          <w:lang w:val="uk-UA"/>
        </w:rPr>
        <w:t>Проблеми особистості  і її творчої складової розглядаються в педагогіці, філософії і психології багато століть. Це праці античних мислителів (Сократ, Платон, Аристотель та ін.), представників гуманістичної педагогіки відродження (Л.</w:t>
      </w:r>
      <w:proofErr w:type="spellStart"/>
      <w:r w:rsidRPr="00A11EB3">
        <w:rPr>
          <w:rFonts w:ascii="Times New Roman" w:hAnsi="Times New Roman"/>
          <w:color w:val="000000"/>
          <w:lang w:val="uk-UA"/>
        </w:rPr>
        <w:t>Бруні</w:t>
      </w:r>
      <w:proofErr w:type="spellEnd"/>
      <w:r w:rsidRPr="00A11EB3">
        <w:rPr>
          <w:rFonts w:ascii="Times New Roman" w:hAnsi="Times New Roman"/>
          <w:color w:val="000000"/>
          <w:lang w:val="uk-UA"/>
        </w:rPr>
        <w:t>, Я.А.</w:t>
      </w:r>
      <w:proofErr w:type="spellStart"/>
      <w:r w:rsidRPr="00A11EB3">
        <w:rPr>
          <w:rFonts w:ascii="Times New Roman" w:hAnsi="Times New Roman"/>
          <w:color w:val="000000"/>
          <w:lang w:val="uk-UA"/>
        </w:rPr>
        <w:t>Коменський</w:t>
      </w:r>
      <w:proofErr w:type="spellEnd"/>
      <w:r w:rsidRPr="00A11EB3">
        <w:rPr>
          <w:rFonts w:ascii="Times New Roman" w:hAnsi="Times New Roman"/>
          <w:color w:val="000000"/>
          <w:lang w:val="uk-UA"/>
        </w:rPr>
        <w:t>, Ф.Петрарка, Ф.</w:t>
      </w:r>
      <w:proofErr w:type="spellStart"/>
      <w:r w:rsidRPr="00A11EB3">
        <w:rPr>
          <w:rFonts w:ascii="Times New Roman" w:hAnsi="Times New Roman"/>
          <w:color w:val="000000"/>
          <w:lang w:val="uk-UA"/>
        </w:rPr>
        <w:t>Рабле</w:t>
      </w:r>
      <w:proofErr w:type="spellEnd"/>
      <w:r w:rsidRPr="00A11EB3">
        <w:rPr>
          <w:rFonts w:ascii="Times New Roman" w:hAnsi="Times New Roman"/>
          <w:color w:val="000000"/>
          <w:lang w:val="uk-UA"/>
        </w:rPr>
        <w:t>, Е.</w:t>
      </w:r>
      <w:proofErr w:type="spellStart"/>
      <w:r w:rsidRPr="00A11EB3">
        <w:rPr>
          <w:rFonts w:ascii="Times New Roman" w:hAnsi="Times New Roman"/>
          <w:color w:val="000000"/>
          <w:lang w:val="uk-UA"/>
        </w:rPr>
        <w:t>Роттердамський</w:t>
      </w:r>
      <w:proofErr w:type="spellEnd"/>
      <w:r w:rsidRPr="00A11EB3">
        <w:rPr>
          <w:rFonts w:ascii="Times New Roman" w:hAnsi="Times New Roman"/>
          <w:color w:val="000000"/>
          <w:lang w:val="uk-UA"/>
        </w:rPr>
        <w:t xml:space="preserve"> та ін.). Значний внесок в контексті розвитку творчої особистості у світову скарбницю зроблено вітчизняними педагогами і філософами ХVIII-XIX ст. (Г.Сковорода, О.Духнович, М.Драгоманов та ін.). Не є винятком і ХХ ст., духовна спадщина представників якого (М.</w:t>
      </w:r>
      <w:proofErr w:type="spellStart"/>
      <w:r w:rsidRPr="00A11EB3">
        <w:rPr>
          <w:rFonts w:ascii="Times New Roman" w:hAnsi="Times New Roman"/>
          <w:color w:val="000000"/>
          <w:lang w:val="uk-UA"/>
        </w:rPr>
        <w:t>Монтесоррі</w:t>
      </w:r>
      <w:proofErr w:type="spellEnd"/>
      <w:r w:rsidRPr="00A11EB3">
        <w:rPr>
          <w:rFonts w:ascii="Times New Roman" w:hAnsi="Times New Roman"/>
          <w:color w:val="000000"/>
          <w:lang w:val="uk-UA"/>
        </w:rPr>
        <w:t>, Я.Корчак, С.</w:t>
      </w:r>
      <w:proofErr w:type="spellStart"/>
      <w:r w:rsidRPr="00A11EB3">
        <w:rPr>
          <w:rFonts w:ascii="Times New Roman" w:hAnsi="Times New Roman"/>
          <w:color w:val="000000"/>
          <w:lang w:val="uk-UA"/>
        </w:rPr>
        <w:t>Русова</w:t>
      </w:r>
      <w:proofErr w:type="spellEnd"/>
      <w:r w:rsidRPr="00A11EB3">
        <w:rPr>
          <w:rFonts w:ascii="Times New Roman" w:hAnsi="Times New Roman"/>
          <w:color w:val="000000"/>
          <w:lang w:val="uk-UA"/>
        </w:rPr>
        <w:t>, С.Шацький, А.Макаренко, В.Сухомлинський та ін.) є безцінною.</w:t>
      </w:r>
    </w:p>
    <w:p w:rsidR="00E77EF0" w:rsidRPr="00A11EB3" w:rsidRDefault="00E77EF0" w:rsidP="00E77EF0">
      <w:pPr>
        <w:ind w:firstLine="567"/>
        <w:jc w:val="both"/>
        <w:rPr>
          <w:rFonts w:ascii="Times New Roman" w:hAnsi="Times New Roman"/>
          <w:color w:val="000000"/>
          <w:lang w:val="uk-UA"/>
        </w:rPr>
      </w:pPr>
      <w:r w:rsidRPr="00A11EB3">
        <w:rPr>
          <w:rFonts w:ascii="Times New Roman" w:hAnsi="Times New Roman"/>
          <w:color w:val="000000"/>
          <w:lang w:val="uk-UA"/>
        </w:rPr>
        <w:t>У сучасній українській педагогіці проблеми розвитку педагогічної творчості вивчали В.</w:t>
      </w:r>
      <w:proofErr w:type="spellStart"/>
      <w:r w:rsidRPr="00A11EB3">
        <w:rPr>
          <w:rFonts w:ascii="Times New Roman" w:hAnsi="Times New Roman"/>
          <w:color w:val="000000"/>
          <w:lang w:val="uk-UA"/>
        </w:rPr>
        <w:t>Андрієвська</w:t>
      </w:r>
      <w:proofErr w:type="spellEnd"/>
      <w:r w:rsidRPr="00A11EB3">
        <w:rPr>
          <w:rFonts w:ascii="Times New Roman" w:hAnsi="Times New Roman"/>
          <w:color w:val="000000"/>
          <w:lang w:val="uk-UA"/>
        </w:rPr>
        <w:t>, І..Гавриш, О.</w:t>
      </w:r>
      <w:proofErr w:type="spellStart"/>
      <w:r w:rsidRPr="00A11EB3">
        <w:rPr>
          <w:rFonts w:ascii="Times New Roman" w:hAnsi="Times New Roman"/>
          <w:color w:val="000000"/>
          <w:lang w:val="uk-UA"/>
        </w:rPr>
        <w:t>Іонова</w:t>
      </w:r>
      <w:proofErr w:type="spellEnd"/>
      <w:r w:rsidRPr="00A11EB3">
        <w:rPr>
          <w:rFonts w:ascii="Times New Roman" w:hAnsi="Times New Roman"/>
          <w:color w:val="000000"/>
          <w:lang w:val="uk-UA"/>
        </w:rPr>
        <w:t>, О.Коваленко, М.Лазарєв, Н.Рубан, С.Сисоєва, О.</w:t>
      </w:r>
      <w:proofErr w:type="spellStart"/>
      <w:r w:rsidRPr="00A11EB3">
        <w:rPr>
          <w:rFonts w:ascii="Times New Roman" w:hAnsi="Times New Roman"/>
          <w:color w:val="000000"/>
          <w:lang w:val="uk-UA"/>
        </w:rPr>
        <w:t>Сухомлинська</w:t>
      </w:r>
      <w:proofErr w:type="spellEnd"/>
      <w:r w:rsidRPr="00A11EB3">
        <w:rPr>
          <w:rFonts w:ascii="Times New Roman" w:hAnsi="Times New Roman"/>
          <w:color w:val="000000"/>
          <w:lang w:val="uk-UA"/>
        </w:rPr>
        <w:t>, та ін.</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Наведемо точку зору В. </w:t>
      </w:r>
      <w:proofErr w:type="spellStart"/>
      <w:r w:rsidRPr="00A11EB3">
        <w:rPr>
          <w:rFonts w:ascii="Times New Roman" w:hAnsi="Times New Roman"/>
          <w:lang w:val="uk-UA"/>
        </w:rPr>
        <w:t>Андрієвської</w:t>
      </w:r>
      <w:proofErr w:type="spellEnd"/>
      <w:r w:rsidRPr="00A11EB3">
        <w:rPr>
          <w:rFonts w:ascii="Times New Roman" w:hAnsi="Times New Roman"/>
          <w:lang w:val="uk-UA"/>
        </w:rPr>
        <w:t>, яка  визначає креативність − як творчий дух, творчий потенціал індивіда, його творчі здібності, що виявляються не тільки в оригінальних продуктах діяльності, а й у мисленні, почуттях і спілкуванні з іншими людьми. Вона наголошує, що креативність індивіда зазвичай відрізняє інтерес і підвищена чутливість до всього складного, незвичного, відкритість до нового досвіду, уміння вбачати проблеми в тому, що іншим здається тривіальним і зрозумілим, самостійність поглядів та оцінок, непідлеглість стереотипам, відкритість до різних ідей (у т.ч. і взаємовиключних), а також здатність дивуватись і захоплюватись.</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Характерним для нього є так зване дивергентне мислення, коли пошук іде одночасно в різних напрямах, не підпорядковуючись єдиній логіці (на відміну від конвергентного, коли всі зусилля спрямовуються на відшукування одного, єдино правильного розв’язку). Загалом креативне мислення відзначається пластичністю (пропонуються численні розв’язки там, де більшість людей обмежується одним), рухливістю (відбувається легкий перехід від однієї точки зору до ін., від одного аспекту проблеми до ін.), оригінальністю [4, с.422]</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С.Сисоєва вказує на те, що природа, немов би розумно подбала про те, щоб люди, здатні до нестандартного сприйняття світу, а тому й до забезпечення своїми інноваційними рішеннями і підходами його (світу) відновлення і перетворення, не були розіп’яті і знищені традиційністю і рутинністю, які завжди чинять опір творчості. Вона наголошує, що люди, здатні до творчості, легко адаптуються в будь-якому соціальному середовищі, життєвій і професійній ситуаціях. Саме творчу професійну діяльність автор вважає засобом адаптації до змін мінливого світу [7, с. 10−11].</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Розглядаючи необхідність формування інтегрально-креативного стилю мислення майбутніх педагогів у освітньому середовищі вищого навчального закладу (ВНЗ) і розглядаючи його як одну із підсистем, Т.</w:t>
      </w:r>
      <w:proofErr w:type="spellStart"/>
      <w:r w:rsidRPr="00A11EB3">
        <w:rPr>
          <w:rFonts w:ascii="Times New Roman" w:hAnsi="Times New Roman"/>
          <w:lang w:val="uk-UA"/>
        </w:rPr>
        <w:t>Дронова</w:t>
      </w:r>
      <w:proofErr w:type="spellEnd"/>
      <w:r w:rsidRPr="00A11EB3">
        <w:rPr>
          <w:rFonts w:ascii="Times New Roman" w:hAnsi="Times New Roman"/>
          <w:lang w:val="uk-UA"/>
        </w:rPr>
        <w:t xml:space="preserve"> робить висновок, що підвищення ролі креативності в освіті веде до ускладнення управління, бо налагодити гнучке креативне управління незрівнянно важче, ніж жорстке та однозначне [3, с. 3−10].</w:t>
      </w:r>
    </w:p>
    <w:p w:rsidR="00E77EF0" w:rsidRPr="00A11EB3" w:rsidRDefault="00E77EF0" w:rsidP="00E77EF0">
      <w:pPr>
        <w:pStyle w:val="a9"/>
        <w:widowControl w:val="0"/>
        <w:spacing w:after="0"/>
        <w:ind w:left="0" w:firstLine="567"/>
        <w:jc w:val="both"/>
        <w:rPr>
          <w:sz w:val="22"/>
          <w:szCs w:val="22"/>
          <w:lang w:val="uk-UA"/>
        </w:rPr>
      </w:pPr>
      <w:r w:rsidRPr="00A11EB3">
        <w:rPr>
          <w:sz w:val="22"/>
          <w:szCs w:val="22"/>
          <w:lang w:val="uk-UA"/>
        </w:rPr>
        <w:t>Висвітлюючи процеси підготовки керівників нового покоління, Н.</w:t>
      </w:r>
      <w:proofErr w:type="spellStart"/>
      <w:r w:rsidRPr="00A11EB3">
        <w:rPr>
          <w:sz w:val="22"/>
          <w:szCs w:val="22"/>
          <w:lang w:val="uk-UA"/>
        </w:rPr>
        <w:t>Барибіна</w:t>
      </w:r>
      <w:proofErr w:type="spellEnd"/>
      <w:r w:rsidRPr="00A11EB3">
        <w:rPr>
          <w:sz w:val="22"/>
          <w:szCs w:val="22"/>
          <w:lang w:val="uk-UA"/>
        </w:rPr>
        <w:t xml:space="preserve"> пише, що найбільший інтерес з точки зору підготовки таких спеціалістів викликають креативні технології. Вона наголошує, що розгляд проблеми креативності особливо актуальний в контексті вищої школи, яка включає проблеми освіти не тільки як отримання результату, а й, особливо, як організацію управління процесом творчого навчання і виховання, в ході якого розвивається творчий потенціал особистості і в цілому креативність. Автор окремо наголошує, що креативні технології відповідають духу і принципам міжнародних освітніх стандартів [2]. </w:t>
      </w:r>
    </w:p>
    <w:p w:rsidR="00E77EF0" w:rsidRPr="00A11EB3" w:rsidRDefault="00E77EF0" w:rsidP="00E77EF0">
      <w:pPr>
        <w:ind w:firstLine="567"/>
        <w:jc w:val="both"/>
        <w:rPr>
          <w:rFonts w:ascii="Times New Roman" w:hAnsi="Times New Roman"/>
          <w:b/>
          <w:color w:val="000000"/>
          <w:lang w:val="uk-UA"/>
        </w:rPr>
      </w:pPr>
      <w:r w:rsidRPr="00A11EB3">
        <w:rPr>
          <w:rFonts w:ascii="Times New Roman" w:hAnsi="Times New Roman"/>
          <w:lang w:val="uk-UA"/>
        </w:rPr>
        <w:t>У цілому слід зазначити, що розгляду креативних технологій в управлінні присвячена невелика кількість наукових джерел. Особливо це стосується захищених кандидатських і докторських дисертацій. Одним із небагатьох фундаментальних досліджень на цю тему є робота С. </w:t>
      </w:r>
      <w:proofErr w:type="spellStart"/>
      <w:r w:rsidRPr="00A11EB3">
        <w:rPr>
          <w:rFonts w:ascii="Times New Roman" w:hAnsi="Times New Roman"/>
          <w:lang w:val="uk-UA"/>
        </w:rPr>
        <w:t>Бушуєва</w:t>
      </w:r>
      <w:proofErr w:type="spellEnd"/>
      <w:r w:rsidRPr="00A11EB3">
        <w:rPr>
          <w:rFonts w:ascii="Times New Roman" w:hAnsi="Times New Roman"/>
          <w:lang w:val="uk-UA"/>
        </w:rPr>
        <w:t xml:space="preserve"> з групою авторів, присвячена креативним технологіям управління проектами і програмами. Вони наголошують, що управління проектами допомагає планувати і управляти проектом будь-якого типу, використовуючи динамічний план – план, </w:t>
      </w:r>
      <w:r w:rsidRPr="00A11EB3">
        <w:rPr>
          <w:rFonts w:ascii="Times New Roman" w:hAnsi="Times New Roman"/>
          <w:lang w:val="uk-UA"/>
        </w:rPr>
        <w:lastRenderedPageBreak/>
        <w:t xml:space="preserve">який надає реалістичну модель поведінки проекту, що очікується, яка потім змінюється у відповідності з поточною поведінкою </w:t>
      </w:r>
      <w:proofErr w:type="spellStart"/>
      <w:r w:rsidRPr="00A11EB3">
        <w:rPr>
          <w:rFonts w:ascii="Times New Roman" w:hAnsi="Times New Roman"/>
          <w:lang w:val="uk-UA"/>
        </w:rPr>
        <w:t>проекта</w:t>
      </w:r>
      <w:proofErr w:type="spellEnd"/>
      <w:r w:rsidRPr="00A11EB3">
        <w:rPr>
          <w:rFonts w:ascii="Times New Roman" w:hAnsi="Times New Roman"/>
          <w:lang w:val="uk-UA"/>
        </w:rPr>
        <w:t xml:space="preserve"> [5].</w:t>
      </w:r>
    </w:p>
    <w:p w:rsidR="00E77EF0" w:rsidRPr="00A11EB3" w:rsidRDefault="00E77EF0" w:rsidP="00E77EF0">
      <w:pPr>
        <w:ind w:firstLine="567"/>
        <w:jc w:val="both"/>
        <w:rPr>
          <w:rFonts w:ascii="Times New Roman" w:hAnsi="Times New Roman"/>
          <w:lang w:val="uk-UA"/>
        </w:rPr>
      </w:pPr>
      <w:r w:rsidRPr="00A11EB3">
        <w:rPr>
          <w:rFonts w:ascii="Times New Roman" w:hAnsi="Times New Roman"/>
          <w:b/>
          <w:lang w:val="uk-UA"/>
        </w:rPr>
        <w:t xml:space="preserve">Постановка завдання. </w:t>
      </w:r>
      <w:r w:rsidRPr="00A11EB3">
        <w:rPr>
          <w:rFonts w:ascii="Times New Roman" w:hAnsi="Times New Roman"/>
          <w:lang w:val="uk-UA"/>
        </w:rPr>
        <w:t>Метою цієї роботи є акцентування уваги педагогічної спільноти на ролі креативного потенціалу керівника як особи відповідальної перед суспільством за надання якісних освітніх послуг населенню.</w:t>
      </w:r>
    </w:p>
    <w:p w:rsidR="00E77EF0" w:rsidRPr="00A11EB3" w:rsidRDefault="00E77EF0" w:rsidP="00E77EF0">
      <w:pPr>
        <w:ind w:firstLine="567"/>
        <w:jc w:val="both"/>
        <w:rPr>
          <w:rFonts w:ascii="Times New Roman" w:hAnsi="Times New Roman"/>
          <w:b/>
          <w:color w:val="000000"/>
          <w:lang w:val="uk-UA"/>
        </w:rPr>
      </w:pPr>
      <w:r w:rsidRPr="00A11EB3">
        <w:rPr>
          <w:rFonts w:ascii="Times New Roman" w:hAnsi="Times New Roman"/>
          <w:b/>
          <w:color w:val="000000"/>
          <w:lang w:val="uk-UA"/>
        </w:rPr>
        <w:t>Виклад основного матеріалу.</w:t>
      </w:r>
      <w:r w:rsidRPr="00A11EB3">
        <w:rPr>
          <w:rFonts w:ascii="Times New Roman" w:hAnsi="Times New Roman"/>
          <w:b/>
          <w:color w:val="000000"/>
        </w:rPr>
        <w:t xml:space="preserve"> </w:t>
      </w:r>
      <w:r w:rsidRPr="00A11EB3">
        <w:rPr>
          <w:rFonts w:ascii="Times New Roman" w:hAnsi="Times New Roman"/>
          <w:lang w:val="uk-UA"/>
        </w:rPr>
        <w:t>Соціальні системи в сучасному світі давно перестали бути одномірним, відповідно і управління ними потребує нестандартних рішень. Зазначене в повній мірі стосується і управління педагогічними системами. Якщо розглянути світовий і вітчизняний досвід управління освітою наприкінці ХХ – початку ХХІ століття, то ми побачимо, що більшість процесів, які відбувалися, пов’язані саме із прийняттям таких рішень. Проаналізуємо деякі приклади.</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 xml:space="preserve">Наявність креативної управлінської складової передбачав рух </w:t>
      </w:r>
      <w:r w:rsidRPr="00A11EB3">
        <w:rPr>
          <w:rFonts w:ascii="Times New Roman" w:hAnsi="Times New Roman"/>
          <w:i/>
          <w:lang w:val="uk-UA"/>
        </w:rPr>
        <w:t>ефективних шкіл</w:t>
      </w:r>
      <w:r w:rsidRPr="00A11EB3">
        <w:rPr>
          <w:rFonts w:ascii="Times New Roman" w:hAnsi="Times New Roman"/>
          <w:lang w:val="uk-UA"/>
        </w:rPr>
        <w:t>, який активно розвивається у США і Великій Британії більш ніж сорок років. Метою цих шкіл було забезпечити загальну середню освіту, яка максимально відповідала б запитам замовників (учнів, батьків, держави тощо). В процесі формулювання основних ознак ефективної школи на перше місце було поставлено лідерство і креативність керівника в організації і здійсненні навчального процесу.  У межах цього руху суттєвого розвитку набув шкільний менеджмент, в тому числі за рахунок креативності і цілеспрямованості лідерів закладів освіти.</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Креативним управлінським підходом до фінансування освітніх потреб громадян були також започатковані у США</w:t>
      </w:r>
      <w:r w:rsidRPr="00A11EB3">
        <w:rPr>
          <w:rFonts w:ascii="Times New Roman" w:hAnsi="Times New Roman"/>
          <w:i/>
          <w:lang w:val="uk-UA"/>
        </w:rPr>
        <w:t xml:space="preserve"> ваучерні програми</w:t>
      </w:r>
      <w:r w:rsidRPr="00A11EB3">
        <w:rPr>
          <w:rFonts w:ascii="Times New Roman" w:hAnsi="Times New Roman"/>
          <w:lang w:val="uk-UA"/>
        </w:rPr>
        <w:t>, які мають як державний так і приватний характер і передбачають отримання документу, який є еквівалентом певної суми грошей, що дозволяє батькам самим визначитись з отриманням освітніх послуг для своїх дітей.</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 xml:space="preserve">Ще одним прикладом є виникнення в США і Канаді </w:t>
      </w:r>
      <w:r w:rsidRPr="00A11EB3">
        <w:rPr>
          <w:rFonts w:ascii="Times New Roman" w:hAnsi="Times New Roman"/>
          <w:i/>
          <w:lang w:val="uk-UA"/>
        </w:rPr>
        <w:t>чартерних шкіл</w:t>
      </w:r>
      <w:r w:rsidRPr="00A11EB3">
        <w:rPr>
          <w:rFonts w:ascii="Times New Roman" w:hAnsi="Times New Roman"/>
          <w:lang w:val="uk-UA"/>
        </w:rPr>
        <w:t xml:space="preserve">, створених за договором між засновником (окремими особами або групами осіб) і представниками держави (керівництвом навчальних округів, університетів тощо) з метою розширення можливостей освітнього вибору у межах реформування освіти в США наприкінці ХХ ст. Перша чартерна школа була створена у штаті </w:t>
      </w:r>
      <w:proofErr w:type="spellStart"/>
      <w:r w:rsidRPr="00A11EB3">
        <w:rPr>
          <w:rFonts w:ascii="Times New Roman" w:hAnsi="Times New Roman"/>
          <w:lang w:val="uk-UA"/>
        </w:rPr>
        <w:t>Міннесота</w:t>
      </w:r>
      <w:proofErr w:type="spellEnd"/>
      <w:r w:rsidRPr="00A11EB3">
        <w:rPr>
          <w:rFonts w:ascii="Times New Roman" w:hAnsi="Times New Roman"/>
          <w:lang w:val="uk-UA"/>
        </w:rPr>
        <w:t xml:space="preserve"> у 1992 р., а на початку ХХІ ст. їх кількість перевищила три тисячі.</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А.</w:t>
      </w:r>
      <w:proofErr w:type="spellStart"/>
      <w:r w:rsidRPr="00A11EB3">
        <w:rPr>
          <w:rFonts w:ascii="Times New Roman" w:hAnsi="Times New Roman"/>
          <w:lang w:val="uk-UA"/>
        </w:rPr>
        <w:t>Сбруєва</w:t>
      </w:r>
      <w:proofErr w:type="spellEnd"/>
      <w:r w:rsidRPr="00A11EB3">
        <w:rPr>
          <w:rFonts w:ascii="Times New Roman" w:hAnsi="Times New Roman"/>
          <w:lang w:val="uk-UA"/>
        </w:rPr>
        <w:t>, наголошує, що сполучення автономності та ринкових стимулів мало зробити чартерні школи більш інноваційними та якісними, аніж окружні школи, в навчальній роботі, організаційних засадах, управлінській структурі. Вони мали більший рівень автономності та гнучкості, аніж керовані навчальним округом навчальні заклади [4, с.995].</w:t>
      </w:r>
    </w:p>
    <w:p w:rsidR="00E77EF0" w:rsidRPr="00A11EB3" w:rsidRDefault="00E77EF0" w:rsidP="00E77EF0">
      <w:pPr>
        <w:ind w:firstLine="567"/>
        <w:jc w:val="both"/>
        <w:rPr>
          <w:rFonts w:ascii="Times New Roman" w:hAnsi="Times New Roman"/>
          <w:color w:val="000000"/>
          <w:lang w:val="uk-UA"/>
        </w:rPr>
      </w:pPr>
      <w:r w:rsidRPr="00A11EB3">
        <w:rPr>
          <w:rFonts w:ascii="Times New Roman" w:hAnsi="Times New Roman"/>
          <w:lang w:val="uk-UA"/>
        </w:rPr>
        <w:t xml:space="preserve">Ще одним прикладом є </w:t>
      </w:r>
      <w:proofErr w:type="spellStart"/>
      <w:r w:rsidRPr="00A11EB3">
        <w:rPr>
          <w:rFonts w:ascii="Times New Roman" w:hAnsi="Times New Roman"/>
          <w:color w:val="000000"/>
        </w:rPr>
        <w:t>Think</w:t>
      </w:r>
      <w:proofErr w:type="spellEnd"/>
      <w:r w:rsidRPr="00A11EB3">
        <w:rPr>
          <w:rFonts w:ascii="Times New Roman" w:hAnsi="Times New Roman"/>
          <w:color w:val="000000"/>
          <w:lang w:val="uk-UA"/>
        </w:rPr>
        <w:t xml:space="preserve"> </w:t>
      </w:r>
      <w:proofErr w:type="spellStart"/>
      <w:r w:rsidRPr="00A11EB3">
        <w:rPr>
          <w:rFonts w:ascii="Times New Roman" w:hAnsi="Times New Roman"/>
          <w:color w:val="000000"/>
        </w:rPr>
        <w:t>Global</w:t>
      </w:r>
      <w:proofErr w:type="spellEnd"/>
      <w:r w:rsidRPr="00A11EB3">
        <w:rPr>
          <w:rFonts w:ascii="Times New Roman" w:hAnsi="Times New Roman"/>
          <w:color w:val="000000"/>
          <w:lang w:val="uk-UA"/>
        </w:rPr>
        <w:t xml:space="preserve"> </w:t>
      </w:r>
      <w:proofErr w:type="spellStart"/>
      <w:r w:rsidRPr="00A11EB3">
        <w:rPr>
          <w:rFonts w:ascii="Times New Roman" w:hAnsi="Times New Roman"/>
          <w:color w:val="000000"/>
        </w:rPr>
        <w:t>School</w:t>
      </w:r>
      <w:proofErr w:type="spellEnd"/>
      <w:r w:rsidRPr="00A11EB3">
        <w:rPr>
          <w:rFonts w:ascii="Times New Roman" w:hAnsi="Times New Roman"/>
          <w:color w:val="000000"/>
          <w:lang w:val="uk-UA"/>
        </w:rPr>
        <w:t xml:space="preserve"> (</w:t>
      </w:r>
      <w:r w:rsidRPr="00A11EB3">
        <w:rPr>
          <w:rFonts w:ascii="Times New Roman" w:hAnsi="Times New Roman"/>
          <w:color w:val="000000"/>
        </w:rPr>
        <w:t>TGS</w:t>
      </w:r>
      <w:r w:rsidRPr="00A11EB3">
        <w:rPr>
          <w:rFonts w:ascii="Times New Roman" w:hAnsi="Times New Roman"/>
          <w:color w:val="000000"/>
          <w:lang w:val="uk-UA"/>
        </w:rPr>
        <w:t xml:space="preserve">) – незалежна некомерційна школа, яка подорожує по всьому світу, надаючи учням можливість навчатися у 12 містах за чотири роки навчання. Ця школа була створена у 2010 р. Учні </w:t>
      </w:r>
      <w:r w:rsidRPr="00A11EB3">
        <w:rPr>
          <w:rFonts w:ascii="Times New Roman" w:hAnsi="Times New Roman"/>
          <w:color w:val="000000"/>
        </w:rPr>
        <w:t>TGS</w:t>
      </w:r>
      <w:r w:rsidRPr="00A11EB3">
        <w:rPr>
          <w:rFonts w:ascii="Times New Roman" w:hAnsi="Times New Roman"/>
          <w:color w:val="000000"/>
          <w:lang w:val="uk-UA"/>
        </w:rPr>
        <w:t xml:space="preserve"> відбираються на конкурсній основі зі всіх куточків  земної кулі і з усіх прошарків суспільства</w:t>
      </w:r>
      <w:r w:rsidRPr="00A11EB3">
        <w:rPr>
          <w:rFonts w:ascii="Times New Roman" w:hAnsi="Times New Roman"/>
          <w:lang w:val="uk-UA"/>
        </w:rPr>
        <w:t xml:space="preserve"> [8].</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Є цілком зрозумілим, що управління такими школами під силу тільки творчим особистостям.</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Суттєві зміни в управлінні освітою, які потребували значного креативного потенціалу відбувалися і на пострадянському просторі. У 1991 р. припинив своє існування Радянський Союз, відбулася ідеологічна криза комунізму, почався тривалий період нестабільності у розвитку пострадянський незалежних держав, що відповідно вплинуло і на розвиток системи освіти. Це було пов’язано не тільки зі змінами акцентів у моральній складовій розвитку суспільства того часу, а й з падінням інтересу до освіти як такої. Разом із тим саме в ці складні часи креативна частина керівників освітньої сфери, базуючись на принципах гуманізації та гуманітаризації освіти, її варіативності, альтернативності і ідеологічної незаангажованості починає рух, який привів до створення так званих «шкіл нового типу» (ліцеїв, гімназій, колегіумів тощо), які сьогодні посідають провідне місце в підготовці нового покоління до життя, а їх діяльність чітко виписана у нормативно-правових документах. Серед активних представників цього процесу в Україні ми можемо назвати таких керівників: В. Громовий, В. </w:t>
      </w:r>
      <w:proofErr w:type="spellStart"/>
      <w:r w:rsidRPr="00A11EB3">
        <w:rPr>
          <w:rFonts w:ascii="Times New Roman" w:hAnsi="Times New Roman"/>
          <w:lang w:val="uk-UA"/>
        </w:rPr>
        <w:t>Поярков</w:t>
      </w:r>
      <w:proofErr w:type="spellEnd"/>
      <w:r w:rsidRPr="00A11EB3">
        <w:rPr>
          <w:rFonts w:ascii="Times New Roman" w:hAnsi="Times New Roman"/>
          <w:lang w:val="uk-UA"/>
        </w:rPr>
        <w:t xml:space="preserve"> (</w:t>
      </w:r>
      <w:proofErr w:type="spellStart"/>
      <w:r w:rsidRPr="00A11EB3">
        <w:rPr>
          <w:rFonts w:ascii="Times New Roman" w:hAnsi="Times New Roman"/>
          <w:lang w:val="uk-UA"/>
        </w:rPr>
        <w:t>м.Кіровоград</w:t>
      </w:r>
      <w:proofErr w:type="spellEnd"/>
      <w:r w:rsidRPr="00A11EB3">
        <w:rPr>
          <w:rFonts w:ascii="Times New Roman" w:hAnsi="Times New Roman"/>
          <w:lang w:val="uk-UA"/>
        </w:rPr>
        <w:t>); С. Мельник,</w:t>
      </w:r>
      <w:r w:rsidRPr="00A11EB3">
        <w:rPr>
          <w:rFonts w:ascii="Times New Roman" w:hAnsi="Times New Roman"/>
          <w:color w:val="000000"/>
          <w:shd w:val="clear" w:color="auto" w:fill="FFFFFF"/>
          <w:lang w:val="uk-UA"/>
        </w:rPr>
        <w:t xml:space="preserve"> С.</w:t>
      </w:r>
      <w:proofErr w:type="spellStart"/>
      <w:r w:rsidRPr="00A11EB3">
        <w:rPr>
          <w:rFonts w:ascii="Times New Roman" w:hAnsi="Times New Roman"/>
          <w:color w:val="000000"/>
          <w:shd w:val="clear" w:color="auto" w:fill="FFFFFF"/>
          <w:lang w:val="uk-UA"/>
        </w:rPr>
        <w:t>Вегерчук</w:t>
      </w:r>
      <w:proofErr w:type="spellEnd"/>
      <w:r w:rsidRPr="00A11EB3">
        <w:rPr>
          <w:rFonts w:ascii="Times New Roman" w:hAnsi="Times New Roman"/>
          <w:color w:val="000000"/>
          <w:shd w:val="clear" w:color="auto" w:fill="FFFFFF"/>
          <w:lang w:val="uk-UA"/>
        </w:rPr>
        <w:t xml:space="preserve">, </w:t>
      </w:r>
      <w:r w:rsidRPr="00A11EB3">
        <w:rPr>
          <w:rFonts w:ascii="Times New Roman" w:hAnsi="Times New Roman"/>
          <w:color w:val="000000"/>
          <w:shd w:val="clear" w:color="auto" w:fill="FFFFFF"/>
          <w:lang w:val="uk-UA"/>
        </w:rPr>
        <w:lastRenderedPageBreak/>
        <w:t>О.Шиян</w:t>
      </w:r>
      <w:r w:rsidRPr="00A11EB3">
        <w:rPr>
          <w:rFonts w:ascii="Times New Roman" w:hAnsi="Times New Roman"/>
          <w:lang w:val="uk-UA"/>
        </w:rPr>
        <w:t xml:space="preserve"> (</w:t>
      </w:r>
      <w:proofErr w:type="spellStart"/>
      <w:r w:rsidRPr="00A11EB3">
        <w:rPr>
          <w:rFonts w:ascii="Times New Roman" w:hAnsi="Times New Roman"/>
          <w:lang w:val="uk-UA"/>
        </w:rPr>
        <w:t>м.Одеса</w:t>
      </w:r>
      <w:proofErr w:type="spellEnd"/>
      <w:r w:rsidRPr="00A11EB3">
        <w:rPr>
          <w:rFonts w:ascii="Times New Roman" w:hAnsi="Times New Roman"/>
          <w:lang w:val="uk-UA"/>
        </w:rPr>
        <w:t>); Г. </w:t>
      </w:r>
      <w:proofErr w:type="spellStart"/>
      <w:r w:rsidRPr="00A11EB3">
        <w:rPr>
          <w:rFonts w:ascii="Times New Roman" w:hAnsi="Times New Roman"/>
          <w:lang w:val="uk-UA"/>
        </w:rPr>
        <w:t>Лопушанська</w:t>
      </w:r>
      <w:proofErr w:type="spellEnd"/>
      <w:r w:rsidRPr="00A11EB3">
        <w:rPr>
          <w:rFonts w:ascii="Times New Roman" w:hAnsi="Times New Roman"/>
          <w:lang w:val="uk-UA"/>
        </w:rPr>
        <w:t xml:space="preserve">, </w:t>
      </w:r>
      <w:r w:rsidRPr="00A11EB3">
        <w:rPr>
          <w:rFonts w:ascii="Times New Roman" w:hAnsi="Times New Roman"/>
          <w:color w:val="000000"/>
          <w:shd w:val="clear" w:color="auto" w:fill="FFFFFF"/>
          <w:lang w:val="uk-UA"/>
        </w:rPr>
        <w:t>В.</w:t>
      </w:r>
      <w:proofErr w:type="spellStart"/>
      <w:r w:rsidRPr="00A11EB3">
        <w:rPr>
          <w:rFonts w:ascii="Times New Roman" w:hAnsi="Times New Roman"/>
          <w:color w:val="000000"/>
          <w:shd w:val="clear" w:color="auto" w:fill="FFFFFF"/>
          <w:lang w:val="uk-UA"/>
        </w:rPr>
        <w:t>Старчевський</w:t>
      </w:r>
      <w:proofErr w:type="spellEnd"/>
      <w:r w:rsidRPr="00A11EB3">
        <w:rPr>
          <w:rFonts w:ascii="Times New Roman" w:hAnsi="Times New Roman"/>
          <w:color w:val="000000"/>
          <w:shd w:val="clear" w:color="auto" w:fill="FFFFFF"/>
          <w:lang w:val="uk-UA"/>
        </w:rPr>
        <w:t xml:space="preserve">, </w:t>
      </w:r>
      <w:r w:rsidRPr="00A11EB3">
        <w:rPr>
          <w:rFonts w:ascii="Times New Roman" w:hAnsi="Times New Roman"/>
          <w:lang w:val="uk-UA"/>
        </w:rPr>
        <w:t>П.</w:t>
      </w:r>
      <w:proofErr w:type="spellStart"/>
      <w:r w:rsidRPr="00A11EB3">
        <w:rPr>
          <w:rFonts w:ascii="Times New Roman" w:hAnsi="Times New Roman"/>
          <w:lang w:val="uk-UA"/>
        </w:rPr>
        <w:t>Хобзей</w:t>
      </w:r>
      <w:proofErr w:type="spellEnd"/>
      <w:r w:rsidRPr="00A11EB3">
        <w:rPr>
          <w:rFonts w:ascii="Times New Roman" w:hAnsi="Times New Roman"/>
          <w:lang w:val="uk-UA"/>
        </w:rPr>
        <w:t xml:space="preserve"> (</w:t>
      </w:r>
      <w:proofErr w:type="spellStart"/>
      <w:r w:rsidRPr="00A11EB3">
        <w:rPr>
          <w:rFonts w:ascii="Times New Roman" w:hAnsi="Times New Roman"/>
          <w:lang w:val="uk-UA"/>
        </w:rPr>
        <w:t>м.Львів</w:t>
      </w:r>
      <w:proofErr w:type="spellEnd"/>
      <w:r w:rsidRPr="00A11EB3">
        <w:rPr>
          <w:rFonts w:ascii="Times New Roman" w:hAnsi="Times New Roman"/>
          <w:lang w:val="uk-UA"/>
        </w:rPr>
        <w:t>); Я. </w:t>
      </w:r>
      <w:proofErr w:type="spellStart"/>
      <w:r w:rsidRPr="00A11EB3">
        <w:rPr>
          <w:rFonts w:ascii="Times New Roman" w:hAnsi="Times New Roman"/>
          <w:lang w:val="uk-UA"/>
        </w:rPr>
        <w:t>Турянський</w:t>
      </w:r>
      <w:proofErr w:type="spellEnd"/>
      <w:r w:rsidRPr="00A11EB3">
        <w:rPr>
          <w:rFonts w:ascii="Times New Roman" w:hAnsi="Times New Roman"/>
          <w:lang w:val="uk-UA"/>
        </w:rPr>
        <w:t xml:space="preserve"> (м.</w:t>
      </w:r>
      <w:r w:rsidRPr="00A11EB3">
        <w:rPr>
          <w:rFonts w:ascii="Times New Roman" w:hAnsi="Times New Roman"/>
          <w:lang w:val="en-US"/>
        </w:rPr>
        <w:t> </w:t>
      </w:r>
      <w:r w:rsidRPr="00A11EB3">
        <w:rPr>
          <w:rFonts w:ascii="Times New Roman" w:hAnsi="Times New Roman"/>
          <w:lang w:val="uk-UA"/>
        </w:rPr>
        <w:t>Стрий); С. Коваленко (</w:t>
      </w:r>
      <w:proofErr w:type="spellStart"/>
      <w:r w:rsidRPr="00A11EB3">
        <w:rPr>
          <w:rFonts w:ascii="Times New Roman" w:hAnsi="Times New Roman"/>
          <w:lang w:val="uk-UA"/>
        </w:rPr>
        <w:t>м.Олександрія</w:t>
      </w:r>
      <w:proofErr w:type="spellEnd"/>
      <w:r w:rsidRPr="00A11EB3">
        <w:rPr>
          <w:rFonts w:ascii="Times New Roman" w:hAnsi="Times New Roman"/>
          <w:lang w:val="uk-UA"/>
        </w:rPr>
        <w:t>); В. Єршова</w:t>
      </w:r>
      <w:r w:rsidRPr="00A11EB3">
        <w:rPr>
          <w:rStyle w:val="apple-converted-space"/>
          <w:rFonts w:ascii="Times New Roman" w:hAnsi="Times New Roman"/>
        </w:rPr>
        <w:t> </w:t>
      </w:r>
      <w:r w:rsidRPr="00A11EB3">
        <w:rPr>
          <w:rFonts w:ascii="Times New Roman" w:hAnsi="Times New Roman"/>
          <w:lang w:val="uk-UA"/>
        </w:rPr>
        <w:t>(</w:t>
      </w:r>
      <w:proofErr w:type="spellStart"/>
      <w:r w:rsidRPr="00A11EB3">
        <w:rPr>
          <w:rFonts w:ascii="Times New Roman" w:hAnsi="Times New Roman"/>
          <w:lang w:val="uk-UA"/>
        </w:rPr>
        <w:t>м.Запоріжжя</w:t>
      </w:r>
      <w:proofErr w:type="spellEnd"/>
      <w:r w:rsidRPr="00A11EB3">
        <w:rPr>
          <w:rFonts w:ascii="Times New Roman" w:hAnsi="Times New Roman"/>
          <w:lang w:val="uk-UA"/>
        </w:rPr>
        <w:t>); С.</w:t>
      </w:r>
      <w:r w:rsidRPr="00A11EB3">
        <w:rPr>
          <w:rFonts w:ascii="Times New Roman" w:hAnsi="Times New Roman"/>
        </w:rPr>
        <w:t> </w:t>
      </w:r>
      <w:proofErr w:type="spellStart"/>
      <w:r w:rsidRPr="00A11EB3">
        <w:rPr>
          <w:rFonts w:ascii="Times New Roman" w:hAnsi="Times New Roman"/>
          <w:lang w:val="uk-UA"/>
        </w:rPr>
        <w:t>Саєнко</w:t>
      </w:r>
      <w:proofErr w:type="spellEnd"/>
      <w:r w:rsidRPr="00A11EB3">
        <w:rPr>
          <w:rFonts w:ascii="Times New Roman" w:hAnsi="Times New Roman"/>
          <w:lang w:val="uk-UA"/>
        </w:rPr>
        <w:t xml:space="preserve"> (</w:t>
      </w:r>
      <w:proofErr w:type="spellStart"/>
      <w:r w:rsidRPr="00A11EB3">
        <w:rPr>
          <w:rFonts w:ascii="Times New Roman" w:hAnsi="Times New Roman"/>
          <w:lang w:val="uk-UA"/>
        </w:rPr>
        <w:t>м.Черкаси</w:t>
      </w:r>
      <w:proofErr w:type="spellEnd"/>
      <w:r w:rsidRPr="00A11EB3">
        <w:rPr>
          <w:rFonts w:ascii="Times New Roman" w:hAnsi="Times New Roman"/>
          <w:lang w:val="uk-UA"/>
        </w:rPr>
        <w:t>); І. Вєтров (</w:t>
      </w:r>
      <w:proofErr w:type="spellStart"/>
      <w:r w:rsidRPr="00A11EB3">
        <w:rPr>
          <w:rFonts w:ascii="Times New Roman" w:hAnsi="Times New Roman"/>
          <w:lang w:val="uk-UA"/>
        </w:rPr>
        <w:t>м.Рівне</w:t>
      </w:r>
      <w:proofErr w:type="spellEnd"/>
      <w:r w:rsidRPr="00A11EB3">
        <w:rPr>
          <w:rFonts w:ascii="Times New Roman" w:hAnsi="Times New Roman"/>
          <w:lang w:val="uk-UA"/>
        </w:rPr>
        <w:t xml:space="preserve">); </w:t>
      </w:r>
      <w:r w:rsidRPr="00A11EB3">
        <w:rPr>
          <w:rFonts w:ascii="Times New Roman" w:hAnsi="Times New Roman"/>
          <w:color w:val="000000"/>
          <w:shd w:val="clear" w:color="auto" w:fill="FFFFFF"/>
          <w:lang w:val="uk-UA"/>
        </w:rPr>
        <w:t>А.Остапенко (</w:t>
      </w:r>
      <w:proofErr w:type="spellStart"/>
      <w:r w:rsidRPr="00A11EB3">
        <w:rPr>
          <w:rFonts w:ascii="Times New Roman" w:hAnsi="Times New Roman"/>
          <w:color w:val="000000"/>
          <w:shd w:val="clear" w:color="auto" w:fill="FFFFFF"/>
          <w:lang w:val="uk-UA"/>
        </w:rPr>
        <w:t>м.Володимирець</w:t>
      </w:r>
      <w:proofErr w:type="spellEnd"/>
      <w:r w:rsidRPr="00A11EB3">
        <w:rPr>
          <w:rFonts w:ascii="Times New Roman" w:hAnsi="Times New Roman"/>
          <w:color w:val="000000"/>
          <w:shd w:val="clear" w:color="auto" w:fill="FFFFFF"/>
          <w:lang w:val="uk-UA"/>
        </w:rPr>
        <w:t>)</w:t>
      </w:r>
      <w:r w:rsidRPr="00A11EB3">
        <w:rPr>
          <w:rFonts w:ascii="Times New Roman" w:hAnsi="Times New Roman"/>
          <w:lang w:val="uk-UA"/>
        </w:rPr>
        <w:t xml:space="preserve"> ;</w:t>
      </w:r>
      <w:r w:rsidRPr="00A11EB3">
        <w:rPr>
          <w:rFonts w:ascii="Times New Roman" w:hAnsi="Times New Roman"/>
          <w:color w:val="000000"/>
          <w:shd w:val="clear" w:color="auto" w:fill="FFFFFF"/>
          <w:lang w:val="uk-UA"/>
        </w:rPr>
        <w:t xml:space="preserve"> І.Гнатюк (</w:t>
      </w:r>
      <w:proofErr w:type="spellStart"/>
      <w:r w:rsidRPr="00A11EB3">
        <w:rPr>
          <w:rFonts w:ascii="Times New Roman" w:hAnsi="Times New Roman"/>
          <w:color w:val="000000"/>
          <w:shd w:val="clear" w:color="auto" w:fill="FFFFFF"/>
          <w:lang w:val="uk-UA"/>
        </w:rPr>
        <w:t>м.Здолбунів</w:t>
      </w:r>
      <w:proofErr w:type="spellEnd"/>
      <w:r w:rsidRPr="00A11EB3">
        <w:rPr>
          <w:rFonts w:ascii="Times New Roman" w:hAnsi="Times New Roman"/>
          <w:color w:val="000000"/>
          <w:shd w:val="clear" w:color="auto" w:fill="FFFFFF"/>
          <w:lang w:val="uk-UA"/>
        </w:rPr>
        <w:t>)</w:t>
      </w:r>
      <w:r w:rsidRPr="00A11EB3">
        <w:rPr>
          <w:rFonts w:ascii="Times New Roman" w:hAnsi="Times New Roman"/>
          <w:lang w:val="uk-UA"/>
        </w:rPr>
        <w:t>;</w:t>
      </w:r>
      <w:r w:rsidRPr="00A11EB3">
        <w:rPr>
          <w:rFonts w:ascii="Times New Roman" w:hAnsi="Times New Roman"/>
          <w:color w:val="000000"/>
          <w:shd w:val="clear" w:color="auto" w:fill="FFFFFF"/>
          <w:lang w:val="uk-UA"/>
        </w:rPr>
        <w:t xml:space="preserve">  Д.</w:t>
      </w:r>
      <w:proofErr w:type="spellStart"/>
      <w:r w:rsidRPr="00A11EB3">
        <w:rPr>
          <w:rFonts w:ascii="Times New Roman" w:hAnsi="Times New Roman"/>
          <w:color w:val="000000"/>
          <w:shd w:val="clear" w:color="auto" w:fill="FFFFFF"/>
          <w:lang w:val="uk-UA"/>
        </w:rPr>
        <w:t>Бахматюк</w:t>
      </w:r>
      <w:proofErr w:type="spellEnd"/>
      <w:r w:rsidRPr="00A11EB3">
        <w:rPr>
          <w:rFonts w:ascii="Times New Roman" w:hAnsi="Times New Roman"/>
          <w:color w:val="000000"/>
          <w:shd w:val="clear" w:color="auto" w:fill="FFFFFF"/>
          <w:lang w:val="uk-UA"/>
        </w:rPr>
        <w:t xml:space="preserve"> (</w:t>
      </w:r>
      <w:proofErr w:type="spellStart"/>
      <w:r w:rsidRPr="00A11EB3">
        <w:rPr>
          <w:rFonts w:ascii="Times New Roman" w:hAnsi="Times New Roman"/>
          <w:color w:val="000000"/>
          <w:shd w:val="clear" w:color="auto" w:fill="FFFFFF"/>
          <w:lang w:val="uk-UA"/>
        </w:rPr>
        <w:t>м.Калуш</w:t>
      </w:r>
      <w:proofErr w:type="spellEnd"/>
      <w:r w:rsidRPr="00A11EB3">
        <w:rPr>
          <w:rFonts w:ascii="Times New Roman" w:hAnsi="Times New Roman"/>
          <w:color w:val="000000"/>
          <w:shd w:val="clear" w:color="auto" w:fill="FFFFFF"/>
          <w:lang w:val="uk-UA"/>
        </w:rPr>
        <w:t>)</w:t>
      </w:r>
      <w:r w:rsidRPr="00A11EB3">
        <w:rPr>
          <w:rFonts w:ascii="Times New Roman" w:hAnsi="Times New Roman"/>
          <w:lang w:val="uk-UA"/>
        </w:rPr>
        <w:t>;</w:t>
      </w:r>
      <w:r w:rsidRPr="00A11EB3">
        <w:rPr>
          <w:rFonts w:ascii="Times New Roman" w:hAnsi="Times New Roman"/>
          <w:color w:val="000000"/>
          <w:shd w:val="clear" w:color="auto" w:fill="FFFFFF"/>
          <w:lang w:val="uk-UA"/>
        </w:rPr>
        <w:t xml:space="preserve"> І.</w:t>
      </w:r>
      <w:proofErr w:type="spellStart"/>
      <w:r w:rsidRPr="00A11EB3">
        <w:rPr>
          <w:rFonts w:ascii="Times New Roman" w:hAnsi="Times New Roman"/>
          <w:color w:val="000000"/>
          <w:shd w:val="clear" w:color="auto" w:fill="FFFFFF"/>
          <w:lang w:val="uk-UA"/>
        </w:rPr>
        <w:t>Дейчаківський</w:t>
      </w:r>
      <w:proofErr w:type="spellEnd"/>
      <w:r w:rsidRPr="00A11EB3">
        <w:rPr>
          <w:rFonts w:ascii="Times New Roman" w:hAnsi="Times New Roman"/>
          <w:color w:val="000000"/>
          <w:shd w:val="clear" w:color="auto" w:fill="FFFFFF"/>
          <w:lang w:val="uk-UA"/>
        </w:rPr>
        <w:t xml:space="preserve"> (</w:t>
      </w:r>
      <w:proofErr w:type="spellStart"/>
      <w:r w:rsidRPr="00A11EB3">
        <w:rPr>
          <w:rFonts w:ascii="Times New Roman" w:hAnsi="Times New Roman"/>
          <w:color w:val="000000"/>
          <w:shd w:val="clear" w:color="auto" w:fill="FFFFFF"/>
          <w:lang w:val="uk-UA"/>
        </w:rPr>
        <w:t>м.Івано-Франківськ</w:t>
      </w:r>
      <w:proofErr w:type="spellEnd"/>
      <w:r w:rsidRPr="00A11EB3">
        <w:rPr>
          <w:rFonts w:ascii="Times New Roman" w:hAnsi="Times New Roman"/>
          <w:color w:val="000000"/>
          <w:shd w:val="clear" w:color="auto" w:fill="FFFFFF"/>
          <w:lang w:val="uk-UA"/>
        </w:rPr>
        <w:t>)</w:t>
      </w:r>
      <w:r w:rsidRPr="00A11EB3">
        <w:rPr>
          <w:rFonts w:ascii="Times New Roman" w:hAnsi="Times New Roman"/>
          <w:lang w:val="uk-UA"/>
        </w:rPr>
        <w:t>;</w:t>
      </w:r>
      <w:r w:rsidRPr="00A11EB3">
        <w:rPr>
          <w:rFonts w:ascii="Times New Roman" w:hAnsi="Times New Roman"/>
          <w:color w:val="000000"/>
          <w:shd w:val="clear" w:color="auto" w:fill="FFFFFF"/>
          <w:lang w:val="uk-UA"/>
        </w:rPr>
        <w:t xml:space="preserve"> К.</w:t>
      </w:r>
      <w:proofErr w:type="spellStart"/>
      <w:r w:rsidRPr="00A11EB3">
        <w:rPr>
          <w:rFonts w:ascii="Times New Roman" w:hAnsi="Times New Roman"/>
          <w:color w:val="000000"/>
          <w:shd w:val="clear" w:color="auto" w:fill="FFFFFF"/>
          <w:lang w:val="uk-UA"/>
        </w:rPr>
        <w:t>Маргітич</w:t>
      </w:r>
      <w:proofErr w:type="spellEnd"/>
      <w:r w:rsidRPr="00A11EB3">
        <w:rPr>
          <w:rFonts w:ascii="Times New Roman" w:hAnsi="Times New Roman"/>
          <w:color w:val="000000"/>
          <w:shd w:val="clear" w:color="auto" w:fill="FFFFFF"/>
          <w:lang w:val="uk-UA"/>
        </w:rPr>
        <w:t xml:space="preserve"> (</w:t>
      </w:r>
      <w:proofErr w:type="spellStart"/>
      <w:r w:rsidRPr="00A11EB3">
        <w:rPr>
          <w:rFonts w:ascii="Times New Roman" w:hAnsi="Times New Roman"/>
          <w:color w:val="000000"/>
          <w:shd w:val="clear" w:color="auto" w:fill="FFFFFF"/>
          <w:lang w:val="uk-UA"/>
        </w:rPr>
        <w:t>м.Берегове</w:t>
      </w:r>
      <w:proofErr w:type="spellEnd"/>
      <w:r w:rsidRPr="00A11EB3">
        <w:rPr>
          <w:rFonts w:ascii="Times New Roman" w:hAnsi="Times New Roman"/>
          <w:color w:val="000000"/>
          <w:shd w:val="clear" w:color="auto" w:fill="FFFFFF"/>
          <w:lang w:val="uk-UA"/>
        </w:rPr>
        <w:t>)</w:t>
      </w:r>
      <w:r w:rsidRPr="00A11EB3">
        <w:rPr>
          <w:rFonts w:ascii="Times New Roman" w:hAnsi="Times New Roman"/>
          <w:lang w:val="uk-UA"/>
        </w:rPr>
        <w:t xml:space="preserve">; </w:t>
      </w:r>
      <w:r w:rsidRPr="00A11EB3">
        <w:rPr>
          <w:rFonts w:ascii="Times New Roman" w:hAnsi="Times New Roman"/>
          <w:color w:val="000000"/>
          <w:shd w:val="clear" w:color="auto" w:fill="FFFFFF"/>
          <w:lang w:val="uk-UA"/>
        </w:rPr>
        <w:t>В.</w:t>
      </w:r>
      <w:proofErr w:type="spellStart"/>
      <w:r w:rsidRPr="00A11EB3">
        <w:rPr>
          <w:rFonts w:ascii="Times New Roman" w:hAnsi="Times New Roman"/>
          <w:color w:val="000000"/>
          <w:shd w:val="clear" w:color="auto" w:fill="FFFFFF"/>
          <w:lang w:val="uk-UA"/>
        </w:rPr>
        <w:t>Гиндрюк</w:t>
      </w:r>
      <w:proofErr w:type="spellEnd"/>
      <w:r w:rsidRPr="00A11EB3">
        <w:rPr>
          <w:rFonts w:ascii="Times New Roman" w:hAnsi="Times New Roman"/>
          <w:color w:val="000000"/>
          <w:shd w:val="clear" w:color="auto" w:fill="FFFFFF"/>
          <w:lang w:val="uk-UA"/>
        </w:rPr>
        <w:t xml:space="preserve"> (</w:t>
      </w:r>
      <w:proofErr w:type="spellStart"/>
      <w:r w:rsidRPr="00A11EB3">
        <w:rPr>
          <w:rFonts w:ascii="Times New Roman" w:hAnsi="Times New Roman"/>
          <w:color w:val="000000"/>
          <w:shd w:val="clear" w:color="auto" w:fill="FFFFFF"/>
          <w:lang w:val="uk-UA"/>
        </w:rPr>
        <w:t>м.Ужгород</w:t>
      </w:r>
      <w:proofErr w:type="spellEnd"/>
      <w:r w:rsidRPr="00A11EB3">
        <w:rPr>
          <w:rFonts w:ascii="Times New Roman" w:hAnsi="Times New Roman"/>
          <w:color w:val="000000"/>
          <w:shd w:val="clear" w:color="auto" w:fill="FFFFFF"/>
          <w:lang w:val="uk-UA"/>
        </w:rPr>
        <w:t>); М.</w:t>
      </w:r>
      <w:proofErr w:type="spellStart"/>
      <w:r w:rsidRPr="00A11EB3">
        <w:rPr>
          <w:rFonts w:ascii="Times New Roman" w:hAnsi="Times New Roman"/>
          <w:color w:val="000000"/>
          <w:shd w:val="clear" w:color="auto" w:fill="FFFFFF"/>
          <w:lang w:val="uk-UA"/>
        </w:rPr>
        <w:t>Каськів</w:t>
      </w:r>
      <w:proofErr w:type="spellEnd"/>
      <w:r w:rsidRPr="00A11EB3">
        <w:rPr>
          <w:rFonts w:ascii="Times New Roman" w:hAnsi="Times New Roman"/>
          <w:color w:val="000000"/>
          <w:shd w:val="clear" w:color="auto" w:fill="FFFFFF"/>
          <w:lang w:val="uk-UA"/>
        </w:rPr>
        <w:t xml:space="preserve"> (</w:t>
      </w:r>
      <w:proofErr w:type="spellStart"/>
      <w:r w:rsidRPr="00A11EB3">
        <w:rPr>
          <w:rFonts w:ascii="Times New Roman" w:hAnsi="Times New Roman"/>
          <w:color w:val="000000"/>
          <w:shd w:val="clear" w:color="auto" w:fill="FFFFFF"/>
          <w:lang w:val="uk-UA"/>
        </w:rPr>
        <w:t>м.Чортків</w:t>
      </w:r>
      <w:proofErr w:type="spellEnd"/>
      <w:r w:rsidRPr="00A11EB3">
        <w:rPr>
          <w:rFonts w:ascii="Times New Roman" w:hAnsi="Times New Roman"/>
          <w:color w:val="000000"/>
          <w:shd w:val="clear" w:color="auto" w:fill="FFFFFF"/>
          <w:lang w:val="uk-UA"/>
        </w:rPr>
        <w:t>); М.</w:t>
      </w:r>
      <w:proofErr w:type="spellStart"/>
      <w:r w:rsidRPr="00A11EB3">
        <w:rPr>
          <w:rFonts w:ascii="Times New Roman" w:hAnsi="Times New Roman"/>
          <w:color w:val="000000"/>
          <w:shd w:val="clear" w:color="auto" w:fill="FFFFFF"/>
          <w:lang w:val="uk-UA"/>
        </w:rPr>
        <w:t>Молодоженя</w:t>
      </w:r>
      <w:proofErr w:type="spellEnd"/>
      <w:r w:rsidRPr="00A11EB3">
        <w:rPr>
          <w:rFonts w:ascii="Times New Roman" w:hAnsi="Times New Roman"/>
          <w:color w:val="000000"/>
          <w:shd w:val="clear" w:color="auto" w:fill="FFFFFF"/>
          <w:lang w:val="uk-UA"/>
        </w:rPr>
        <w:t xml:space="preserve"> (</w:t>
      </w:r>
      <w:proofErr w:type="spellStart"/>
      <w:r w:rsidRPr="00A11EB3">
        <w:rPr>
          <w:rFonts w:ascii="Times New Roman" w:hAnsi="Times New Roman"/>
          <w:color w:val="000000"/>
          <w:shd w:val="clear" w:color="auto" w:fill="FFFFFF"/>
          <w:lang w:val="uk-UA"/>
        </w:rPr>
        <w:t>м.Малин</w:t>
      </w:r>
      <w:proofErr w:type="spellEnd"/>
      <w:r w:rsidRPr="00A11EB3">
        <w:rPr>
          <w:rFonts w:ascii="Times New Roman" w:hAnsi="Times New Roman"/>
          <w:color w:val="000000"/>
          <w:shd w:val="clear" w:color="auto" w:fill="FFFFFF"/>
          <w:lang w:val="uk-UA"/>
        </w:rPr>
        <w:t>), М.</w:t>
      </w:r>
      <w:proofErr w:type="spellStart"/>
      <w:r w:rsidRPr="00A11EB3">
        <w:rPr>
          <w:rFonts w:ascii="Times New Roman" w:hAnsi="Times New Roman"/>
          <w:color w:val="000000"/>
          <w:shd w:val="clear" w:color="auto" w:fill="FFFFFF"/>
          <w:lang w:val="uk-UA"/>
        </w:rPr>
        <w:t>Ваврикович</w:t>
      </w:r>
      <w:proofErr w:type="spellEnd"/>
      <w:r w:rsidRPr="00A11EB3">
        <w:rPr>
          <w:rFonts w:ascii="Times New Roman" w:hAnsi="Times New Roman"/>
          <w:color w:val="000000"/>
          <w:shd w:val="clear" w:color="auto" w:fill="FFFFFF"/>
          <w:lang w:val="uk-UA"/>
        </w:rPr>
        <w:t xml:space="preserve"> (</w:t>
      </w:r>
      <w:proofErr w:type="spellStart"/>
      <w:r w:rsidRPr="00A11EB3">
        <w:rPr>
          <w:rFonts w:ascii="Times New Roman" w:hAnsi="Times New Roman"/>
          <w:color w:val="000000"/>
          <w:shd w:val="clear" w:color="auto" w:fill="FFFFFF"/>
          <w:lang w:val="uk-UA"/>
        </w:rPr>
        <w:t>м.Тернопіль</w:t>
      </w:r>
      <w:proofErr w:type="spellEnd"/>
      <w:r w:rsidRPr="00A11EB3">
        <w:rPr>
          <w:rFonts w:ascii="Times New Roman" w:hAnsi="Times New Roman"/>
          <w:color w:val="000000"/>
          <w:shd w:val="clear" w:color="auto" w:fill="FFFFFF"/>
          <w:lang w:val="uk-UA"/>
        </w:rPr>
        <w:t>), М.</w:t>
      </w:r>
      <w:proofErr w:type="spellStart"/>
      <w:r w:rsidRPr="00A11EB3">
        <w:rPr>
          <w:rFonts w:ascii="Times New Roman" w:hAnsi="Times New Roman"/>
          <w:color w:val="000000"/>
          <w:shd w:val="clear" w:color="auto" w:fill="FFFFFF"/>
          <w:lang w:val="uk-UA"/>
        </w:rPr>
        <w:t>Михайлюк</w:t>
      </w:r>
      <w:proofErr w:type="spellEnd"/>
      <w:r w:rsidRPr="00A11EB3">
        <w:rPr>
          <w:rFonts w:ascii="Times New Roman" w:hAnsi="Times New Roman"/>
          <w:color w:val="000000"/>
          <w:shd w:val="clear" w:color="auto" w:fill="FFFFFF"/>
          <w:lang w:val="uk-UA"/>
        </w:rPr>
        <w:t xml:space="preserve"> (</w:t>
      </w:r>
      <w:proofErr w:type="spellStart"/>
      <w:r w:rsidRPr="00A11EB3">
        <w:rPr>
          <w:rFonts w:ascii="Times New Roman" w:hAnsi="Times New Roman"/>
          <w:color w:val="000000"/>
          <w:shd w:val="clear" w:color="auto" w:fill="FFFFFF"/>
          <w:lang w:val="uk-UA"/>
        </w:rPr>
        <w:t>м.Теребовля</w:t>
      </w:r>
      <w:proofErr w:type="spellEnd"/>
      <w:r w:rsidRPr="00A11EB3">
        <w:rPr>
          <w:rFonts w:ascii="Times New Roman" w:hAnsi="Times New Roman"/>
          <w:color w:val="000000"/>
          <w:shd w:val="clear" w:color="auto" w:fill="FFFFFF"/>
          <w:lang w:val="uk-UA"/>
        </w:rPr>
        <w:t>),</w:t>
      </w:r>
      <w:r w:rsidRPr="00A11EB3">
        <w:rPr>
          <w:rFonts w:ascii="Times New Roman" w:hAnsi="Times New Roman"/>
          <w:color w:val="000000"/>
          <w:shd w:val="clear" w:color="auto" w:fill="FFFFFF"/>
        </w:rPr>
        <w:t> </w:t>
      </w:r>
      <w:r w:rsidRPr="00A11EB3">
        <w:rPr>
          <w:rFonts w:ascii="Times New Roman" w:hAnsi="Times New Roman"/>
          <w:color w:val="000000"/>
          <w:shd w:val="clear" w:color="auto" w:fill="FFFFFF"/>
          <w:lang w:val="uk-UA"/>
        </w:rPr>
        <w:t>І.</w:t>
      </w:r>
      <w:proofErr w:type="spellStart"/>
      <w:r w:rsidRPr="00A11EB3">
        <w:rPr>
          <w:rFonts w:ascii="Times New Roman" w:hAnsi="Times New Roman"/>
          <w:color w:val="000000"/>
          <w:shd w:val="clear" w:color="auto" w:fill="FFFFFF"/>
          <w:lang w:val="uk-UA"/>
        </w:rPr>
        <w:t>Доронюк</w:t>
      </w:r>
      <w:proofErr w:type="spellEnd"/>
      <w:r w:rsidRPr="00A11EB3">
        <w:rPr>
          <w:rFonts w:ascii="Times New Roman" w:hAnsi="Times New Roman"/>
          <w:color w:val="000000"/>
          <w:shd w:val="clear" w:color="auto" w:fill="FFFFFF"/>
          <w:lang w:val="uk-UA"/>
        </w:rPr>
        <w:t xml:space="preserve"> (</w:t>
      </w:r>
      <w:proofErr w:type="spellStart"/>
      <w:r w:rsidRPr="00A11EB3">
        <w:rPr>
          <w:rFonts w:ascii="Times New Roman" w:hAnsi="Times New Roman"/>
          <w:color w:val="000000"/>
          <w:shd w:val="clear" w:color="auto" w:fill="FFFFFF"/>
          <w:lang w:val="uk-UA"/>
        </w:rPr>
        <w:t>м.Рогатин</w:t>
      </w:r>
      <w:proofErr w:type="spellEnd"/>
      <w:r w:rsidRPr="00A11EB3">
        <w:rPr>
          <w:rFonts w:ascii="Times New Roman" w:hAnsi="Times New Roman"/>
          <w:color w:val="000000"/>
          <w:shd w:val="clear" w:color="auto" w:fill="FFFFFF"/>
          <w:lang w:val="uk-UA"/>
        </w:rPr>
        <w:t>.) ,О.Мороз (</w:t>
      </w:r>
      <w:proofErr w:type="spellStart"/>
      <w:r w:rsidRPr="00A11EB3">
        <w:rPr>
          <w:rFonts w:ascii="Times New Roman" w:hAnsi="Times New Roman"/>
          <w:color w:val="000000"/>
          <w:shd w:val="clear" w:color="auto" w:fill="FFFFFF"/>
          <w:lang w:val="uk-UA"/>
        </w:rPr>
        <w:t>м.Олександрія</w:t>
      </w:r>
      <w:proofErr w:type="spellEnd"/>
      <w:r w:rsidRPr="00A11EB3">
        <w:rPr>
          <w:rFonts w:ascii="Times New Roman" w:hAnsi="Times New Roman"/>
          <w:color w:val="000000"/>
          <w:shd w:val="clear" w:color="auto" w:fill="FFFFFF"/>
          <w:lang w:val="uk-UA"/>
        </w:rPr>
        <w:t>), С.Бережний (Миколаїв), О.Ковальчук, В.Поліщук (Луцьк); І.Лепкий (</w:t>
      </w:r>
      <w:proofErr w:type="spellStart"/>
      <w:r w:rsidRPr="00A11EB3">
        <w:rPr>
          <w:rFonts w:ascii="Times New Roman" w:hAnsi="Times New Roman"/>
          <w:color w:val="000000"/>
          <w:shd w:val="clear" w:color="auto" w:fill="FFFFFF"/>
          <w:lang w:val="uk-UA"/>
        </w:rPr>
        <w:t>м.Дрогобич</w:t>
      </w:r>
      <w:proofErr w:type="spellEnd"/>
      <w:r w:rsidRPr="00A11EB3">
        <w:rPr>
          <w:rFonts w:ascii="Times New Roman" w:hAnsi="Times New Roman"/>
          <w:color w:val="000000"/>
          <w:shd w:val="clear" w:color="auto" w:fill="FFFFFF"/>
          <w:lang w:val="uk-UA"/>
        </w:rPr>
        <w:t>); М.Кирик (</w:t>
      </w:r>
      <w:proofErr w:type="spellStart"/>
      <w:r w:rsidRPr="00A11EB3">
        <w:rPr>
          <w:rFonts w:ascii="Times New Roman" w:hAnsi="Times New Roman"/>
          <w:color w:val="000000"/>
          <w:shd w:val="clear" w:color="auto" w:fill="FFFFFF"/>
          <w:lang w:val="uk-UA"/>
        </w:rPr>
        <w:t>Кам'янець-одільський</w:t>
      </w:r>
      <w:proofErr w:type="spellEnd"/>
      <w:r w:rsidRPr="00A11EB3">
        <w:rPr>
          <w:rFonts w:ascii="Times New Roman" w:hAnsi="Times New Roman"/>
          <w:color w:val="000000"/>
          <w:shd w:val="clear" w:color="auto" w:fill="FFFFFF"/>
          <w:lang w:val="uk-UA"/>
        </w:rPr>
        <w:t xml:space="preserve">); </w:t>
      </w:r>
      <w:r w:rsidRPr="00A11EB3">
        <w:rPr>
          <w:rFonts w:ascii="Times New Roman" w:hAnsi="Times New Roman"/>
          <w:lang w:val="uk-UA"/>
        </w:rPr>
        <w:t>В.</w:t>
      </w:r>
      <w:proofErr w:type="spellStart"/>
      <w:r w:rsidRPr="00A11EB3">
        <w:rPr>
          <w:rFonts w:ascii="Times New Roman" w:hAnsi="Times New Roman"/>
          <w:lang w:val="uk-UA"/>
        </w:rPr>
        <w:t>Гончаренко</w:t>
      </w:r>
      <w:proofErr w:type="spellEnd"/>
      <w:r w:rsidRPr="00A11EB3">
        <w:rPr>
          <w:rFonts w:ascii="Times New Roman" w:hAnsi="Times New Roman"/>
          <w:lang w:val="uk-UA"/>
        </w:rPr>
        <w:t xml:space="preserve"> (</w:t>
      </w:r>
      <w:proofErr w:type="spellStart"/>
      <w:r w:rsidRPr="00A11EB3">
        <w:rPr>
          <w:rFonts w:ascii="Times New Roman" w:hAnsi="Times New Roman"/>
          <w:lang w:val="uk-UA"/>
        </w:rPr>
        <w:t>м.Суми</w:t>
      </w:r>
      <w:proofErr w:type="spellEnd"/>
      <w:r w:rsidRPr="00A11EB3">
        <w:rPr>
          <w:rFonts w:ascii="Times New Roman" w:hAnsi="Times New Roman"/>
          <w:lang w:val="uk-UA"/>
        </w:rPr>
        <w:t>)</w:t>
      </w:r>
      <w:r w:rsidRPr="00A11EB3">
        <w:rPr>
          <w:rFonts w:ascii="Times New Roman" w:hAnsi="Times New Roman"/>
          <w:color w:val="000000"/>
          <w:shd w:val="clear" w:color="auto" w:fill="FFFFFF"/>
          <w:lang w:val="uk-UA"/>
        </w:rPr>
        <w:t xml:space="preserve"> ;</w:t>
      </w:r>
      <w:r w:rsidRPr="00A11EB3">
        <w:rPr>
          <w:rFonts w:ascii="Times New Roman" w:hAnsi="Times New Roman"/>
          <w:lang w:val="uk-UA"/>
        </w:rPr>
        <w:t xml:space="preserve"> Н.Руденко (</w:t>
      </w:r>
      <w:proofErr w:type="spellStart"/>
      <w:r w:rsidRPr="00A11EB3">
        <w:rPr>
          <w:rFonts w:ascii="Times New Roman" w:hAnsi="Times New Roman"/>
          <w:lang w:val="uk-UA"/>
        </w:rPr>
        <w:t>м.Сімферополь</w:t>
      </w:r>
      <w:proofErr w:type="spellEnd"/>
      <w:r w:rsidRPr="00A11EB3">
        <w:rPr>
          <w:rFonts w:ascii="Times New Roman" w:hAnsi="Times New Roman"/>
          <w:lang w:val="uk-UA"/>
        </w:rPr>
        <w:t>)</w:t>
      </w:r>
      <w:r w:rsidRPr="00A11EB3">
        <w:rPr>
          <w:rFonts w:ascii="Times New Roman" w:hAnsi="Times New Roman"/>
          <w:color w:val="000000"/>
          <w:shd w:val="clear" w:color="auto" w:fill="FFFFFF"/>
          <w:lang w:val="uk-UA"/>
        </w:rPr>
        <w:t>;</w:t>
      </w:r>
      <w:r w:rsidRPr="00A11EB3">
        <w:rPr>
          <w:rFonts w:ascii="Times New Roman" w:hAnsi="Times New Roman"/>
          <w:lang w:val="uk-UA"/>
        </w:rPr>
        <w:t xml:space="preserve"> І.</w:t>
      </w:r>
      <w:proofErr w:type="spellStart"/>
      <w:r w:rsidRPr="00A11EB3">
        <w:rPr>
          <w:rFonts w:ascii="Times New Roman" w:hAnsi="Times New Roman"/>
          <w:lang w:val="uk-UA"/>
        </w:rPr>
        <w:t>Гончаренко</w:t>
      </w:r>
      <w:proofErr w:type="spellEnd"/>
      <w:r w:rsidRPr="00A11EB3">
        <w:rPr>
          <w:rFonts w:ascii="Times New Roman" w:hAnsi="Times New Roman"/>
          <w:lang w:val="uk-UA"/>
        </w:rPr>
        <w:t xml:space="preserve"> (Полтава); Л. </w:t>
      </w:r>
      <w:proofErr w:type="spellStart"/>
      <w:r w:rsidRPr="00A11EB3">
        <w:rPr>
          <w:rFonts w:ascii="Times New Roman" w:hAnsi="Times New Roman"/>
          <w:lang w:val="uk-UA"/>
        </w:rPr>
        <w:t>Безкоровайна</w:t>
      </w:r>
      <w:proofErr w:type="spellEnd"/>
      <w:r w:rsidRPr="00A11EB3">
        <w:rPr>
          <w:rFonts w:ascii="Times New Roman" w:hAnsi="Times New Roman"/>
          <w:lang w:val="uk-UA"/>
        </w:rPr>
        <w:t>, В. </w:t>
      </w:r>
      <w:proofErr w:type="spellStart"/>
      <w:r w:rsidRPr="00A11EB3">
        <w:rPr>
          <w:rFonts w:ascii="Times New Roman" w:hAnsi="Times New Roman"/>
          <w:lang w:val="uk-UA"/>
        </w:rPr>
        <w:t>Григораш</w:t>
      </w:r>
      <w:proofErr w:type="spellEnd"/>
      <w:r w:rsidRPr="00A11EB3">
        <w:rPr>
          <w:rFonts w:ascii="Times New Roman" w:hAnsi="Times New Roman"/>
          <w:lang w:val="uk-UA"/>
        </w:rPr>
        <w:t>, Л. Нікітіна, Н. Клименко, О. Щербаков (</w:t>
      </w:r>
      <w:proofErr w:type="spellStart"/>
      <w:r w:rsidRPr="00A11EB3">
        <w:rPr>
          <w:rFonts w:ascii="Times New Roman" w:hAnsi="Times New Roman"/>
          <w:lang w:val="uk-UA"/>
        </w:rPr>
        <w:t>м.Харків</w:t>
      </w:r>
      <w:proofErr w:type="spellEnd"/>
      <w:r w:rsidRPr="00A11EB3">
        <w:rPr>
          <w:rFonts w:ascii="Times New Roman" w:hAnsi="Times New Roman"/>
          <w:lang w:val="uk-UA"/>
        </w:rPr>
        <w:t>), В. </w:t>
      </w:r>
      <w:proofErr w:type="spellStart"/>
      <w:r w:rsidRPr="00A11EB3">
        <w:rPr>
          <w:rFonts w:ascii="Times New Roman" w:hAnsi="Times New Roman"/>
          <w:lang w:val="uk-UA"/>
        </w:rPr>
        <w:t>Бєлий</w:t>
      </w:r>
      <w:proofErr w:type="spellEnd"/>
      <w:r w:rsidRPr="00A11EB3">
        <w:rPr>
          <w:rFonts w:ascii="Times New Roman" w:hAnsi="Times New Roman"/>
          <w:lang w:val="uk-UA"/>
        </w:rPr>
        <w:t xml:space="preserve"> (м. Херсон), О. </w:t>
      </w:r>
      <w:proofErr w:type="spellStart"/>
      <w:r w:rsidRPr="00A11EB3">
        <w:rPr>
          <w:rFonts w:ascii="Times New Roman" w:hAnsi="Times New Roman"/>
          <w:lang w:val="uk-UA"/>
        </w:rPr>
        <w:t>Онаць</w:t>
      </w:r>
      <w:proofErr w:type="spellEnd"/>
      <w:r w:rsidRPr="00A11EB3">
        <w:rPr>
          <w:rFonts w:ascii="Times New Roman" w:hAnsi="Times New Roman"/>
          <w:lang w:val="uk-UA"/>
        </w:rPr>
        <w:t xml:space="preserve">, </w:t>
      </w:r>
      <w:r w:rsidRPr="00A11EB3">
        <w:rPr>
          <w:rFonts w:ascii="Times New Roman" w:hAnsi="Times New Roman"/>
          <w:color w:val="000000"/>
          <w:shd w:val="clear" w:color="auto" w:fill="FFFFFF"/>
          <w:lang w:val="uk-UA"/>
        </w:rPr>
        <w:t>О.Ковальчук, Н,</w:t>
      </w:r>
      <w:proofErr w:type="spellStart"/>
      <w:r w:rsidRPr="00A11EB3">
        <w:rPr>
          <w:rFonts w:ascii="Times New Roman" w:hAnsi="Times New Roman"/>
          <w:color w:val="000000"/>
          <w:shd w:val="clear" w:color="auto" w:fill="FFFFFF"/>
          <w:lang w:val="uk-UA"/>
        </w:rPr>
        <w:t>Дроздович</w:t>
      </w:r>
      <w:proofErr w:type="spellEnd"/>
      <w:r w:rsidRPr="00A11EB3">
        <w:rPr>
          <w:rFonts w:ascii="Times New Roman" w:hAnsi="Times New Roman"/>
          <w:color w:val="000000"/>
          <w:shd w:val="clear" w:color="auto" w:fill="FFFFFF"/>
          <w:lang w:val="uk-UA"/>
        </w:rPr>
        <w:t xml:space="preserve"> </w:t>
      </w:r>
      <w:r w:rsidRPr="00A11EB3">
        <w:rPr>
          <w:rFonts w:ascii="Times New Roman" w:hAnsi="Times New Roman"/>
          <w:lang w:val="uk-UA"/>
        </w:rPr>
        <w:t>Л. </w:t>
      </w:r>
      <w:proofErr w:type="spellStart"/>
      <w:r w:rsidRPr="00A11EB3">
        <w:rPr>
          <w:rFonts w:ascii="Times New Roman" w:hAnsi="Times New Roman"/>
          <w:lang w:val="uk-UA"/>
        </w:rPr>
        <w:t>Паращенко</w:t>
      </w:r>
      <w:proofErr w:type="spellEnd"/>
      <w:r w:rsidRPr="00A11EB3">
        <w:rPr>
          <w:rFonts w:ascii="Times New Roman" w:hAnsi="Times New Roman"/>
          <w:lang w:val="uk-UA"/>
        </w:rPr>
        <w:t>, В. </w:t>
      </w:r>
      <w:proofErr w:type="spellStart"/>
      <w:r w:rsidRPr="00A11EB3">
        <w:rPr>
          <w:rFonts w:ascii="Times New Roman" w:hAnsi="Times New Roman"/>
          <w:lang w:val="uk-UA"/>
        </w:rPr>
        <w:t>Співаковський</w:t>
      </w:r>
      <w:proofErr w:type="spellEnd"/>
      <w:r w:rsidRPr="00A11EB3">
        <w:rPr>
          <w:rFonts w:ascii="Times New Roman" w:hAnsi="Times New Roman"/>
          <w:lang w:val="uk-UA"/>
        </w:rPr>
        <w:t>,</w:t>
      </w:r>
      <w:r w:rsidRPr="00A11EB3">
        <w:rPr>
          <w:rFonts w:ascii="Times New Roman" w:hAnsi="Times New Roman"/>
          <w:color w:val="000000"/>
          <w:shd w:val="clear" w:color="auto" w:fill="FFFFFF"/>
          <w:lang w:val="uk-UA"/>
        </w:rPr>
        <w:t xml:space="preserve"> В.</w:t>
      </w:r>
      <w:proofErr w:type="spellStart"/>
      <w:r w:rsidRPr="00A11EB3">
        <w:rPr>
          <w:rFonts w:ascii="Times New Roman" w:hAnsi="Times New Roman"/>
          <w:color w:val="000000"/>
          <w:shd w:val="clear" w:color="auto" w:fill="FFFFFF"/>
          <w:lang w:val="uk-UA"/>
        </w:rPr>
        <w:t>Хайруліна</w:t>
      </w:r>
      <w:proofErr w:type="spellEnd"/>
      <w:r w:rsidRPr="00A11EB3">
        <w:rPr>
          <w:rFonts w:ascii="Times New Roman" w:hAnsi="Times New Roman"/>
          <w:color w:val="000000"/>
          <w:shd w:val="clear" w:color="auto" w:fill="FFFFFF"/>
          <w:lang w:val="uk-UA"/>
        </w:rPr>
        <w:t>,</w:t>
      </w:r>
      <w:r w:rsidRPr="00A11EB3">
        <w:rPr>
          <w:rFonts w:ascii="Times New Roman" w:hAnsi="Times New Roman"/>
          <w:lang w:val="uk-UA"/>
        </w:rPr>
        <w:t xml:space="preserve"> Ю. </w:t>
      </w:r>
      <w:proofErr w:type="spellStart"/>
      <w:r w:rsidRPr="00A11EB3">
        <w:rPr>
          <w:rFonts w:ascii="Times New Roman" w:hAnsi="Times New Roman"/>
          <w:lang w:val="uk-UA"/>
        </w:rPr>
        <w:t>Шукевич</w:t>
      </w:r>
      <w:proofErr w:type="spellEnd"/>
      <w:r w:rsidRPr="00A11EB3">
        <w:rPr>
          <w:rFonts w:ascii="Times New Roman" w:hAnsi="Times New Roman"/>
          <w:lang w:val="uk-UA"/>
        </w:rPr>
        <w:t>, Г.  </w:t>
      </w:r>
      <w:proofErr w:type="spellStart"/>
      <w:r w:rsidRPr="00A11EB3">
        <w:rPr>
          <w:rFonts w:ascii="Times New Roman" w:hAnsi="Times New Roman"/>
          <w:lang w:val="uk-UA"/>
        </w:rPr>
        <w:t>Сазоненко</w:t>
      </w:r>
      <w:proofErr w:type="spellEnd"/>
      <w:r w:rsidRPr="00A11EB3">
        <w:rPr>
          <w:rFonts w:ascii="Times New Roman" w:hAnsi="Times New Roman"/>
          <w:lang w:val="uk-UA"/>
        </w:rPr>
        <w:t xml:space="preserve"> (</w:t>
      </w:r>
      <w:proofErr w:type="spellStart"/>
      <w:r w:rsidRPr="00A11EB3">
        <w:rPr>
          <w:rFonts w:ascii="Times New Roman" w:hAnsi="Times New Roman"/>
          <w:lang w:val="uk-UA"/>
        </w:rPr>
        <w:t>м.Київ</w:t>
      </w:r>
      <w:proofErr w:type="spellEnd"/>
      <w:r w:rsidRPr="00A11EB3">
        <w:rPr>
          <w:rFonts w:ascii="Times New Roman" w:hAnsi="Times New Roman"/>
          <w:lang w:val="uk-UA"/>
        </w:rPr>
        <w:t>) та багатьох інших.</w:t>
      </w:r>
    </w:p>
    <w:p w:rsidR="00E77EF0" w:rsidRPr="00A11EB3" w:rsidRDefault="00E77EF0" w:rsidP="00E77EF0">
      <w:pPr>
        <w:ind w:firstLine="567"/>
        <w:jc w:val="both"/>
        <w:rPr>
          <w:rFonts w:ascii="Times New Roman" w:hAnsi="Times New Roman"/>
          <w:bCs/>
          <w:lang w:val="uk-UA"/>
        </w:rPr>
      </w:pPr>
      <w:r w:rsidRPr="00A11EB3">
        <w:rPr>
          <w:rFonts w:ascii="Times New Roman" w:hAnsi="Times New Roman"/>
          <w:lang w:val="uk-UA"/>
        </w:rPr>
        <w:t>Саме в цей період формується т</w:t>
      </w:r>
      <w:r w:rsidRPr="00A11EB3">
        <w:rPr>
          <w:rFonts w:ascii="Times New Roman" w:hAnsi="Times New Roman"/>
          <w:bCs/>
          <w:lang w:val="uk-UA"/>
        </w:rPr>
        <w:t>ехнологія управління розвитком школи (</w:t>
      </w:r>
      <w:r w:rsidRPr="00A11EB3">
        <w:rPr>
          <w:rFonts w:ascii="Times New Roman" w:hAnsi="Times New Roman"/>
          <w:lang w:val="uk-UA"/>
        </w:rPr>
        <w:t>В.</w:t>
      </w:r>
      <w:r w:rsidRPr="00A11EB3">
        <w:rPr>
          <w:rFonts w:ascii="Times New Roman" w:hAnsi="Times New Roman"/>
          <w:lang w:val="en-US"/>
        </w:rPr>
        <w:t> </w:t>
      </w:r>
      <w:r w:rsidRPr="00A11EB3">
        <w:rPr>
          <w:rFonts w:ascii="Times New Roman" w:hAnsi="Times New Roman"/>
          <w:lang w:val="uk-UA"/>
        </w:rPr>
        <w:t>Лазарєв, М. </w:t>
      </w:r>
      <w:proofErr w:type="spellStart"/>
      <w:r w:rsidRPr="00A11EB3">
        <w:rPr>
          <w:rFonts w:ascii="Times New Roman" w:hAnsi="Times New Roman"/>
          <w:lang w:val="uk-UA"/>
        </w:rPr>
        <w:t>Поташник</w:t>
      </w:r>
      <w:proofErr w:type="spellEnd"/>
      <w:r w:rsidRPr="00A11EB3">
        <w:rPr>
          <w:rFonts w:ascii="Times New Roman" w:hAnsi="Times New Roman"/>
          <w:lang w:val="uk-UA"/>
        </w:rPr>
        <w:t xml:space="preserve">, О. Мойсеєв, Г. </w:t>
      </w:r>
      <w:proofErr w:type="spellStart"/>
      <w:r w:rsidRPr="00A11EB3">
        <w:rPr>
          <w:rFonts w:ascii="Times New Roman" w:hAnsi="Times New Roman"/>
          <w:lang w:val="uk-UA"/>
        </w:rPr>
        <w:t>Капто</w:t>
      </w:r>
      <w:proofErr w:type="spellEnd"/>
      <w:r w:rsidRPr="00A11EB3">
        <w:rPr>
          <w:rFonts w:ascii="Times New Roman" w:hAnsi="Times New Roman"/>
          <w:lang w:val="uk-UA"/>
        </w:rPr>
        <w:t xml:space="preserve">, О. </w:t>
      </w:r>
      <w:proofErr w:type="spellStart"/>
      <w:r w:rsidRPr="00A11EB3">
        <w:rPr>
          <w:rFonts w:ascii="Times New Roman" w:hAnsi="Times New Roman"/>
          <w:lang w:val="uk-UA"/>
        </w:rPr>
        <w:t>Хомерики</w:t>
      </w:r>
      <w:proofErr w:type="spellEnd"/>
      <w:r w:rsidRPr="00A11EB3">
        <w:rPr>
          <w:rFonts w:ascii="Times New Roman" w:hAnsi="Times New Roman"/>
          <w:lang w:val="uk-UA"/>
        </w:rPr>
        <w:t>, А.</w:t>
      </w:r>
      <w:proofErr w:type="spellStart"/>
      <w:r w:rsidRPr="00A11EB3">
        <w:rPr>
          <w:rFonts w:ascii="Times New Roman" w:hAnsi="Times New Roman"/>
          <w:lang w:val="uk-UA"/>
        </w:rPr>
        <w:t>Лоренсов</w:t>
      </w:r>
      <w:proofErr w:type="spellEnd"/>
      <w:r w:rsidRPr="00A11EB3">
        <w:rPr>
          <w:rFonts w:ascii="Times New Roman" w:hAnsi="Times New Roman"/>
          <w:lang w:val="uk-UA"/>
        </w:rPr>
        <w:t xml:space="preserve"> та ін.), яка розглядала школу як об’єкт розвитку в умовах мінливого суспільства. Процес розвитку школи розцінюється як інноваційний процес, а управління розвитком школи визначають як частину управлінської діяльності, що в ній здійснюється, в якій забезпечується </w:t>
      </w:r>
      <w:proofErr w:type="spellStart"/>
      <w:r w:rsidRPr="00A11EB3">
        <w:rPr>
          <w:rFonts w:ascii="Times New Roman" w:hAnsi="Times New Roman"/>
          <w:lang w:val="uk-UA"/>
        </w:rPr>
        <w:t>ціленаправленість</w:t>
      </w:r>
      <w:proofErr w:type="spellEnd"/>
      <w:r w:rsidRPr="00A11EB3">
        <w:rPr>
          <w:rFonts w:ascii="Times New Roman" w:hAnsi="Times New Roman"/>
          <w:lang w:val="uk-UA"/>
        </w:rPr>
        <w:t xml:space="preserve"> і організованість діяльності колективу школи щодо нарощування її освітнього потенціалу, підвищення рівня його використання і, як наслідок, отримання якісно нових результатів освіти. </w:t>
      </w:r>
      <w:r w:rsidRPr="00A11EB3">
        <w:rPr>
          <w:rFonts w:ascii="Times New Roman" w:hAnsi="Times New Roman"/>
          <w:bCs/>
          <w:lang w:val="uk-UA"/>
        </w:rPr>
        <w:t>Технологія управління</w:t>
      </w:r>
      <w:r w:rsidRPr="00A11EB3">
        <w:rPr>
          <w:rFonts w:ascii="Times New Roman" w:hAnsi="Times New Roman"/>
          <w:bCs/>
        </w:rPr>
        <w:t xml:space="preserve"> </w:t>
      </w:r>
      <w:r w:rsidRPr="00A11EB3">
        <w:rPr>
          <w:rFonts w:ascii="Times New Roman" w:hAnsi="Times New Roman"/>
          <w:bCs/>
          <w:lang w:val="uk-UA"/>
        </w:rPr>
        <w:t xml:space="preserve">розвитком </w:t>
      </w:r>
      <w:r w:rsidRPr="00A11EB3">
        <w:rPr>
          <w:rFonts w:ascii="Times New Roman" w:hAnsi="Times New Roman"/>
          <w:bCs/>
        </w:rPr>
        <w:t>школ</w:t>
      </w:r>
      <w:r w:rsidRPr="00A11EB3">
        <w:rPr>
          <w:rFonts w:ascii="Times New Roman" w:hAnsi="Times New Roman"/>
          <w:bCs/>
          <w:lang w:val="uk-UA"/>
        </w:rPr>
        <w:t>и була, перш за все, розрахована саме на креативний потенціал керівника. Вона і сьогодні активно використовується багатьма навчальними закладами на пострадянському просторі, бо довела свою ефективність.</w:t>
      </w:r>
    </w:p>
    <w:p w:rsidR="00E77EF0" w:rsidRPr="00A11EB3" w:rsidRDefault="00E77EF0" w:rsidP="00E77EF0">
      <w:pPr>
        <w:ind w:firstLine="567"/>
        <w:jc w:val="both"/>
        <w:rPr>
          <w:rFonts w:ascii="Times New Roman" w:hAnsi="Times New Roman"/>
          <w:bCs/>
          <w:lang w:val="uk-UA"/>
        </w:rPr>
      </w:pPr>
      <w:r w:rsidRPr="00A11EB3">
        <w:rPr>
          <w:rFonts w:ascii="Times New Roman" w:hAnsi="Times New Roman"/>
          <w:bCs/>
          <w:lang w:val="uk-UA"/>
        </w:rPr>
        <w:t>Таким чином ми можемо стверджувати, що наведені вище знакові перетворення в освітніх системах країн світу і Україні в значній мірі стали можливими саме за умов реалізації творчого потенціалу осіб, що опікувалися відповідними системами управління. Вони бажали позитивних перетворень, мали креативне, нестандартне мислення, що в результаті мало неабиякий вплив на розвиток світової системи освіти.</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К</w:t>
      </w:r>
      <w:proofErr w:type="spellStart"/>
      <w:r w:rsidRPr="00A11EB3">
        <w:rPr>
          <w:rFonts w:ascii="Times New Roman" w:hAnsi="Times New Roman"/>
        </w:rPr>
        <w:t>реативне</w:t>
      </w:r>
      <w:proofErr w:type="spellEnd"/>
      <w:r w:rsidRPr="00A11EB3">
        <w:rPr>
          <w:rFonts w:ascii="Times New Roman" w:hAnsi="Times New Roman"/>
        </w:rPr>
        <w:t xml:space="preserve"> </w:t>
      </w:r>
      <w:proofErr w:type="spellStart"/>
      <w:r w:rsidRPr="00A11EB3">
        <w:rPr>
          <w:rFonts w:ascii="Times New Roman" w:hAnsi="Times New Roman"/>
        </w:rPr>
        <w:t>управління</w:t>
      </w:r>
      <w:proofErr w:type="spellEnd"/>
      <w:r w:rsidRPr="00A11EB3">
        <w:rPr>
          <w:rFonts w:ascii="Times New Roman" w:hAnsi="Times New Roman"/>
        </w:rPr>
        <w:t xml:space="preserve"> </w:t>
      </w:r>
      <w:proofErr w:type="spellStart"/>
      <w:r w:rsidRPr="00A11EB3">
        <w:rPr>
          <w:rFonts w:ascii="Times New Roman" w:hAnsi="Times New Roman"/>
        </w:rPr>
        <w:t>передбачало</w:t>
      </w:r>
      <w:proofErr w:type="spellEnd"/>
      <w:r w:rsidRPr="00A11EB3">
        <w:rPr>
          <w:rFonts w:ascii="Times New Roman" w:hAnsi="Times New Roman"/>
        </w:rPr>
        <w:t xml:space="preserve"> </w:t>
      </w:r>
      <w:proofErr w:type="spellStart"/>
      <w:r w:rsidRPr="00A11EB3">
        <w:rPr>
          <w:rFonts w:ascii="Times New Roman" w:hAnsi="Times New Roman"/>
        </w:rPr>
        <w:t>певну</w:t>
      </w:r>
      <w:proofErr w:type="spellEnd"/>
      <w:r w:rsidRPr="00A11EB3">
        <w:rPr>
          <w:rFonts w:ascii="Times New Roman" w:hAnsi="Times New Roman"/>
        </w:rPr>
        <w:t xml:space="preserve"> </w:t>
      </w:r>
      <w:proofErr w:type="spellStart"/>
      <w:r w:rsidRPr="00A11EB3">
        <w:rPr>
          <w:rFonts w:ascii="Times New Roman" w:hAnsi="Times New Roman"/>
        </w:rPr>
        <w:t>трансформацію</w:t>
      </w:r>
      <w:proofErr w:type="spellEnd"/>
      <w:r w:rsidRPr="00A11EB3">
        <w:rPr>
          <w:rFonts w:ascii="Times New Roman" w:hAnsi="Times New Roman"/>
        </w:rPr>
        <w:t xml:space="preserve"> </w:t>
      </w:r>
      <w:proofErr w:type="spellStart"/>
      <w:r w:rsidRPr="00A11EB3">
        <w:rPr>
          <w:rFonts w:ascii="Times New Roman" w:hAnsi="Times New Roman"/>
        </w:rPr>
        <w:t>управлінських</w:t>
      </w:r>
      <w:proofErr w:type="spellEnd"/>
      <w:r w:rsidRPr="00A11EB3">
        <w:rPr>
          <w:rFonts w:ascii="Times New Roman" w:hAnsi="Times New Roman"/>
        </w:rPr>
        <w:t xml:space="preserve"> </w:t>
      </w:r>
      <w:proofErr w:type="spellStart"/>
      <w:r w:rsidRPr="00A11EB3">
        <w:rPr>
          <w:rFonts w:ascii="Times New Roman" w:hAnsi="Times New Roman"/>
        </w:rPr>
        <w:t>функцій</w:t>
      </w:r>
      <w:proofErr w:type="spellEnd"/>
      <w:r w:rsidRPr="00A11EB3">
        <w:rPr>
          <w:rFonts w:ascii="Times New Roman" w:hAnsi="Times New Roman"/>
          <w:lang w:val="uk-UA"/>
        </w:rPr>
        <w:t xml:space="preserve"> </w:t>
      </w:r>
      <w:proofErr w:type="spellStart"/>
      <w:r w:rsidRPr="00A11EB3">
        <w:rPr>
          <w:rFonts w:ascii="Times New Roman" w:hAnsi="Times New Roman"/>
        </w:rPr>
        <w:t>діяльності</w:t>
      </w:r>
      <w:proofErr w:type="spellEnd"/>
      <w:r w:rsidRPr="00A11EB3">
        <w:rPr>
          <w:rFonts w:ascii="Times New Roman" w:hAnsi="Times New Roman"/>
        </w:rPr>
        <w:t xml:space="preserve"> </w:t>
      </w:r>
      <w:proofErr w:type="spellStart"/>
      <w:r w:rsidRPr="00A11EB3">
        <w:rPr>
          <w:rFonts w:ascii="Times New Roman" w:hAnsi="Times New Roman"/>
        </w:rPr>
        <w:t>педагогічної</w:t>
      </w:r>
      <w:proofErr w:type="spellEnd"/>
      <w:r w:rsidRPr="00A11EB3">
        <w:rPr>
          <w:rFonts w:ascii="Times New Roman" w:hAnsi="Times New Roman"/>
        </w:rPr>
        <w:t xml:space="preserve"> </w:t>
      </w:r>
      <w:proofErr w:type="spellStart"/>
      <w:r w:rsidRPr="00A11EB3">
        <w:rPr>
          <w:rFonts w:ascii="Times New Roman" w:hAnsi="Times New Roman"/>
        </w:rPr>
        <w:t>системи</w:t>
      </w:r>
      <w:proofErr w:type="spellEnd"/>
      <w:r w:rsidRPr="00A11EB3">
        <w:rPr>
          <w:rFonts w:ascii="Times New Roman" w:hAnsi="Times New Roman"/>
        </w:rPr>
        <w:t xml:space="preserve">. </w:t>
      </w:r>
      <w:r w:rsidRPr="00A11EB3">
        <w:rPr>
          <w:rFonts w:ascii="Times New Roman" w:hAnsi="Times New Roman"/>
          <w:lang w:val="uk-UA"/>
        </w:rPr>
        <w:t xml:space="preserve">Суттєвої зміни потребувало </w:t>
      </w:r>
      <w:proofErr w:type="spellStart"/>
      <w:r w:rsidRPr="00A11EB3">
        <w:rPr>
          <w:rFonts w:ascii="Times New Roman" w:hAnsi="Times New Roman"/>
        </w:rPr>
        <w:t>цілепокладання</w:t>
      </w:r>
      <w:proofErr w:type="spellEnd"/>
      <w:r w:rsidRPr="00A11EB3">
        <w:rPr>
          <w:rFonts w:ascii="Times New Roman" w:hAnsi="Times New Roman"/>
          <w:lang w:val="uk-UA"/>
        </w:rPr>
        <w:t xml:space="preserve"> як основи для прийняття певних управлінських рішень. Новий етап розвитку суспільства сформував нове соціальне замовлення на якість надання освітніх послуг, що і знайшло своє відображення в цілях. </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 xml:space="preserve">Мотиви покоління, що формується в умовах становлення економіки знань є відмінними від мотивів попередніх поколінь і потребують нетрадиційних рішень. Усе зазначене впливає на модернізацію процесів планування, організації і контролю, що формує і нові вимоги до керівника освіти, його творчого потенціалу.  Значна частина педагогічної спільноти є консервативною і не в змозі сьогодні усвідомити безповоротність змін і їх революційний характер. Це неодноразово доведено в новітній період розвитку України. Цікавою ілюстрацією до цієї тези може стати історія запровадження зовнішнього незалежного оцінювання, яке пройшло дуже складний і небездоганний шлях. Разом із тим, як результат ми маємо одну з найбільш ефективних реформ, що відбулися в системі освіти України, яка не тільки змінила освіту, а й суттєво вплинула на зменшення її корупційної складової. </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Ще раз наголосимо, що позитивні зміни потребують креативних управлінських дій, як необхідної умови прогресу нашої держави. Це є очевидним при незаангажованому аналізі процесів, що відбуваються в загальній середній і вищій освіті. При їх загальному позитивному спрямуванні, при практичній реалізації виникає ціла низка змістовних і організаційних проблем, пов’язаних із кадровим потенціалом осіб, що сьогодні реалізують ці реформи на всіх рівнях управління освітою.</w:t>
      </w:r>
    </w:p>
    <w:p w:rsidR="00E77EF0" w:rsidRPr="00A11EB3" w:rsidRDefault="00E77EF0" w:rsidP="00E77EF0">
      <w:pPr>
        <w:ind w:firstLine="567"/>
        <w:jc w:val="both"/>
        <w:rPr>
          <w:rFonts w:ascii="Times New Roman" w:hAnsi="Times New Roman"/>
          <w:bCs/>
          <w:lang w:val="uk-UA"/>
        </w:rPr>
      </w:pPr>
      <w:r w:rsidRPr="00A11EB3">
        <w:rPr>
          <w:rFonts w:ascii="Times New Roman" w:hAnsi="Times New Roman"/>
          <w:lang w:val="uk-UA"/>
        </w:rPr>
        <w:t xml:space="preserve">Якщо проаналізувати креативний потенціал керівних кадрів від інституціонального до загальнодержавного рівня в кожній із підсистем діяльності системи освіти України, їх спроможність до самовдосконалення і сприйняття змін, то стане зрозумілим, що кадровий </w:t>
      </w:r>
      <w:r w:rsidRPr="00A11EB3">
        <w:rPr>
          <w:rFonts w:ascii="Times New Roman" w:hAnsi="Times New Roman"/>
          <w:lang w:val="uk-UA"/>
        </w:rPr>
        <w:lastRenderedPageBreak/>
        <w:t>аспект є ключовим у модернізації системи освіти України, про що ми не раз наголошували в інших наших роботах [6].</w:t>
      </w:r>
    </w:p>
    <w:p w:rsidR="00E77EF0" w:rsidRPr="00A11EB3" w:rsidRDefault="00E77EF0" w:rsidP="00E77EF0">
      <w:pPr>
        <w:pStyle w:val="a9"/>
        <w:widowControl w:val="0"/>
        <w:spacing w:after="0"/>
        <w:ind w:left="0" w:firstLine="567"/>
        <w:jc w:val="both"/>
        <w:rPr>
          <w:sz w:val="22"/>
          <w:szCs w:val="22"/>
          <w:lang w:val="uk-UA"/>
        </w:rPr>
      </w:pPr>
      <w:r w:rsidRPr="00A11EB3">
        <w:rPr>
          <w:sz w:val="22"/>
          <w:szCs w:val="22"/>
          <w:lang w:val="uk-UA"/>
        </w:rPr>
        <w:t>Сьогодні з упевненістю можна стверджувати, що процес управління освітніми системами має дві невід’ємні складові: нормативно-обумовлену і варіативно-творчу. Нормативно-обумовлена складова дозволяє забезпечити стабільне функціонування, але її реалізація не дозволяє системі увійти в режим розвитку. Сучасні управлінські методики і технології достатньо ґрунтовно висвітлюють процедури досягнення результативності за цією складовою.</w:t>
      </w:r>
    </w:p>
    <w:p w:rsidR="00E77EF0" w:rsidRPr="00A11EB3" w:rsidRDefault="00E77EF0" w:rsidP="00E77EF0">
      <w:pPr>
        <w:pStyle w:val="a9"/>
        <w:widowControl w:val="0"/>
        <w:spacing w:after="0"/>
        <w:ind w:left="0" w:firstLine="567"/>
        <w:jc w:val="both"/>
        <w:rPr>
          <w:sz w:val="22"/>
          <w:szCs w:val="22"/>
          <w:lang w:val="uk-UA"/>
        </w:rPr>
      </w:pPr>
      <w:r w:rsidRPr="00A11EB3">
        <w:rPr>
          <w:sz w:val="22"/>
          <w:szCs w:val="22"/>
          <w:lang w:val="uk-UA"/>
        </w:rPr>
        <w:t>Принципово інша ситуація характерна для складової варіативно-творчої. Її метою є введення певної освітньої системи в режим розвитку для досягнення нової якості освіти для населення певної територіальної громади чи країни в цілому. Разом із тим цілком зрозуміло, що творчість це процес суто індивідуальний, йому не можна навчити, але до нього можна стимулювати через систему певних дій. З нашої точки зору це знайомство з креативними технологіями як такими та найкращим досвідом і їх впливом на систему освіти на основі порівняння результатів освітніх послуг, що надаються населенню як в Україні так і за її межами. Наприклад, Н.</w:t>
      </w:r>
      <w:proofErr w:type="spellStart"/>
      <w:r w:rsidRPr="00A11EB3">
        <w:rPr>
          <w:sz w:val="22"/>
          <w:szCs w:val="22"/>
          <w:lang w:val="uk-UA"/>
        </w:rPr>
        <w:t>Барибіна</w:t>
      </w:r>
      <w:proofErr w:type="spellEnd"/>
      <w:r w:rsidRPr="00A11EB3">
        <w:rPr>
          <w:sz w:val="22"/>
          <w:szCs w:val="22"/>
          <w:lang w:val="uk-UA"/>
        </w:rPr>
        <w:t xml:space="preserve">, висвітлюючи використання методу аналогій, наголошує, що аналогія може бути прямою, символічною, фантастичною, але найсильнішим видом залишається </w:t>
      </w:r>
      <w:proofErr w:type="spellStart"/>
      <w:r w:rsidRPr="00A11EB3">
        <w:rPr>
          <w:sz w:val="22"/>
          <w:szCs w:val="22"/>
          <w:lang w:val="uk-UA"/>
        </w:rPr>
        <w:t>емпатія</w:t>
      </w:r>
      <w:proofErr w:type="spellEnd"/>
      <w:r w:rsidRPr="00A11EB3">
        <w:rPr>
          <w:sz w:val="22"/>
          <w:szCs w:val="22"/>
          <w:lang w:val="uk-UA"/>
        </w:rPr>
        <w:t xml:space="preserve">, або особистісна аналогія, в основі якої лежить принцип ототожнення себе з об’єктом, що розглядається або уявляється [2]. </w:t>
      </w:r>
    </w:p>
    <w:p w:rsidR="00E77EF0" w:rsidRPr="00A11EB3" w:rsidRDefault="00E77EF0" w:rsidP="00E77EF0">
      <w:pPr>
        <w:pStyle w:val="a9"/>
        <w:widowControl w:val="0"/>
        <w:spacing w:after="0"/>
        <w:ind w:left="0" w:firstLine="567"/>
        <w:jc w:val="both"/>
        <w:rPr>
          <w:sz w:val="22"/>
          <w:szCs w:val="22"/>
          <w:lang w:val="uk-UA"/>
        </w:rPr>
      </w:pPr>
      <w:r w:rsidRPr="00A11EB3">
        <w:rPr>
          <w:sz w:val="22"/>
          <w:szCs w:val="22"/>
          <w:lang w:val="uk-UA"/>
        </w:rPr>
        <w:t>Тобто підготовка керівників освіти саме до реалізації варіативно-творчої складової набуває своєї актуальності. Вплив на майбутню діяльність керівника відбувається сьогодні переважно у двох випадках: під час професійної підготовки в умовах магістратури за відповідною спеціальністю та в процесі підвищення кваліфікації. Розробка відповідних програм навчання потребує сьогодні тісної співпраці психологів, педагогів і спеціалістів в галузі менеджменту, бо індивідуальний профіль керівника освіти в процесі навчання повинен бути чітко прив’язаним до типу його особистості.</w:t>
      </w:r>
    </w:p>
    <w:p w:rsidR="00E77EF0" w:rsidRPr="00A11EB3" w:rsidRDefault="00E77EF0" w:rsidP="00E77EF0">
      <w:pPr>
        <w:pStyle w:val="a9"/>
        <w:widowControl w:val="0"/>
        <w:spacing w:after="0"/>
        <w:ind w:left="0" w:firstLine="567"/>
        <w:jc w:val="both"/>
        <w:rPr>
          <w:sz w:val="22"/>
          <w:szCs w:val="22"/>
          <w:lang w:val="uk-UA"/>
        </w:rPr>
      </w:pPr>
      <w:r w:rsidRPr="00A11EB3">
        <w:rPr>
          <w:sz w:val="22"/>
          <w:szCs w:val="22"/>
          <w:lang w:val="uk-UA"/>
        </w:rPr>
        <w:t>Проведений нами аналіз навчальних планів і програм підготовки керівників освіти в магістратурі за спеціальністю «Управління навчальним закладом» і планів підвищення кваліфікації керівних кадрів в системі післядипломної педагогічної освіти свідчить про переважання традиційного підходу. Окремі аспекти застосування креативних технологій в управлінні розглядаються в межах дисциплін, які висвітлюють використання інноваційних технологій у закладах і установах освіти. У навчальному процесі зроблено недостатній акцент на ролі креативного потенціалу керівника при досягненні запрограмованих цілей освіти.</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Принципові зміни повинні відбутися і в системі підвищення кваліфікації керівних кадрів освіти. Ми пов’язуємо це не тільки з змістовним наповненням навчальних планів і програм, про що мова йшла вище. Сьогодні підвищення кваліфікації цієї категорії повинно відбуватися шляхом трансферу технологій. Серед наукових тем, які розробляються провідними педагогічними ВНЗ України необхідно суттєво збільшити акцент на темах, пов’язаних із управлінням освітою, в тому числі за рахунок використання креативних технологій управління. Розробка таких технологій колективами вчених може і повинна бути цільовою з урахуванням специфіки замовника. Свідоцтво про підвищення кваліфікації повинно надаватись, відповідно, після опанування такої технології представниками замовника.</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 xml:space="preserve">Зазначене дозволить також вирішити ще одну проблему сучасної освіти. Сьогодні є зрозумілим, що створення наукових колективів, яким під силу проведення підвищення кваліфікації керівників шляхом трансферу технологій можливо лише стабільно працюючими ВНЗ з потужним науково-педагогічним потенціалом. Таким чином, відбудеться еволюційне відсіювання структур, які не спроможні забезпечити якісне підвищення кваліфікації, але представлені сьогодні на ринку і використовують значну частину бюджетних коштів, що направляються на  підвищення кваліфікації державою і місцевими громадами. До речі така ситуація в системі післядипломної педагогічної освіти існує тривалий час і нарешті потребує свого вирішення. </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lastRenderedPageBreak/>
        <w:t xml:space="preserve">Додаткової уваги потребує також діяльність щодо підвищення кваліфікації керівників в </w:t>
      </w:r>
      <w:proofErr w:type="spellStart"/>
      <w:r w:rsidRPr="00A11EB3">
        <w:rPr>
          <w:rFonts w:ascii="Times New Roman" w:hAnsi="Times New Roman"/>
          <w:lang w:val="uk-UA"/>
        </w:rPr>
        <w:t>міжкурсовий</w:t>
      </w:r>
      <w:proofErr w:type="spellEnd"/>
      <w:r w:rsidRPr="00A11EB3">
        <w:rPr>
          <w:rFonts w:ascii="Times New Roman" w:hAnsi="Times New Roman"/>
          <w:lang w:val="uk-UA"/>
        </w:rPr>
        <w:t xml:space="preserve"> період. Цей період в сучасних нормативно-правових реаліях складає п’ять років і потребує ретельного цільового планування з урахуваннях висловлених вище положень.</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Фактично ми ведемо мову про створення креативного управлінського капіталу в системі освіти України. Ці процеси сьогодні активно розвиваються в сфері бізнесу, де розвивається цілий напрямок, відомий як «креативний менеджмент». Креативні керівники відповідно спонукатимуть до розвитку свої колективи, що є умовою виходу освіти в Україні на новий якісний рівень. У ситуації жорсткої конкуренції серед національних освітніх систем саме формування креативного управлінського капіталу надасть конкурентні переваги вітчизняним навчальним закладам.</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 xml:space="preserve">Останнім часом активно обговорюється позиція щодо призначення на посади керівників у сфері освіти на конкурсній основі. Разом із тим, уповноваженими структурами і особами не пропонується ефективних технологій селекції претендентів на зазначені посади. У цьому контексті цікавим є досвід великих корпорацій щодо набору персоналу, де не останню позицію займає саме креативність і спроможність претендента приймати нестандартні рішення. Необхідно також звернути увагу на те, що заміщення керівних посад в системі освіти на принципово інших засадах не може відбуватися </w:t>
      </w:r>
      <w:proofErr w:type="spellStart"/>
      <w:r w:rsidRPr="00A11EB3">
        <w:rPr>
          <w:rFonts w:ascii="Times New Roman" w:hAnsi="Times New Roman"/>
          <w:lang w:val="uk-UA"/>
        </w:rPr>
        <w:t>одномоментно</w:t>
      </w:r>
      <w:proofErr w:type="spellEnd"/>
      <w:r w:rsidRPr="00A11EB3">
        <w:rPr>
          <w:rFonts w:ascii="Times New Roman" w:hAnsi="Times New Roman"/>
          <w:lang w:val="uk-UA"/>
        </w:rPr>
        <w:t>. Це тривалий і болючий процес, але тільки після його завершення можна розраховувати на дійсно якісні зміни в системі освіти України.</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Слід наголосити також, що проблема застосування креативного підходу в управлінні освітою потребує і свого науково-теоретичного доопрацювання. Проведений нами аналіз свідчить, що сьогодні основна увага в оприлюднених дослідженнях акцентується на  креативних технологіях професійної підготовки керівників. У той же час, замало висвітлені позиції, які безпосередньо стосуються креативних технологій управління, в тому числі й освітою. На порядку денному стоїть проблема створення класифікації таких технологій і уточнення понятійно-термінологічного апарату.</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 xml:space="preserve">Виходячи із викладеного вище, зробимо такі </w:t>
      </w:r>
      <w:r w:rsidRPr="00A11EB3">
        <w:rPr>
          <w:rFonts w:ascii="Times New Roman" w:hAnsi="Times New Roman"/>
          <w:b/>
          <w:lang w:val="uk-UA"/>
        </w:rPr>
        <w:t>висновки:</w:t>
      </w:r>
    </w:p>
    <w:p w:rsidR="00E77EF0" w:rsidRPr="00A11EB3" w:rsidRDefault="00E77EF0" w:rsidP="00E77EF0">
      <w:pPr>
        <w:ind w:firstLine="567"/>
        <w:jc w:val="both"/>
        <w:rPr>
          <w:rFonts w:ascii="Times New Roman" w:hAnsi="Times New Roman"/>
          <w:color w:val="000000"/>
          <w:lang w:val="uk-UA"/>
        </w:rPr>
      </w:pPr>
      <w:r w:rsidRPr="00A11EB3">
        <w:rPr>
          <w:rFonts w:ascii="Times New Roman" w:hAnsi="Times New Roman"/>
          <w:color w:val="000000"/>
          <w:lang w:val="uk-UA"/>
        </w:rPr>
        <w:t>1. Педагогічна спільнота і суспільство в цілому недооцінюють сьогодні необхідності пробудження креативного потенціалу керівних кадрів для досягнення цілей освіти.</w:t>
      </w:r>
    </w:p>
    <w:p w:rsidR="00E77EF0" w:rsidRPr="00A11EB3" w:rsidRDefault="00E77EF0" w:rsidP="00E77EF0">
      <w:pPr>
        <w:ind w:firstLine="567"/>
        <w:jc w:val="both"/>
        <w:rPr>
          <w:rFonts w:ascii="Times New Roman" w:hAnsi="Times New Roman"/>
          <w:color w:val="000000"/>
          <w:lang w:val="uk-UA"/>
        </w:rPr>
      </w:pPr>
      <w:r w:rsidRPr="00A11EB3">
        <w:rPr>
          <w:rFonts w:ascii="Times New Roman" w:hAnsi="Times New Roman"/>
          <w:color w:val="000000"/>
          <w:lang w:val="uk-UA"/>
        </w:rPr>
        <w:t>2. Професійна підготовка і підвищення кваліфікації сучасного керівника освіти потребує подальшої індивідуалізації на основі активної співпраці психологів, педагогів і фахівців з управління освітою з урахуванням типу особистості того, хто навчається для активізації їх творчого потенціалу.</w:t>
      </w:r>
    </w:p>
    <w:p w:rsidR="00E77EF0" w:rsidRPr="00A11EB3" w:rsidRDefault="00E77EF0" w:rsidP="00E77EF0">
      <w:pPr>
        <w:ind w:firstLine="567"/>
        <w:jc w:val="both"/>
        <w:rPr>
          <w:rFonts w:ascii="Times New Roman" w:hAnsi="Times New Roman"/>
          <w:color w:val="000000"/>
          <w:lang w:val="uk-UA"/>
        </w:rPr>
      </w:pPr>
      <w:r w:rsidRPr="00A11EB3">
        <w:rPr>
          <w:rFonts w:ascii="Times New Roman" w:hAnsi="Times New Roman"/>
          <w:color w:val="000000"/>
          <w:lang w:val="uk-UA"/>
        </w:rPr>
        <w:t>3. Керівництву ВНЗ необхідно акцентувати увагу науково-педагогічних колективів на вирішення проблем підвищення кваліфікації керівних кадрів освіти шляхом трансферу технологій.</w:t>
      </w:r>
    </w:p>
    <w:p w:rsidR="00E77EF0" w:rsidRPr="00A11EB3" w:rsidRDefault="00E77EF0" w:rsidP="00E77EF0">
      <w:pPr>
        <w:ind w:firstLine="567"/>
        <w:jc w:val="both"/>
        <w:rPr>
          <w:rFonts w:ascii="Times New Roman" w:hAnsi="Times New Roman"/>
          <w:color w:val="000000"/>
          <w:lang w:val="uk-UA"/>
        </w:rPr>
      </w:pPr>
      <w:r w:rsidRPr="00A11EB3">
        <w:rPr>
          <w:rFonts w:ascii="Times New Roman" w:hAnsi="Times New Roman"/>
          <w:color w:val="000000"/>
          <w:lang w:val="uk-UA"/>
        </w:rPr>
        <w:t>4.  Окремої уваги потребує проблема науково-теоретичного обґрунтування використання креативних технологій в управлінні освітою.</w:t>
      </w:r>
    </w:p>
    <w:p w:rsidR="00E77EF0" w:rsidRPr="00A11EB3" w:rsidRDefault="00E77EF0" w:rsidP="00E77EF0">
      <w:pPr>
        <w:ind w:firstLine="567"/>
        <w:jc w:val="both"/>
        <w:rPr>
          <w:rFonts w:ascii="Times New Roman" w:hAnsi="Times New Roman"/>
          <w:lang w:val="uk-UA"/>
        </w:rPr>
      </w:pPr>
      <w:r w:rsidRPr="00A11EB3">
        <w:rPr>
          <w:rFonts w:ascii="Times New Roman" w:hAnsi="Times New Roman"/>
          <w:b/>
          <w:color w:val="000000"/>
          <w:lang w:val="uk-UA"/>
        </w:rPr>
        <w:t>Перспективи подальших досліджень.</w:t>
      </w:r>
      <w:r w:rsidRPr="00A11EB3">
        <w:rPr>
          <w:rFonts w:ascii="Times New Roman" w:hAnsi="Times New Roman"/>
          <w:color w:val="000000"/>
          <w:lang w:val="uk-UA"/>
        </w:rPr>
        <w:t xml:space="preserve"> До перспективних напрямів досліджень даної проблематики ми відносимо подальшу розробку науково-теоретичної бази використання креативних технологій в управлінні освітою та створення інструментарію вимірювання спроможності керівників освіти до креативного вирішення завдань, що ставить перед ними сьогодення.</w:t>
      </w:r>
    </w:p>
    <w:p w:rsidR="00E77EF0" w:rsidRPr="00A11EB3" w:rsidRDefault="00E77EF0" w:rsidP="00E77EF0">
      <w:pPr>
        <w:ind w:firstLine="567"/>
        <w:jc w:val="both"/>
        <w:rPr>
          <w:rFonts w:ascii="Times New Roman" w:hAnsi="Times New Roman"/>
          <w:b/>
          <w:lang w:val="uk-UA"/>
        </w:rPr>
      </w:pPr>
    </w:p>
    <w:p w:rsidR="00E77EF0" w:rsidRPr="00A11EB3" w:rsidRDefault="00E77EF0" w:rsidP="00E77EF0">
      <w:pPr>
        <w:ind w:firstLine="567"/>
        <w:jc w:val="both"/>
        <w:rPr>
          <w:rFonts w:ascii="Times New Roman" w:hAnsi="Times New Roman"/>
          <w:b/>
          <w:lang w:val="uk-UA"/>
        </w:rPr>
      </w:pPr>
      <w:r w:rsidRPr="00A11EB3">
        <w:rPr>
          <w:rFonts w:ascii="Times New Roman" w:hAnsi="Times New Roman"/>
          <w:b/>
          <w:lang w:val="uk-UA"/>
        </w:rPr>
        <w:t>Список використаних джерел</w:t>
      </w:r>
    </w:p>
    <w:p w:rsidR="00E77EF0" w:rsidRPr="00A11EB3" w:rsidRDefault="00E77EF0" w:rsidP="00E77EF0">
      <w:pPr>
        <w:tabs>
          <w:tab w:val="left" w:pos="1276"/>
        </w:tabs>
        <w:suppressAutoHyphens/>
        <w:ind w:firstLine="567"/>
        <w:jc w:val="both"/>
        <w:rPr>
          <w:rFonts w:ascii="Times New Roman" w:hAnsi="Times New Roman"/>
        </w:rPr>
      </w:pPr>
      <w:r w:rsidRPr="00A11EB3">
        <w:rPr>
          <w:rFonts w:ascii="Times New Roman" w:hAnsi="Times New Roman"/>
          <w:lang w:val="uk-UA"/>
        </w:rPr>
        <w:t>1. </w:t>
      </w:r>
      <w:proofErr w:type="spellStart"/>
      <w:r w:rsidRPr="00A11EB3">
        <w:rPr>
          <w:rFonts w:ascii="Times New Roman" w:hAnsi="Times New Roman"/>
          <w:lang w:val="uk-UA"/>
        </w:rPr>
        <w:t>Афанасьев</w:t>
      </w:r>
      <w:proofErr w:type="spellEnd"/>
      <w:r w:rsidRPr="00A11EB3">
        <w:rPr>
          <w:rFonts w:ascii="Times New Roman" w:hAnsi="Times New Roman"/>
          <w:lang w:val="uk-UA"/>
        </w:rPr>
        <w:t xml:space="preserve"> </w:t>
      </w:r>
      <w:r w:rsidRPr="00A11EB3">
        <w:rPr>
          <w:rFonts w:ascii="Times New Roman" w:hAnsi="Times New Roman"/>
        </w:rPr>
        <w:t>В.</w:t>
      </w:r>
      <w:r w:rsidRPr="00A11EB3">
        <w:rPr>
          <w:rFonts w:ascii="Times New Roman" w:hAnsi="Times New Roman"/>
          <w:lang w:val="uk-UA"/>
        </w:rPr>
        <w:t xml:space="preserve"> </w:t>
      </w:r>
      <w:r w:rsidRPr="00A11EB3">
        <w:rPr>
          <w:rFonts w:ascii="Times New Roman" w:hAnsi="Times New Roman"/>
        </w:rPr>
        <w:t>Г. Общество: системность, познание и управление / В.</w:t>
      </w:r>
      <w:r w:rsidRPr="00A11EB3">
        <w:rPr>
          <w:rFonts w:ascii="Times New Roman" w:hAnsi="Times New Roman"/>
          <w:lang w:val="uk-UA"/>
        </w:rPr>
        <w:t> </w:t>
      </w:r>
      <w:r w:rsidRPr="00A11EB3">
        <w:rPr>
          <w:rFonts w:ascii="Times New Roman" w:hAnsi="Times New Roman"/>
        </w:rPr>
        <w:t>Г.</w:t>
      </w:r>
      <w:r w:rsidRPr="00A11EB3">
        <w:rPr>
          <w:rFonts w:ascii="Times New Roman" w:hAnsi="Times New Roman"/>
          <w:lang w:val="uk-UA"/>
        </w:rPr>
        <w:t> </w:t>
      </w:r>
      <w:r w:rsidRPr="00A11EB3">
        <w:rPr>
          <w:rFonts w:ascii="Times New Roman" w:hAnsi="Times New Roman"/>
        </w:rPr>
        <w:t>Афанасьев</w:t>
      </w:r>
      <w:r w:rsidRPr="00A11EB3">
        <w:rPr>
          <w:rFonts w:ascii="Times New Roman" w:hAnsi="Times New Roman"/>
          <w:lang w:val="uk-UA"/>
        </w:rPr>
        <w:t>.</w:t>
      </w:r>
      <w:r w:rsidRPr="00A11EB3">
        <w:rPr>
          <w:rFonts w:ascii="Times New Roman" w:hAnsi="Times New Roman"/>
        </w:rPr>
        <w:t xml:space="preserve"> </w:t>
      </w:r>
      <w:r w:rsidRPr="00A11EB3">
        <w:rPr>
          <w:rFonts w:ascii="Times New Roman" w:hAnsi="Times New Roman"/>
          <w:lang w:val="uk-UA"/>
        </w:rPr>
        <w:t>–</w:t>
      </w:r>
      <w:r w:rsidRPr="00A11EB3">
        <w:rPr>
          <w:rFonts w:ascii="Times New Roman" w:hAnsi="Times New Roman"/>
        </w:rPr>
        <w:t xml:space="preserve"> М.</w:t>
      </w:r>
      <w:proofErr w:type="gramStart"/>
      <w:r w:rsidRPr="00A11EB3">
        <w:rPr>
          <w:rFonts w:ascii="Times New Roman" w:hAnsi="Times New Roman"/>
          <w:lang w:val="uk-UA"/>
        </w:rPr>
        <w:t xml:space="preserve"> </w:t>
      </w:r>
      <w:r w:rsidRPr="00A11EB3">
        <w:rPr>
          <w:rFonts w:ascii="Times New Roman" w:hAnsi="Times New Roman"/>
        </w:rPr>
        <w:t>:</w:t>
      </w:r>
      <w:proofErr w:type="gramEnd"/>
      <w:r w:rsidRPr="00A11EB3">
        <w:rPr>
          <w:rFonts w:ascii="Times New Roman" w:hAnsi="Times New Roman"/>
        </w:rPr>
        <w:t xml:space="preserve"> </w:t>
      </w:r>
      <w:proofErr w:type="spellStart"/>
      <w:r w:rsidRPr="00A11EB3">
        <w:rPr>
          <w:rFonts w:ascii="Times New Roman" w:hAnsi="Times New Roman"/>
          <w:lang w:val="uk-UA"/>
        </w:rPr>
        <w:t>Политиздат</w:t>
      </w:r>
      <w:proofErr w:type="spellEnd"/>
      <w:r w:rsidRPr="00A11EB3">
        <w:rPr>
          <w:rFonts w:ascii="Times New Roman" w:hAnsi="Times New Roman"/>
        </w:rPr>
        <w:t xml:space="preserve">, 1981. </w:t>
      </w:r>
      <w:r w:rsidRPr="00A11EB3">
        <w:rPr>
          <w:rFonts w:ascii="Times New Roman" w:hAnsi="Times New Roman"/>
          <w:lang w:val="uk-UA"/>
        </w:rPr>
        <w:t>–</w:t>
      </w:r>
      <w:r w:rsidRPr="00A11EB3">
        <w:rPr>
          <w:rFonts w:ascii="Times New Roman" w:hAnsi="Times New Roman"/>
        </w:rPr>
        <w:t xml:space="preserve"> 432</w:t>
      </w:r>
      <w:r w:rsidRPr="00A11EB3">
        <w:rPr>
          <w:rFonts w:ascii="Times New Roman" w:hAnsi="Times New Roman"/>
          <w:lang w:val="en-US"/>
        </w:rPr>
        <w:t> </w:t>
      </w:r>
      <w:r w:rsidRPr="00A11EB3">
        <w:rPr>
          <w:rFonts w:ascii="Times New Roman" w:hAnsi="Times New Roman"/>
        </w:rPr>
        <w:t>с.</w:t>
      </w:r>
    </w:p>
    <w:p w:rsidR="00E77EF0" w:rsidRPr="00A11EB3" w:rsidRDefault="00E77EF0" w:rsidP="00E77EF0">
      <w:pPr>
        <w:ind w:firstLine="567"/>
        <w:jc w:val="both"/>
        <w:rPr>
          <w:rFonts w:ascii="Times New Roman" w:hAnsi="Times New Roman"/>
        </w:rPr>
      </w:pPr>
      <w:r w:rsidRPr="00A11EB3">
        <w:rPr>
          <w:rFonts w:ascii="Times New Roman" w:hAnsi="Times New Roman"/>
          <w:lang w:val="uk-UA"/>
        </w:rPr>
        <w:t>2. </w:t>
      </w:r>
      <w:proofErr w:type="spellStart"/>
      <w:r w:rsidRPr="00A11EB3">
        <w:rPr>
          <w:rFonts w:ascii="Times New Roman" w:hAnsi="Times New Roman"/>
          <w:lang w:val="uk-UA"/>
        </w:rPr>
        <w:t>Барыбина</w:t>
      </w:r>
      <w:proofErr w:type="spellEnd"/>
      <w:r w:rsidRPr="00A11EB3">
        <w:rPr>
          <w:rFonts w:ascii="Times New Roman" w:hAnsi="Times New Roman"/>
          <w:lang w:val="uk-UA"/>
        </w:rPr>
        <w:t xml:space="preserve"> Н.</w:t>
      </w:r>
      <w:r w:rsidRPr="00A11EB3">
        <w:rPr>
          <w:rFonts w:ascii="Times New Roman" w:hAnsi="Times New Roman"/>
        </w:rPr>
        <w:t xml:space="preserve"> </w:t>
      </w:r>
      <w:r w:rsidRPr="00A11EB3">
        <w:rPr>
          <w:rFonts w:ascii="Times New Roman" w:hAnsi="Times New Roman"/>
          <w:lang w:val="uk-UA"/>
        </w:rPr>
        <w:t xml:space="preserve">А. </w:t>
      </w:r>
      <w:proofErr w:type="spellStart"/>
      <w:r w:rsidRPr="00A11EB3">
        <w:rPr>
          <w:rFonts w:ascii="Times New Roman" w:hAnsi="Times New Roman"/>
          <w:lang w:val="uk-UA"/>
        </w:rPr>
        <w:t>Креативные</w:t>
      </w:r>
      <w:proofErr w:type="spellEnd"/>
      <w:r w:rsidRPr="00A11EB3">
        <w:rPr>
          <w:rFonts w:ascii="Times New Roman" w:hAnsi="Times New Roman"/>
          <w:lang w:val="uk-UA"/>
        </w:rPr>
        <w:t xml:space="preserve"> технологи </w:t>
      </w:r>
      <w:r w:rsidRPr="00A11EB3">
        <w:rPr>
          <w:rFonts w:ascii="Times New Roman" w:hAnsi="Times New Roman"/>
        </w:rPr>
        <w:t xml:space="preserve">подготовки менеджеров в системе личностно ориентированного образования / Н. А. Барыбина // </w:t>
      </w:r>
      <w:hyperlink r:id="rId6" w:history="1">
        <w:r w:rsidRPr="00A11EB3">
          <w:rPr>
            <w:rStyle w:val="a3"/>
            <w:rFonts w:ascii="Times New Roman" w:hAnsi="Times New Roman"/>
          </w:rPr>
          <w:t>Известия Российского государственного педагогического университета им. А.</w:t>
        </w:r>
        <w:r w:rsidRPr="00A11EB3">
          <w:rPr>
            <w:rStyle w:val="a3"/>
            <w:rFonts w:ascii="Times New Roman" w:hAnsi="Times New Roman"/>
            <w:lang w:val="uk-UA"/>
          </w:rPr>
          <w:t> </w:t>
        </w:r>
        <w:r w:rsidRPr="00A11EB3">
          <w:rPr>
            <w:rStyle w:val="a3"/>
            <w:rFonts w:ascii="Times New Roman" w:hAnsi="Times New Roman"/>
          </w:rPr>
          <w:t>И. Герцена</w:t>
        </w:r>
      </w:hyperlink>
      <w:r w:rsidRPr="00A11EB3">
        <w:rPr>
          <w:rFonts w:ascii="Times New Roman" w:hAnsi="Times New Roman"/>
        </w:rPr>
        <w:t>. – 2008</w:t>
      </w:r>
      <w:r w:rsidRPr="00A11EB3">
        <w:rPr>
          <w:rFonts w:ascii="Times New Roman" w:hAnsi="Times New Roman"/>
          <w:lang w:val="uk-UA"/>
        </w:rPr>
        <w:t>.</w:t>
      </w:r>
      <w:r w:rsidRPr="00A11EB3">
        <w:rPr>
          <w:rFonts w:ascii="Times New Roman" w:hAnsi="Times New Roman"/>
        </w:rPr>
        <w:t xml:space="preserve"> – </w:t>
      </w:r>
      <w:r w:rsidRPr="00A11EB3">
        <w:rPr>
          <w:rStyle w:val="num"/>
          <w:rFonts w:ascii="Times New Roman" w:hAnsi="Times New Roman"/>
        </w:rPr>
        <w:t xml:space="preserve">№ 67. − </w:t>
      </w:r>
      <w:r w:rsidRPr="00A11EB3">
        <w:rPr>
          <w:rFonts w:ascii="Times New Roman" w:hAnsi="Times New Roman"/>
        </w:rPr>
        <w:t xml:space="preserve"> С.</w:t>
      </w:r>
      <w:r w:rsidRPr="00A11EB3">
        <w:rPr>
          <w:rFonts w:ascii="Times New Roman" w:hAnsi="Times New Roman"/>
          <w:lang w:val="uk-UA"/>
        </w:rPr>
        <w:t xml:space="preserve"> </w:t>
      </w:r>
      <w:r w:rsidRPr="00A11EB3">
        <w:rPr>
          <w:rFonts w:ascii="Times New Roman" w:hAnsi="Times New Roman"/>
        </w:rPr>
        <w:t>352−355.</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lastRenderedPageBreak/>
        <w:t>3. </w:t>
      </w:r>
      <w:proofErr w:type="spellStart"/>
      <w:r w:rsidRPr="00A11EB3">
        <w:rPr>
          <w:rFonts w:ascii="Times New Roman" w:hAnsi="Times New Roman"/>
          <w:lang w:val="uk-UA"/>
        </w:rPr>
        <w:t>Дронова</w:t>
      </w:r>
      <w:proofErr w:type="spellEnd"/>
      <w:r w:rsidRPr="00A11EB3">
        <w:rPr>
          <w:rFonts w:ascii="Times New Roman" w:hAnsi="Times New Roman"/>
          <w:lang w:val="uk-UA"/>
        </w:rPr>
        <w:t xml:space="preserve"> Т. А. </w:t>
      </w:r>
      <w:proofErr w:type="spellStart"/>
      <w:r w:rsidRPr="00A11EB3">
        <w:rPr>
          <w:rFonts w:ascii="Times New Roman" w:hAnsi="Times New Roman"/>
          <w:lang w:val="uk-UA"/>
        </w:rPr>
        <w:t>Формирование</w:t>
      </w:r>
      <w:proofErr w:type="spellEnd"/>
      <w:r w:rsidRPr="00A11EB3">
        <w:rPr>
          <w:rFonts w:ascii="Times New Roman" w:hAnsi="Times New Roman"/>
          <w:lang w:val="uk-UA"/>
        </w:rPr>
        <w:t xml:space="preserve"> </w:t>
      </w:r>
      <w:proofErr w:type="spellStart"/>
      <w:r w:rsidRPr="00A11EB3">
        <w:rPr>
          <w:rFonts w:ascii="Times New Roman" w:hAnsi="Times New Roman"/>
          <w:lang w:val="uk-UA"/>
        </w:rPr>
        <w:t>интегрально-</w:t>
      </w:r>
      <w:r w:rsidRPr="00A11EB3">
        <w:rPr>
          <w:rFonts w:ascii="Times New Roman" w:hAnsi="Times New Roman"/>
        </w:rPr>
        <w:t>креативного</w:t>
      </w:r>
      <w:proofErr w:type="spellEnd"/>
      <w:r w:rsidRPr="00A11EB3">
        <w:rPr>
          <w:rFonts w:ascii="Times New Roman" w:hAnsi="Times New Roman"/>
        </w:rPr>
        <w:t xml:space="preserve"> стиля мышления будущих педагогов в образовательной среде вуза: монография / Т.</w:t>
      </w:r>
      <w:r w:rsidRPr="00A11EB3">
        <w:rPr>
          <w:rFonts w:ascii="Times New Roman" w:hAnsi="Times New Roman"/>
          <w:lang w:val="uk-UA"/>
        </w:rPr>
        <w:t> </w:t>
      </w:r>
      <w:r w:rsidRPr="00A11EB3">
        <w:rPr>
          <w:rFonts w:ascii="Times New Roman" w:hAnsi="Times New Roman"/>
        </w:rPr>
        <w:t>А.</w:t>
      </w:r>
      <w:r w:rsidRPr="00A11EB3">
        <w:rPr>
          <w:rFonts w:ascii="Times New Roman" w:hAnsi="Times New Roman"/>
          <w:lang w:val="uk-UA"/>
        </w:rPr>
        <w:t> </w:t>
      </w:r>
      <w:r w:rsidRPr="00A11EB3">
        <w:rPr>
          <w:rFonts w:ascii="Times New Roman" w:hAnsi="Times New Roman"/>
        </w:rPr>
        <w:t>Дронова. – 2-е изд., стер. − М.: Из</w:t>
      </w:r>
      <w:r w:rsidRPr="00A11EB3">
        <w:rPr>
          <w:rFonts w:ascii="Times New Roman" w:hAnsi="Times New Roman"/>
          <w:lang w:val="uk-UA"/>
        </w:rPr>
        <w:t>д-</w:t>
      </w:r>
      <w:r w:rsidRPr="00A11EB3">
        <w:rPr>
          <w:rFonts w:ascii="Times New Roman" w:hAnsi="Times New Roman"/>
        </w:rPr>
        <w:t>во Московского психолого-социального института; Воронеж: МОДЭК, 2008. – 368</w:t>
      </w:r>
      <w:r w:rsidRPr="00A11EB3">
        <w:rPr>
          <w:rFonts w:ascii="Times New Roman" w:hAnsi="Times New Roman"/>
          <w:lang w:val="uk-UA"/>
        </w:rPr>
        <w:t> </w:t>
      </w:r>
      <w:r w:rsidRPr="00A11EB3">
        <w:rPr>
          <w:rFonts w:ascii="Times New Roman" w:hAnsi="Times New Roman"/>
        </w:rPr>
        <w:t>с.</w:t>
      </w:r>
    </w:p>
    <w:p w:rsidR="00E77EF0" w:rsidRPr="00A11EB3" w:rsidRDefault="00E77EF0" w:rsidP="00E77EF0">
      <w:pPr>
        <w:tabs>
          <w:tab w:val="left" w:pos="1276"/>
        </w:tabs>
        <w:suppressAutoHyphens/>
        <w:ind w:firstLine="567"/>
        <w:jc w:val="both"/>
        <w:rPr>
          <w:rFonts w:ascii="Times New Roman" w:hAnsi="Times New Roman"/>
          <w:lang w:val="uk-UA"/>
        </w:rPr>
      </w:pPr>
      <w:r w:rsidRPr="00A11EB3">
        <w:rPr>
          <w:rFonts w:ascii="Times New Roman" w:hAnsi="Times New Roman"/>
          <w:lang w:val="uk-UA"/>
        </w:rPr>
        <w:t xml:space="preserve">4. Енциклопедія освіти / АПН України ; </w:t>
      </w:r>
      <w:r w:rsidRPr="00A11EB3">
        <w:rPr>
          <w:rFonts w:ascii="Times New Roman" w:hAnsi="Times New Roman"/>
        </w:rPr>
        <w:t>[</w:t>
      </w:r>
      <w:r w:rsidRPr="00A11EB3">
        <w:rPr>
          <w:rFonts w:ascii="Times New Roman" w:hAnsi="Times New Roman"/>
          <w:lang w:val="uk-UA"/>
        </w:rPr>
        <w:t>гол. ред. В. Г. </w:t>
      </w:r>
      <w:proofErr w:type="spellStart"/>
      <w:r w:rsidRPr="00A11EB3">
        <w:rPr>
          <w:rFonts w:ascii="Times New Roman" w:hAnsi="Times New Roman"/>
          <w:lang w:val="uk-UA"/>
        </w:rPr>
        <w:t>Кремень</w:t>
      </w:r>
      <w:proofErr w:type="spellEnd"/>
      <w:r w:rsidRPr="00A11EB3">
        <w:rPr>
          <w:rFonts w:ascii="Times New Roman" w:hAnsi="Times New Roman"/>
        </w:rPr>
        <w:t>]</w:t>
      </w:r>
      <w:r w:rsidRPr="00A11EB3">
        <w:rPr>
          <w:rFonts w:ascii="Times New Roman" w:hAnsi="Times New Roman"/>
          <w:lang w:val="uk-UA"/>
        </w:rPr>
        <w:t xml:space="preserve">. – Київ : </w:t>
      </w:r>
      <w:proofErr w:type="spellStart"/>
      <w:r w:rsidRPr="00A11EB3">
        <w:rPr>
          <w:rFonts w:ascii="Times New Roman" w:hAnsi="Times New Roman"/>
          <w:lang w:val="uk-UA"/>
        </w:rPr>
        <w:t>Юрінком</w:t>
      </w:r>
      <w:proofErr w:type="spellEnd"/>
      <w:r w:rsidRPr="00A11EB3">
        <w:rPr>
          <w:rFonts w:ascii="Times New Roman" w:hAnsi="Times New Roman"/>
          <w:lang w:val="uk-UA"/>
        </w:rPr>
        <w:t xml:space="preserve"> Інтер, 2008. – 1040 с. </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5. </w:t>
      </w:r>
      <w:proofErr w:type="spellStart"/>
      <w:r w:rsidRPr="00A11EB3">
        <w:rPr>
          <w:rFonts w:ascii="Times New Roman" w:hAnsi="Times New Roman"/>
          <w:lang w:val="uk-UA"/>
        </w:rPr>
        <w:t>Креативные</w:t>
      </w:r>
      <w:proofErr w:type="spellEnd"/>
      <w:r w:rsidRPr="00A11EB3">
        <w:rPr>
          <w:rFonts w:ascii="Times New Roman" w:hAnsi="Times New Roman"/>
          <w:lang w:val="uk-UA"/>
        </w:rPr>
        <w:t xml:space="preserve"> технологи </w:t>
      </w:r>
      <w:proofErr w:type="spellStart"/>
      <w:r w:rsidRPr="00A11EB3">
        <w:rPr>
          <w:rFonts w:ascii="Times New Roman" w:hAnsi="Times New Roman"/>
          <w:lang w:val="uk-UA"/>
        </w:rPr>
        <w:t>управления</w:t>
      </w:r>
      <w:proofErr w:type="spellEnd"/>
      <w:r w:rsidRPr="00A11EB3">
        <w:rPr>
          <w:rFonts w:ascii="Times New Roman" w:hAnsi="Times New Roman"/>
          <w:lang w:val="uk-UA"/>
        </w:rPr>
        <w:t xml:space="preserve"> проектами и </w:t>
      </w:r>
      <w:proofErr w:type="spellStart"/>
      <w:r w:rsidRPr="00A11EB3">
        <w:rPr>
          <w:rFonts w:ascii="Times New Roman" w:hAnsi="Times New Roman"/>
          <w:lang w:val="uk-UA"/>
        </w:rPr>
        <w:t>программами</w:t>
      </w:r>
      <w:proofErr w:type="spellEnd"/>
      <w:r w:rsidRPr="00A11EB3">
        <w:rPr>
          <w:rFonts w:ascii="Times New Roman" w:hAnsi="Times New Roman"/>
          <w:lang w:val="uk-UA"/>
        </w:rPr>
        <w:t xml:space="preserve">: </w:t>
      </w:r>
      <w:proofErr w:type="spellStart"/>
      <w:r w:rsidRPr="00A11EB3">
        <w:rPr>
          <w:rFonts w:ascii="Times New Roman" w:hAnsi="Times New Roman"/>
          <w:lang w:val="uk-UA"/>
        </w:rPr>
        <w:t>монограф</w:t>
      </w:r>
      <w:proofErr w:type="spellEnd"/>
      <w:r w:rsidRPr="00A11EB3">
        <w:rPr>
          <w:rFonts w:ascii="Times New Roman" w:hAnsi="Times New Roman"/>
        </w:rPr>
        <w:t>и</w:t>
      </w:r>
      <w:r w:rsidRPr="00A11EB3">
        <w:rPr>
          <w:rFonts w:ascii="Times New Roman" w:hAnsi="Times New Roman"/>
          <w:lang w:val="uk-UA"/>
        </w:rPr>
        <w:t xml:space="preserve">я / С. Д. </w:t>
      </w:r>
      <w:proofErr w:type="spellStart"/>
      <w:r w:rsidRPr="00A11EB3">
        <w:rPr>
          <w:rFonts w:ascii="Times New Roman" w:hAnsi="Times New Roman"/>
          <w:lang w:val="uk-UA"/>
        </w:rPr>
        <w:t>Бушуев</w:t>
      </w:r>
      <w:proofErr w:type="spellEnd"/>
      <w:r w:rsidRPr="00A11EB3">
        <w:rPr>
          <w:rFonts w:ascii="Times New Roman" w:hAnsi="Times New Roman"/>
          <w:lang w:val="uk-UA"/>
        </w:rPr>
        <w:t xml:space="preserve">, Н. С. </w:t>
      </w:r>
      <w:proofErr w:type="spellStart"/>
      <w:r w:rsidRPr="00A11EB3">
        <w:rPr>
          <w:rFonts w:ascii="Times New Roman" w:hAnsi="Times New Roman"/>
          <w:lang w:val="uk-UA"/>
        </w:rPr>
        <w:t>Бушуева</w:t>
      </w:r>
      <w:proofErr w:type="spellEnd"/>
      <w:r w:rsidRPr="00A11EB3">
        <w:rPr>
          <w:rFonts w:ascii="Times New Roman" w:hAnsi="Times New Roman"/>
          <w:lang w:val="uk-UA"/>
        </w:rPr>
        <w:t xml:space="preserve">, И. А. </w:t>
      </w:r>
      <w:proofErr w:type="spellStart"/>
      <w:r w:rsidRPr="00A11EB3">
        <w:rPr>
          <w:rFonts w:ascii="Times New Roman" w:hAnsi="Times New Roman"/>
          <w:lang w:val="uk-UA"/>
        </w:rPr>
        <w:t>Бабаев</w:t>
      </w:r>
      <w:proofErr w:type="spellEnd"/>
      <w:r w:rsidRPr="00A11EB3">
        <w:rPr>
          <w:rFonts w:ascii="Times New Roman" w:hAnsi="Times New Roman"/>
          <w:lang w:val="uk-UA"/>
        </w:rPr>
        <w:t xml:space="preserve">, В. Б. Яковенко, Е. В. Гриша, С. В. Дзюба, А. С. Войтенко. – </w:t>
      </w:r>
      <w:proofErr w:type="spellStart"/>
      <w:r w:rsidRPr="00A11EB3">
        <w:rPr>
          <w:rFonts w:ascii="Times New Roman" w:hAnsi="Times New Roman"/>
          <w:lang w:val="uk-UA"/>
        </w:rPr>
        <w:t>Ки</w:t>
      </w:r>
      <w:proofErr w:type="spellEnd"/>
      <w:r w:rsidRPr="00A11EB3">
        <w:rPr>
          <w:rFonts w:ascii="Times New Roman" w:hAnsi="Times New Roman"/>
          <w:lang w:val="en-US"/>
        </w:rPr>
        <w:t>e</w:t>
      </w:r>
      <w:r w:rsidRPr="00A11EB3">
        <w:rPr>
          <w:rFonts w:ascii="Times New Roman" w:hAnsi="Times New Roman"/>
          <w:lang w:val="uk-UA"/>
        </w:rPr>
        <w:t xml:space="preserve">в: </w:t>
      </w:r>
      <w:proofErr w:type="spellStart"/>
      <w:r w:rsidRPr="00A11EB3">
        <w:rPr>
          <w:rFonts w:ascii="Times New Roman" w:hAnsi="Times New Roman"/>
          <w:lang w:val="uk-UA"/>
        </w:rPr>
        <w:t>Саммит-Книга</w:t>
      </w:r>
      <w:proofErr w:type="spellEnd"/>
      <w:r w:rsidRPr="00A11EB3">
        <w:rPr>
          <w:rFonts w:ascii="Times New Roman" w:hAnsi="Times New Roman"/>
          <w:lang w:val="uk-UA"/>
        </w:rPr>
        <w:t>, 2010. – 768 с.</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6. </w:t>
      </w:r>
      <w:proofErr w:type="spellStart"/>
      <w:r w:rsidRPr="00A11EB3">
        <w:rPr>
          <w:rFonts w:ascii="Times New Roman" w:hAnsi="Times New Roman"/>
          <w:lang w:val="uk-UA"/>
        </w:rPr>
        <w:t>Лунячек</w:t>
      </w:r>
      <w:proofErr w:type="spellEnd"/>
      <w:r w:rsidRPr="00A11EB3">
        <w:rPr>
          <w:rFonts w:ascii="Times New Roman" w:hAnsi="Times New Roman"/>
          <w:lang w:val="uk-UA"/>
        </w:rPr>
        <w:t xml:space="preserve"> В. Е. Призначення кадрів у сфері освіти: зміна процедури потребує реальних кроків / В. Е. </w:t>
      </w:r>
      <w:proofErr w:type="spellStart"/>
      <w:r w:rsidRPr="00A11EB3">
        <w:rPr>
          <w:rFonts w:ascii="Times New Roman" w:hAnsi="Times New Roman"/>
          <w:lang w:val="uk-UA"/>
        </w:rPr>
        <w:t>Лунячек</w:t>
      </w:r>
      <w:proofErr w:type="spellEnd"/>
      <w:r w:rsidRPr="00A11EB3">
        <w:rPr>
          <w:rFonts w:ascii="Times New Roman" w:hAnsi="Times New Roman"/>
          <w:lang w:val="uk-UA"/>
        </w:rPr>
        <w:t xml:space="preserve"> // Актуальні проблеми державного управління : зб. наук. пр. – Харків: Вид-во </w:t>
      </w:r>
      <w:proofErr w:type="spellStart"/>
      <w:r w:rsidRPr="00A11EB3">
        <w:rPr>
          <w:rFonts w:ascii="Times New Roman" w:hAnsi="Times New Roman"/>
          <w:lang w:val="uk-UA"/>
        </w:rPr>
        <w:t>ХарРІ</w:t>
      </w:r>
      <w:proofErr w:type="spellEnd"/>
      <w:r w:rsidRPr="00A11EB3">
        <w:rPr>
          <w:rFonts w:ascii="Times New Roman" w:hAnsi="Times New Roman"/>
          <w:lang w:val="uk-UA"/>
        </w:rPr>
        <w:t xml:space="preserve"> </w:t>
      </w:r>
      <w:proofErr w:type="spellStart"/>
      <w:r w:rsidRPr="00A11EB3">
        <w:rPr>
          <w:rFonts w:ascii="Times New Roman" w:hAnsi="Times New Roman"/>
          <w:lang w:val="uk-UA"/>
        </w:rPr>
        <w:t>НАДУ</w:t>
      </w:r>
      <w:proofErr w:type="spellEnd"/>
      <w:r w:rsidRPr="00A11EB3">
        <w:rPr>
          <w:rFonts w:ascii="Times New Roman" w:hAnsi="Times New Roman"/>
          <w:lang w:val="uk-UA"/>
        </w:rPr>
        <w:t xml:space="preserve"> «Магістр», 2014. − № 2 (46). − С. 205−216.</w:t>
      </w:r>
    </w:p>
    <w:p w:rsidR="00E77EF0" w:rsidRPr="00A11EB3" w:rsidRDefault="00E77EF0" w:rsidP="00E77EF0">
      <w:pPr>
        <w:ind w:firstLine="567"/>
        <w:jc w:val="both"/>
        <w:rPr>
          <w:rFonts w:ascii="Times New Roman" w:hAnsi="Times New Roman"/>
          <w:lang w:val="uk-UA"/>
        </w:rPr>
      </w:pPr>
      <w:r w:rsidRPr="00A11EB3">
        <w:rPr>
          <w:rFonts w:ascii="Times New Roman" w:hAnsi="Times New Roman"/>
          <w:lang w:val="uk-UA"/>
        </w:rPr>
        <w:t>7. Сисоєва С. О. Основи педагогічної творчості: підручник / С. О. Сисоєва. – Київ: Міленіум, 2006. – 346 с.</w:t>
      </w:r>
    </w:p>
    <w:p w:rsidR="00E77EF0" w:rsidRPr="00A11EB3" w:rsidRDefault="00E77EF0" w:rsidP="00E77EF0">
      <w:pPr>
        <w:ind w:firstLine="567"/>
        <w:jc w:val="both"/>
        <w:rPr>
          <w:rFonts w:ascii="Times New Roman" w:hAnsi="Times New Roman"/>
        </w:rPr>
      </w:pPr>
      <w:r w:rsidRPr="00A11EB3">
        <w:rPr>
          <w:rFonts w:ascii="Times New Roman" w:hAnsi="Times New Roman"/>
          <w:lang w:val="uk-UA"/>
        </w:rPr>
        <w:t>8. </w:t>
      </w:r>
      <w:proofErr w:type="spellStart"/>
      <w:r w:rsidRPr="00A11EB3">
        <w:rPr>
          <w:rFonts w:ascii="Times New Roman" w:hAnsi="Times New Roman"/>
          <w:lang w:val="uk-UA"/>
        </w:rPr>
        <w:t>Школы</w:t>
      </w:r>
      <w:proofErr w:type="spellEnd"/>
      <w:r w:rsidRPr="00A11EB3">
        <w:rPr>
          <w:rFonts w:ascii="Times New Roman" w:hAnsi="Times New Roman"/>
          <w:lang w:val="uk-UA"/>
        </w:rPr>
        <w:t xml:space="preserve"> нового типа [</w:t>
      </w:r>
      <w:proofErr w:type="spellStart"/>
      <w:r w:rsidRPr="00A11EB3">
        <w:rPr>
          <w:rFonts w:ascii="Times New Roman" w:hAnsi="Times New Roman"/>
          <w:lang w:val="uk-UA"/>
        </w:rPr>
        <w:t>Электронный</w:t>
      </w:r>
      <w:proofErr w:type="spellEnd"/>
      <w:r w:rsidRPr="00A11EB3">
        <w:rPr>
          <w:rFonts w:ascii="Times New Roman" w:hAnsi="Times New Roman"/>
          <w:lang w:val="uk-UA"/>
        </w:rPr>
        <w:t xml:space="preserve"> ресурс]. − Режим </w:t>
      </w:r>
      <w:proofErr w:type="spellStart"/>
      <w:r w:rsidRPr="00A11EB3">
        <w:rPr>
          <w:rFonts w:ascii="Times New Roman" w:hAnsi="Times New Roman"/>
          <w:lang w:val="uk-UA"/>
        </w:rPr>
        <w:t>доступа</w:t>
      </w:r>
      <w:proofErr w:type="spellEnd"/>
      <w:r w:rsidRPr="00A11EB3">
        <w:rPr>
          <w:rFonts w:ascii="Times New Roman" w:hAnsi="Times New Roman"/>
          <w:lang w:val="uk-UA"/>
        </w:rPr>
        <w:t>:</w:t>
      </w:r>
      <w:r w:rsidRPr="00A11EB3">
        <w:rPr>
          <w:rFonts w:ascii="Times New Roman" w:hAnsi="Times New Roman"/>
        </w:rPr>
        <w:t xml:space="preserve"> </w:t>
      </w:r>
      <w:r w:rsidRPr="00A11EB3">
        <w:rPr>
          <w:rFonts w:ascii="Times New Roman" w:hAnsi="Times New Roman"/>
          <w:lang w:val="uk-UA"/>
        </w:rPr>
        <w:t>http://forbes.kz/process/education/shkolyi_novogo_tipa</w:t>
      </w:r>
    </w:p>
    <w:p w:rsidR="00E77EF0" w:rsidRPr="00A11EB3" w:rsidRDefault="00E77EF0" w:rsidP="00E77EF0">
      <w:pPr>
        <w:ind w:firstLine="567"/>
        <w:jc w:val="both"/>
        <w:rPr>
          <w:rFonts w:ascii="Times New Roman" w:hAnsi="Times New Roman"/>
        </w:rPr>
      </w:pPr>
    </w:p>
    <w:p w:rsidR="00E77EF0" w:rsidRPr="00A11EB3" w:rsidRDefault="00E77EF0" w:rsidP="00E77EF0">
      <w:pPr>
        <w:ind w:firstLine="567"/>
        <w:jc w:val="both"/>
        <w:rPr>
          <w:rFonts w:ascii="Times New Roman" w:hAnsi="Times New Roman"/>
          <w:b/>
          <w:lang w:val="en-US"/>
        </w:rPr>
      </w:pPr>
      <w:r w:rsidRPr="00A11EB3">
        <w:rPr>
          <w:rFonts w:ascii="Times New Roman" w:hAnsi="Times New Roman"/>
          <w:b/>
          <w:lang w:val="en-US"/>
        </w:rPr>
        <w:t>References</w:t>
      </w:r>
    </w:p>
    <w:p w:rsidR="00E77EF0" w:rsidRPr="00A11EB3" w:rsidRDefault="00E77EF0" w:rsidP="00E77EF0">
      <w:pPr>
        <w:ind w:firstLine="567"/>
        <w:jc w:val="both"/>
        <w:rPr>
          <w:rFonts w:ascii="Times New Roman" w:hAnsi="Times New Roman"/>
          <w:b/>
          <w:lang w:val="en-US"/>
        </w:rPr>
      </w:pPr>
    </w:p>
    <w:p w:rsidR="00E77EF0" w:rsidRPr="00A11EB3" w:rsidRDefault="00E77EF0" w:rsidP="00E77EF0">
      <w:pPr>
        <w:ind w:firstLine="567"/>
        <w:jc w:val="both"/>
        <w:rPr>
          <w:rFonts w:ascii="Times New Roman" w:hAnsi="Times New Roman"/>
          <w:lang w:val="en-US"/>
        </w:rPr>
      </w:pPr>
      <w:r w:rsidRPr="00A11EB3">
        <w:rPr>
          <w:rFonts w:ascii="Times New Roman" w:hAnsi="Times New Roman"/>
          <w:lang w:val="en-US"/>
        </w:rPr>
        <w:t xml:space="preserve">1. </w:t>
      </w:r>
      <w:proofErr w:type="spellStart"/>
      <w:r w:rsidRPr="00A11EB3">
        <w:rPr>
          <w:rFonts w:ascii="Times New Roman" w:hAnsi="Times New Roman"/>
          <w:lang w:val="en-US"/>
        </w:rPr>
        <w:t>Afanasev</w:t>
      </w:r>
      <w:proofErr w:type="spellEnd"/>
      <w:r w:rsidRPr="00A11EB3">
        <w:rPr>
          <w:rFonts w:ascii="Times New Roman" w:hAnsi="Times New Roman"/>
          <w:lang w:val="en-US"/>
        </w:rPr>
        <w:t xml:space="preserve">, VG 1981, </w:t>
      </w:r>
      <w:proofErr w:type="spellStart"/>
      <w:r w:rsidRPr="00A11EB3">
        <w:rPr>
          <w:rFonts w:ascii="Times New Roman" w:hAnsi="Times New Roman"/>
          <w:i/>
          <w:lang w:val="en-US"/>
        </w:rPr>
        <w:t>Obshhestvo</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sistemnost</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poznanie</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i</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upravlenie</w:t>
      </w:r>
      <w:proofErr w:type="spellEnd"/>
      <w:r w:rsidRPr="00A11EB3">
        <w:rPr>
          <w:rFonts w:ascii="Times New Roman" w:hAnsi="Times New Roman"/>
          <w:lang w:val="en-US"/>
        </w:rPr>
        <w:t xml:space="preserve">, </w:t>
      </w:r>
      <w:proofErr w:type="spellStart"/>
      <w:r w:rsidRPr="00A11EB3">
        <w:rPr>
          <w:rFonts w:ascii="Times New Roman" w:hAnsi="Times New Roman"/>
          <w:lang w:val="en-US"/>
        </w:rPr>
        <w:t>Politizdat</w:t>
      </w:r>
      <w:proofErr w:type="spellEnd"/>
      <w:r w:rsidRPr="00A11EB3">
        <w:rPr>
          <w:rFonts w:ascii="Times New Roman" w:hAnsi="Times New Roman"/>
          <w:lang w:val="en-US"/>
        </w:rPr>
        <w:t xml:space="preserve">, </w:t>
      </w:r>
      <w:proofErr w:type="spellStart"/>
      <w:r w:rsidRPr="00A11EB3">
        <w:rPr>
          <w:rFonts w:ascii="Times New Roman" w:hAnsi="Times New Roman"/>
          <w:lang w:val="en-US"/>
        </w:rPr>
        <w:t>Moskva</w:t>
      </w:r>
      <w:proofErr w:type="spellEnd"/>
      <w:r w:rsidRPr="00A11EB3">
        <w:rPr>
          <w:rFonts w:ascii="Times New Roman" w:hAnsi="Times New Roman"/>
          <w:lang w:val="en-US"/>
        </w:rPr>
        <w:t>.</w:t>
      </w:r>
    </w:p>
    <w:p w:rsidR="00E77EF0" w:rsidRPr="00A11EB3" w:rsidRDefault="00E77EF0" w:rsidP="00E77EF0">
      <w:pPr>
        <w:ind w:firstLine="567"/>
        <w:jc w:val="both"/>
        <w:rPr>
          <w:rFonts w:ascii="Times New Roman" w:hAnsi="Times New Roman"/>
          <w:lang w:val="en-US"/>
        </w:rPr>
      </w:pPr>
      <w:r w:rsidRPr="00A11EB3">
        <w:rPr>
          <w:rFonts w:ascii="Times New Roman" w:hAnsi="Times New Roman"/>
          <w:lang w:val="en-US"/>
        </w:rPr>
        <w:t xml:space="preserve">2. </w:t>
      </w:r>
      <w:proofErr w:type="spellStart"/>
      <w:r w:rsidRPr="00A11EB3">
        <w:rPr>
          <w:rFonts w:ascii="Times New Roman" w:hAnsi="Times New Roman"/>
          <w:lang w:val="en-US"/>
        </w:rPr>
        <w:t>Barybina</w:t>
      </w:r>
      <w:proofErr w:type="spellEnd"/>
      <w:r w:rsidRPr="00A11EB3">
        <w:rPr>
          <w:rFonts w:ascii="Times New Roman" w:hAnsi="Times New Roman"/>
          <w:lang w:val="en-US"/>
        </w:rPr>
        <w:t xml:space="preserve">, NA 1008, </w:t>
      </w:r>
      <w:r w:rsidRPr="00A11EB3">
        <w:rPr>
          <w:rFonts w:ascii="Times New Roman" w:hAnsi="Times New Roman"/>
          <w:lang w:val="uk-UA"/>
        </w:rPr>
        <w:t>‘</w:t>
      </w:r>
      <w:proofErr w:type="spellStart"/>
      <w:r w:rsidRPr="00A11EB3">
        <w:rPr>
          <w:rFonts w:ascii="Times New Roman" w:hAnsi="Times New Roman"/>
          <w:lang w:val="en-US"/>
        </w:rPr>
        <w:t>Kreativnye</w:t>
      </w:r>
      <w:proofErr w:type="spellEnd"/>
      <w:r w:rsidRPr="00A11EB3">
        <w:rPr>
          <w:rFonts w:ascii="Times New Roman" w:hAnsi="Times New Roman"/>
          <w:lang w:val="en-US"/>
        </w:rPr>
        <w:t xml:space="preserve"> </w:t>
      </w:r>
      <w:proofErr w:type="spellStart"/>
      <w:r w:rsidRPr="00A11EB3">
        <w:rPr>
          <w:rFonts w:ascii="Times New Roman" w:hAnsi="Times New Roman"/>
          <w:lang w:val="en-US"/>
        </w:rPr>
        <w:t>tehnologi</w:t>
      </w:r>
      <w:proofErr w:type="spellEnd"/>
      <w:r w:rsidRPr="00A11EB3">
        <w:rPr>
          <w:rFonts w:ascii="Times New Roman" w:hAnsi="Times New Roman"/>
          <w:lang w:val="en-US"/>
        </w:rPr>
        <w:t xml:space="preserve"> </w:t>
      </w:r>
      <w:proofErr w:type="spellStart"/>
      <w:r w:rsidRPr="00A11EB3">
        <w:rPr>
          <w:rFonts w:ascii="Times New Roman" w:hAnsi="Times New Roman"/>
          <w:lang w:val="en-US"/>
        </w:rPr>
        <w:t>podgotovki</w:t>
      </w:r>
      <w:proofErr w:type="spellEnd"/>
      <w:r w:rsidRPr="00A11EB3">
        <w:rPr>
          <w:rFonts w:ascii="Times New Roman" w:hAnsi="Times New Roman"/>
          <w:lang w:val="en-US"/>
        </w:rPr>
        <w:t xml:space="preserve"> </w:t>
      </w:r>
      <w:proofErr w:type="spellStart"/>
      <w:r w:rsidRPr="00A11EB3">
        <w:rPr>
          <w:rFonts w:ascii="Times New Roman" w:hAnsi="Times New Roman"/>
          <w:lang w:val="en-US"/>
        </w:rPr>
        <w:t>menedzherov</w:t>
      </w:r>
      <w:proofErr w:type="spellEnd"/>
      <w:r w:rsidRPr="00A11EB3">
        <w:rPr>
          <w:rFonts w:ascii="Times New Roman" w:hAnsi="Times New Roman"/>
          <w:lang w:val="en-US"/>
        </w:rPr>
        <w:t xml:space="preserve"> v </w:t>
      </w:r>
      <w:proofErr w:type="spellStart"/>
      <w:r w:rsidRPr="00A11EB3">
        <w:rPr>
          <w:rFonts w:ascii="Times New Roman" w:hAnsi="Times New Roman"/>
          <w:lang w:val="en-US"/>
        </w:rPr>
        <w:t>sisteme</w:t>
      </w:r>
      <w:proofErr w:type="spellEnd"/>
      <w:r w:rsidRPr="00A11EB3">
        <w:rPr>
          <w:rFonts w:ascii="Times New Roman" w:hAnsi="Times New Roman"/>
          <w:lang w:val="en-US"/>
        </w:rPr>
        <w:t xml:space="preserve"> </w:t>
      </w:r>
      <w:proofErr w:type="spellStart"/>
      <w:r w:rsidRPr="00A11EB3">
        <w:rPr>
          <w:rFonts w:ascii="Times New Roman" w:hAnsi="Times New Roman"/>
          <w:lang w:val="en-US"/>
        </w:rPr>
        <w:t>lichnostno</w:t>
      </w:r>
      <w:proofErr w:type="spellEnd"/>
      <w:r w:rsidRPr="00A11EB3">
        <w:rPr>
          <w:rFonts w:ascii="Times New Roman" w:hAnsi="Times New Roman"/>
          <w:lang w:val="en-US"/>
        </w:rPr>
        <w:t xml:space="preserve"> </w:t>
      </w:r>
      <w:proofErr w:type="spellStart"/>
      <w:r w:rsidRPr="00A11EB3">
        <w:rPr>
          <w:rFonts w:ascii="Times New Roman" w:hAnsi="Times New Roman"/>
          <w:lang w:val="en-US"/>
        </w:rPr>
        <w:t>orientirovannogo</w:t>
      </w:r>
      <w:proofErr w:type="spellEnd"/>
      <w:r w:rsidRPr="00A11EB3">
        <w:rPr>
          <w:rFonts w:ascii="Times New Roman" w:hAnsi="Times New Roman"/>
          <w:lang w:val="en-US"/>
        </w:rPr>
        <w:t xml:space="preserve"> </w:t>
      </w:r>
      <w:proofErr w:type="spellStart"/>
      <w:r w:rsidRPr="00A11EB3">
        <w:rPr>
          <w:rFonts w:ascii="Times New Roman" w:hAnsi="Times New Roman"/>
          <w:lang w:val="en-US"/>
        </w:rPr>
        <w:t>obrazovanija</w:t>
      </w:r>
      <w:proofErr w:type="spellEnd"/>
      <w:r w:rsidRPr="00A11EB3">
        <w:rPr>
          <w:rFonts w:ascii="Times New Roman" w:hAnsi="Times New Roman"/>
          <w:lang w:val="uk-UA"/>
        </w:rPr>
        <w:t>’</w:t>
      </w:r>
      <w:r w:rsidRPr="00A11EB3">
        <w:rPr>
          <w:rFonts w:ascii="Times New Roman" w:hAnsi="Times New Roman"/>
          <w:lang w:val="en-US"/>
        </w:rPr>
        <w:t xml:space="preserve">, </w:t>
      </w:r>
      <w:proofErr w:type="spellStart"/>
      <w:r w:rsidRPr="00A11EB3">
        <w:rPr>
          <w:rFonts w:ascii="Times New Roman" w:hAnsi="Times New Roman"/>
          <w:i/>
          <w:lang w:val="en-US"/>
        </w:rPr>
        <w:t>Izvestija</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Rossijskogo</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gosudarstvennogo</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pedagogicheskogo</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universiteta</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im</w:t>
      </w:r>
      <w:proofErr w:type="spellEnd"/>
      <w:r w:rsidRPr="00A11EB3">
        <w:rPr>
          <w:rFonts w:ascii="Times New Roman" w:hAnsi="Times New Roman"/>
          <w:i/>
          <w:lang w:val="en-US"/>
        </w:rPr>
        <w:t xml:space="preserve">. A. I. </w:t>
      </w:r>
      <w:proofErr w:type="spellStart"/>
      <w:r w:rsidRPr="00A11EB3">
        <w:rPr>
          <w:rFonts w:ascii="Times New Roman" w:hAnsi="Times New Roman"/>
          <w:i/>
          <w:lang w:val="en-US"/>
        </w:rPr>
        <w:t>Gercena</w:t>
      </w:r>
      <w:proofErr w:type="spellEnd"/>
      <w:r w:rsidRPr="00A11EB3">
        <w:rPr>
          <w:rFonts w:ascii="Times New Roman" w:hAnsi="Times New Roman"/>
          <w:lang w:val="en-US"/>
        </w:rPr>
        <w:t>, no. 67, pp. 352−355.</w:t>
      </w:r>
    </w:p>
    <w:p w:rsidR="00E77EF0" w:rsidRPr="00A11EB3" w:rsidRDefault="00E77EF0" w:rsidP="00E77EF0">
      <w:pPr>
        <w:ind w:firstLine="567"/>
        <w:jc w:val="both"/>
        <w:rPr>
          <w:rFonts w:ascii="Times New Roman" w:hAnsi="Times New Roman"/>
          <w:lang w:val="en-US"/>
        </w:rPr>
      </w:pPr>
      <w:r w:rsidRPr="00A11EB3">
        <w:rPr>
          <w:rFonts w:ascii="Times New Roman" w:hAnsi="Times New Roman"/>
          <w:lang w:val="en-US"/>
        </w:rPr>
        <w:t xml:space="preserve">3. </w:t>
      </w:r>
      <w:proofErr w:type="spellStart"/>
      <w:r w:rsidRPr="00A11EB3">
        <w:rPr>
          <w:rFonts w:ascii="Times New Roman" w:hAnsi="Times New Roman"/>
          <w:lang w:val="uk-UA"/>
        </w:rPr>
        <w:t>Dronova</w:t>
      </w:r>
      <w:proofErr w:type="spellEnd"/>
      <w:r w:rsidRPr="00A11EB3">
        <w:rPr>
          <w:rFonts w:ascii="Times New Roman" w:hAnsi="Times New Roman"/>
          <w:lang w:val="uk-UA"/>
        </w:rPr>
        <w:t xml:space="preserve">, TA 2008, </w:t>
      </w:r>
      <w:proofErr w:type="spellStart"/>
      <w:r w:rsidRPr="00A11EB3">
        <w:rPr>
          <w:rFonts w:ascii="Times New Roman" w:hAnsi="Times New Roman"/>
          <w:i/>
          <w:lang w:val="uk-UA"/>
        </w:rPr>
        <w:t>Formirovanie</w:t>
      </w:r>
      <w:proofErr w:type="spellEnd"/>
      <w:r w:rsidRPr="00A11EB3">
        <w:rPr>
          <w:rFonts w:ascii="Times New Roman" w:hAnsi="Times New Roman"/>
          <w:i/>
          <w:lang w:val="uk-UA"/>
        </w:rPr>
        <w:t xml:space="preserve"> integralno-kreativnogo </w:t>
      </w:r>
      <w:proofErr w:type="spellStart"/>
      <w:r w:rsidRPr="00A11EB3">
        <w:rPr>
          <w:rFonts w:ascii="Times New Roman" w:hAnsi="Times New Roman"/>
          <w:i/>
          <w:lang w:val="uk-UA"/>
        </w:rPr>
        <w:t>stilja</w:t>
      </w:r>
      <w:proofErr w:type="spellEnd"/>
      <w:r w:rsidRPr="00A11EB3">
        <w:rPr>
          <w:rFonts w:ascii="Times New Roman" w:hAnsi="Times New Roman"/>
          <w:i/>
          <w:lang w:val="uk-UA"/>
        </w:rPr>
        <w:t xml:space="preserve"> </w:t>
      </w:r>
      <w:proofErr w:type="spellStart"/>
      <w:r w:rsidRPr="00A11EB3">
        <w:rPr>
          <w:rFonts w:ascii="Times New Roman" w:hAnsi="Times New Roman"/>
          <w:i/>
          <w:lang w:val="uk-UA"/>
        </w:rPr>
        <w:t>myshlenija</w:t>
      </w:r>
      <w:proofErr w:type="spellEnd"/>
      <w:r w:rsidRPr="00A11EB3">
        <w:rPr>
          <w:rFonts w:ascii="Times New Roman" w:hAnsi="Times New Roman"/>
          <w:i/>
          <w:lang w:val="uk-UA"/>
        </w:rPr>
        <w:t xml:space="preserve"> </w:t>
      </w:r>
      <w:proofErr w:type="spellStart"/>
      <w:r w:rsidRPr="00A11EB3">
        <w:rPr>
          <w:rFonts w:ascii="Times New Roman" w:hAnsi="Times New Roman"/>
          <w:i/>
          <w:lang w:val="uk-UA"/>
        </w:rPr>
        <w:t>budushhih</w:t>
      </w:r>
      <w:proofErr w:type="spellEnd"/>
      <w:r w:rsidRPr="00A11EB3">
        <w:rPr>
          <w:rFonts w:ascii="Times New Roman" w:hAnsi="Times New Roman"/>
          <w:i/>
          <w:lang w:val="uk-UA"/>
        </w:rPr>
        <w:t xml:space="preserve"> </w:t>
      </w:r>
      <w:proofErr w:type="spellStart"/>
      <w:r w:rsidRPr="00A11EB3">
        <w:rPr>
          <w:rFonts w:ascii="Times New Roman" w:hAnsi="Times New Roman"/>
          <w:i/>
          <w:lang w:val="uk-UA"/>
        </w:rPr>
        <w:t>pedagogov</w:t>
      </w:r>
      <w:proofErr w:type="spellEnd"/>
      <w:r w:rsidRPr="00A11EB3">
        <w:rPr>
          <w:rFonts w:ascii="Times New Roman" w:hAnsi="Times New Roman"/>
          <w:i/>
          <w:lang w:val="uk-UA"/>
        </w:rPr>
        <w:t xml:space="preserve"> v </w:t>
      </w:r>
      <w:proofErr w:type="spellStart"/>
      <w:r w:rsidRPr="00A11EB3">
        <w:rPr>
          <w:rFonts w:ascii="Times New Roman" w:hAnsi="Times New Roman"/>
          <w:i/>
          <w:lang w:val="uk-UA"/>
        </w:rPr>
        <w:t>obrazovatelnoj</w:t>
      </w:r>
      <w:proofErr w:type="spellEnd"/>
      <w:r w:rsidRPr="00A11EB3">
        <w:rPr>
          <w:rFonts w:ascii="Times New Roman" w:hAnsi="Times New Roman"/>
          <w:i/>
          <w:lang w:val="uk-UA"/>
        </w:rPr>
        <w:t xml:space="preserve"> </w:t>
      </w:r>
      <w:proofErr w:type="spellStart"/>
      <w:r w:rsidRPr="00A11EB3">
        <w:rPr>
          <w:rFonts w:ascii="Times New Roman" w:hAnsi="Times New Roman"/>
          <w:i/>
          <w:lang w:val="uk-UA"/>
        </w:rPr>
        <w:t>srede</w:t>
      </w:r>
      <w:proofErr w:type="spellEnd"/>
      <w:r w:rsidRPr="00A11EB3">
        <w:rPr>
          <w:rFonts w:ascii="Times New Roman" w:hAnsi="Times New Roman"/>
          <w:i/>
          <w:lang w:val="uk-UA"/>
        </w:rPr>
        <w:t xml:space="preserve"> </w:t>
      </w:r>
      <w:proofErr w:type="spellStart"/>
      <w:r w:rsidRPr="00A11EB3">
        <w:rPr>
          <w:rFonts w:ascii="Times New Roman" w:hAnsi="Times New Roman"/>
          <w:i/>
          <w:lang w:val="uk-UA"/>
        </w:rPr>
        <w:t>vuza</w:t>
      </w:r>
      <w:proofErr w:type="spellEnd"/>
      <w:r w:rsidRPr="00A11EB3">
        <w:rPr>
          <w:rFonts w:ascii="Times New Roman" w:hAnsi="Times New Roman"/>
          <w:lang w:val="uk-UA"/>
        </w:rPr>
        <w:t>, 2</w:t>
      </w:r>
      <w:proofErr w:type="spellStart"/>
      <w:r w:rsidRPr="00A11EB3">
        <w:rPr>
          <w:rFonts w:ascii="Times New Roman" w:hAnsi="Times New Roman"/>
          <w:lang w:val="en-US"/>
        </w:rPr>
        <w:t>nd</w:t>
      </w:r>
      <w:proofErr w:type="spellEnd"/>
      <w:r w:rsidRPr="00A11EB3">
        <w:rPr>
          <w:rFonts w:ascii="Times New Roman" w:hAnsi="Times New Roman"/>
          <w:lang w:val="en-US"/>
        </w:rPr>
        <w:t>.</w:t>
      </w:r>
      <w:r w:rsidRPr="00A11EB3">
        <w:rPr>
          <w:rFonts w:ascii="Times New Roman" w:hAnsi="Times New Roman"/>
          <w:lang w:val="uk-UA"/>
        </w:rPr>
        <w:t xml:space="preserve"> </w:t>
      </w:r>
      <w:proofErr w:type="gramStart"/>
      <w:r w:rsidRPr="00A11EB3">
        <w:rPr>
          <w:rFonts w:ascii="Times New Roman" w:hAnsi="Times New Roman"/>
          <w:lang w:val="en-US"/>
        </w:rPr>
        <w:t>en</w:t>
      </w:r>
      <w:r w:rsidRPr="00A11EB3">
        <w:rPr>
          <w:rFonts w:ascii="Times New Roman" w:hAnsi="Times New Roman"/>
          <w:lang w:val="uk-UA"/>
        </w:rPr>
        <w:t>d</w:t>
      </w:r>
      <w:proofErr w:type="gramEnd"/>
      <w:r w:rsidRPr="00A11EB3">
        <w:rPr>
          <w:rFonts w:ascii="Times New Roman" w:hAnsi="Times New Roman"/>
          <w:lang w:val="uk-UA"/>
        </w:rPr>
        <w:t xml:space="preserve">, </w:t>
      </w:r>
      <w:proofErr w:type="spellStart"/>
      <w:r w:rsidRPr="00A11EB3">
        <w:rPr>
          <w:rFonts w:ascii="Times New Roman" w:hAnsi="Times New Roman"/>
          <w:lang w:val="uk-UA"/>
        </w:rPr>
        <w:t>Izdatelstvo</w:t>
      </w:r>
      <w:proofErr w:type="spellEnd"/>
      <w:r w:rsidRPr="00A11EB3">
        <w:rPr>
          <w:rFonts w:ascii="Times New Roman" w:hAnsi="Times New Roman"/>
          <w:lang w:val="uk-UA"/>
        </w:rPr>
        <w:t xml:space="preserve"> </w:t>
      </w:r>
      <w:proofErr w:type="spellStart"/>
      <w:r w:rsidRPr="00A11EB3">
        <w:rPr>
          <w:rFonts w:ascii="Times New Roman" w:hAnsi="Times New Roman"/>
          <w:lang w:val="uk-UA"/>
        </w:rPr>
        <w:t>Moskovskogo</w:t>
      </w:r>
      <w:proofErr w:type="spellEnd"/>
      <w:r w:rsidRPr="00A11EB3">
        <w:rPr>
          <w:rFonts w:ascii="Times New Roman" w:hAnsi="Times New Roman"/>
          <w:lang w:val="uk-UA"/>
        </w:rPr>
        <w:t xml:space="preserve"> psihologo-socialnogo </w:t>
      </w:r>
      <w:proofErr w:type="spellStart"/>
      <w:r w:rsidRPr="00A11EB3">
        <w:rPr>
          <w:rFonts w:ascii="Times New Roman" w:hAnsi="Times New Roman"/>
          <w:lang w:val="uk-UA"/>
        </w:rPr>
        <w:t>instituta</w:t>
      </w:r>
      <w:proofErr w:type="spellEnd"/>
      <w:r w:rsidRPr="00A11EB3">
        <w:rPr>
          <w:rFonts w:ascii="Times New Roman" w:hAnsi="Times New Roman"/>
          <w:lang w:val="uk-UA"/>
        </w:rPr>
        <w:t xml:space="preserve">, </w:t>
      </w:r>
      <w:proofErr w:type="spellStart"/>
      <w:r w:rsidRPr="00A11EB3">
        <w:rPr>
          <w:rFonts w:ascii="Times New Roman" w:hAnsi="Times New Roman"/>
          <w:lang w:val="uk-UA"/>
        </w:rPr>
        <w:t>Moskva</w:t>
      </w:r>
      <w:proofErr w:type="spellEnd"/>
      <w:r w:rsidRPr="00A11EB3">
        <w:rPr>
          <w:rFonts w:ascii="Times New Roman" w:hAnsi="Times New Roman"/>
          <w:lang w:val="uk-UA"/>
        </w:rPr>
        <w:t xml:space="preserve">; </w:t>
      </w:r>
      <w:proofErr w:type="spellStart"/>
      <w:r w:rsidRPr="00A11EB3">
        <w:rPr>
          <w:rFonts w:ascii="Times New Roman" w:hAnsi="Times New Roman"/>
          <w:lang w:val="uk-UA"/>
        </w:rPr>
        <w:t>MODJeK</w:t>
      </w:r>
      <w:proofErr w:type="spellEnd"/>
      <w:r w:rsidRPr="00A11EB3">
        <w:rPr>
          <w:rFonts w:ascii="Times New Roman" w:hAnsi="Times New Roman"/>
          <w:lang w:val="uk-UA"/>
        </w:rPr>
        <w:t xml:space="preserve">, </w:t>
      </w:r>
      <w:proofErr w:type="spellStart"/>
      <w:r w:rsidRPr="00A11EB3">
        <w:rPr>
          <w:rFonts w:ascii="Times New Roman" w:hAnsi="Times New Roman"/>
          <w:lang w:val="uk-UA"/>
        </w:rPr>
        <w:t>Voronezh</w:t>
      </w:r>
      <w:proofErr w:type="spellEnd"/>
      <w:r w:rsidRPr="00A11EB3">
        <w:rPr>
          <w:rFonts w:ascii="Times New Roman" w:hAnsi="Times New Roman"/>
          <w:lang w:val="en-US"/>
        </w:rPr>
        <w:t>.</w:t>
      </w:r>
    </w:p>
    <w:p w:rsidR="00E77EF0" w:rsidRPr="00A11EB3" w:rsidRDefault="00E77EF0" w:rsidP="00E77EF0">
      <w:pPr>
        <w:ind w:firstLine="567"/>
        <w:jc w:val="both"/>
        <w:rPr>
          <w:rFonts w:ascii="Times New Roman" w:hAnsi="Times New Roman"/>
          <w:lang w:val="en-US"/>
        </w:rPr>
      </w:pPr>
      <w:r w:rsidRPr="00A11EB3">
        <w:rPr>
          <w:rFonts w:ascii="Times New Roman" w:hAnsi="Times New Roman"/>
          <w:lang w:val="en-US"/>
        </w:rPr>
        <w:t xml:space="preserve">4. </w:t>
      </w:r>
      <w:proofErr w:type="spellStart"/>
      <w:r w:rsidRPr="00A11EB3">
        <w:rPr>
          <w:rFonts w:ascii="Times New Roman" w:hAnsi="Times New Roman"/>
          <w:lang w:val="en-US"/>
        </w:rPr>
        <w:t>Kremen</w:t>
      </w:r>
      <w:proofErr w:type="spellEnd"/>
      <w:r w:rsidRPr="00A11EB3">
        <w:rPr>
          <w:rFonts w:ascii="Times New Roman" w:hAnsi="Times New Roman"/>
          <w:lang w:val="en-US"/>
        </w:rPr>
        <w:t>, VH (</w:t>
      </w:r>
      <w:proofErr w:type="spellStart"/>
      <w:proofErr w:type="gramStart"/>
      <w:r w:rsidRPr="00A11EB3">
        <w:rPr>
          <w:rFonts w:ascii="Times New Roman" w:hAnsi="Times New Roman"/>
          <w:lang w:val="en-US"/>
        </w:rPr>
        <w:t>eds</w:t>
      </w:r>
      <w:proofErr w:type="spellEnd"/>
      <w:proofErr w:type="gramEnd"/>
      <w:r w:rsidRPr="00A11EB3">
        <w:rPr>
          <w:rFonts w:ascii="Times New Roman" w:hAnsi="Times New Roman"/>
          <w:lang w:val="en-US"/>
        </w:rPr>
        <w:t xml:space="preserve">) 2008, </w:t>
      </w:r>
      <w:proofErr w:type="spellStart"/>
      <w:r w:rsidRPr="00A11EB3">
        <w:rPr>
          <w:rFonts w:ascii="Times New Roman" w:hAnsi="Times New Roman"/>
          <w:i/>
          <w:lang w:val="en-US"/>
        </w:rPr>
        <w:t>Entsyklopediya</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osvity</w:t>
      </w:r>
      <w:proofErr w:type="spellEnd"/>
      <w:r w:rsidRPr="00A11EB3">
        <w:rPr>
          <w:rFonts w:ascii="Times New Roman" w:hAnsi="Times New Roman"/>
          <w:lang w:val="en-US"/>
        </w:rPr>
        <w:t xml:space="preserve">, </w:t>
      </w:r>
      <w:proofErr w:type="spellStart"/>
      <w:r w:rsidRPr="00A11EB3">
        <w:rPr>
          <w:rFonts w:ascii="Times New Roman" w:hAnsi="Times New Roman"/>
          <w:lang w:val="en-US"/>
        </w:rPr>
        <w:t>Yurinkom</w:t>
      </w:r>
      <w:proofErr w:type="spellEnd"/>
      <w:r w:rsidRPr="00A11EB3">
        <w:rPr>
          <w:rFonts w:ascii="Times New Roman" w:hAnsi="Times New Roman"/>
          <w:lang w:val="en-US"/>
        </w:rPr>
        <w:t xml:space="preserve"> Inter, </w:t>
      </w:r>
      <w:proofErr w:type="spellStart"/>
      <w:r w:rsidRPr="00A11EB3">
        <w:rPr>
          <w:rFonts w:ascii="Times New Roman" w:hAnsi="Times New Roman"/>
          <w:lang w:val="en-US"/>
        </w:rPr>
        <w:t>Kyyiv</w:t>
      </w:r>
      <w:proofErr w:type="spellEnd"/>
      <w:r w:rsidRPr="00A11EB3">
        <w:rPr>
          <w:rFonts w:ascii="Times New Roman" w:hAnsi="Times New Roman"/>
          <w:lang w:val="en-US"/>
        </w:rPr>
        <w:t>.</w:t>
      </w:r>
    </w:p>
    <w:p w:rsidR="00E77EF0" w:rsidRPr="00A11EB3" w:rsidRDefault="00E77EF0" w:rsidP="00E77EF0">
      <w:pPr>
        <w:ind w:firstLine="567"/>
        <w:jc w:val="both"/>
        <w:rPr>
          <w:rFonts w:ascii="Times New Roman" w:hAnsi="Times New Roman"/>
          <w:lang w:val="en-US"/>
        </w:rPr>
      </w:pPr>
      <w:r w:rsidRPr="00A11EB3">
        <w:rPr>
          <w:rFonts w:ascii="Times New Roman" w:hAnsi="Times New Roman"/>
          <w:lang w:val="en-US"/>
        </w:rPr>
        <w:t xml:space="preserve">5. </w:t>
      </w:r>
      <w:proofErr w:type="spellStart"/>
      <w:r w:rsidRPr="00A11EB3">
        <w:rPr>
          <w:rFonts w:ascii="Times New Roman" w:hAnsi="Times New Roman"/>
          <w:lang w:val="en-US"/>
        </w:rPr>
        <w:t>Bushuev</w:t>
      </w:r>
      <w:proofErr w:type="spellEnd"/>
      <w:r w:rsidRPr="00A11EB3">
        <w:rPr>
          <w:rFonts w:ascii="Times New Roman" w:hAnsi="Times New Roman"/>
          <w:lang w:val="en-US"/>
        </w:rPr>
        <w:t xml:space="preserve">, SD, </w:t>
      </w:r>
      <w:proofErr w:type="spellStart"/>
      <w:r w:rsidRPr="00A11EB3">
        <w:rPr>
          <w:rFonts w:ascii="Times New Roman" w:hAnsi="Times New Roman"/>
          <w:lang w:val="en-US"/>
        </w:rPr>
        <w:t>Bushueva</w:t>
      </w:r>
      <w:proofErr w:type="spellEnd"/>
      <w:r w:rsidRPr="00A11EB3">
        <w:rPr>
          <w:rFonts w:ascii="Times New Roman" w:hAnsi="Times New Roman"/>
          <w:lang w:val="en-US"/>
        </w:rPr>
        <w:t xml:space="preserve">, NS, </w:t>
      </w:r>
      <w:proofErr w:type="spellStart"/>
      <w:r w:rsidRPr="00A11EB3">
        <w:rPr>
          <w:rFonts w:ascii="Times New Roman" w:hAnsi="Times New Roman"/>
          <w:lang w:val="en-US"/>
        </w:rPr>
        <w:t>Babaev</w:t>
      </w:r>
      <w:proofErr w:type="spellEnd"/>
      <w:r w:rsidRPr="00A11EB3">
        <w:rPr>
          <w:rFonts w:ascii="Times New Roman" w:hAnsi="Times New Roman"/>
          <w:lang w:val="en-US"/>
        </w:rPr>
        <w:t xml:space="preserve">, IA, </w:t>
      </w:r>
      <w:proofErr w:type="spellStart"/>
      <w:r w:rsidRPr="00A11EB3">
        <w:rPr>
          <w:rFonts w:ascii="Times New Roman" w:hAnsi="Times New Roman"/>
          <w:lang w:val="en-US"/>
        </w:rPr>
        <w:t>Jakovenko</w:t>
      </w:r>
      <w:proofErr w:type="spellEnd"/>
      <w:r w:rsidRPr="00A11EB3">
        <w:rPr>
          <w:rFonts w:ascii="Times New Roman" w:hAnsi="Times New Roman"/>
          <w:lang w:val="en-US"/>
        </w:rPr>
        <w:t xml:space="preserve">, VB, </w:t>
      </w:r>
      <w:proofErr w:type="spellStart"/>
      <w:r w:rsidRPr="00A11EB3">
        <w:rPr>
          <w:rFonts w:ascii="Times New Roman" w:hAnsi="Times New Roman"/>
          <w:lang w:val="en-US"/>
        </w:rPr>
        <w:t>Grisha</w:t>
      </w:r>
      <w:proofErr w:type="spellEnd"/>
      <w:r w:rsidRPr="00A11EB3">
        <w:rPr>
          <w:rFonts w:ascii="Times New Roman" w:hAnsi="Times New Roman"/>
          <w:lang w:val="en-US"/>
        </w:rPr>
        <w:t xml:space="preserve">, EV, </w:t>
      </w:r>
      <w:proofErr w:type="spellStart"/>
      <w:r w:rsidRPr="00A11EB3">
        <w:rPr>
          <w:rFonts w:ascii="Times New Roman" w:hAnsi="Times New Roman"/>
          <w:lang w:val="en-US"/>
        </w:rPr>
        <w:t>Dzjuba</w:t>
      </w:r>
      <w:proofErr w:type="spellEnd"/>
      <w:r w:rsidRPr="00A11EB3">
        <w:rPr>
          <w:rFonts w:ascii="Times New Roman" w:hAnsi="Times New Roman"/>
          <w:lang w:val="en-US"/>
        </w:rPr>
        <w:t xml:space="preserve">, SV &amp; </w:t>
      </w:r>
      <w:proofErr w:type="spellStart"/>
      <w:r w:rsidRPr="00A11EB3">
        <w:rPr>
          <w:rFonts w:ascii="Times New Roman" w:hAnsi="Times New Roman"/>
          <w:lang w:val="en-US"/>
        </w:rPr>
        <w:t>Vojtenko</w:t>
      </w:r>
      <w:proofErr w:type="spellEnd"/>
      <w:r w:rsidRPr="00A11EB3">
        <w:rPr>
          <w:rFonts w:ascii="Times New Roman" w:hAnsi="Times New Roman"/>
          <w:lang w:val="en-US"/>
        </w:rPr>
        <w:t xml:space="preserve"> AS 2010, </w:t>
      </w:r>
      <w:proofErr w:type="spellStart"/>
      <w:r w:rsidRPr="00A11EB3">
        <w:rPr>
          <w:rFonts w:ascii="Times New Roman" w:hAnsi="Times New Roman"/>
          <w:i/>
          <w:lang w:val="en-US"/>
        </w:rPr>
        <w:t>Kreativnye</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tehnologi</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upravlenija</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proektami</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i</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programmami</w:t>
      </w:r>
      <w:proofErr w:type="spellEnd"/>
      <w:proofErr w:type="gramStart"/>
      <w:r w:rsidRPr="00A11EB3">
        <w:rPr>
          <w:rFonts w:ascii="Times New Roman" w:hAnsi="Times New Roman"/>
          <w:lang w:val="en-US"/>
        </w:rPr>
        <w:t xml:space="preserve">,  </w:t>
      </w:r>
      <w:proofErr w:type="spellStart"/>
      <w:r w:rsidRPr="00A11EB3">
        <w:rPr>
          <w:rFonts w:ascii="Times New Roman" w:hAnsi="Times New Roman"/>
          <w:lang w:val="en-US"/>
        </w:rPr>
        <w:t>Sammit</w:t>
      </w:r>
      <w:proofErr w:type="gramEnd"/>
      <w:r w:rsidRPr="00A11EB3">
        <w:rPr>
          <w:rFonts w:ascii="Times New Roman" w:hAnsi="Times New Roman"/>
          <w:lang w:val="en-US"/>
        </w:rPr>
        <w:t>-Kniga</w:t>
      </w:r>
      <w:proofErr w:type="spellEnd"/>
      <w:r w:rsidRPr="00A11EB3">
        <w:rPr>
          <w:rFonts w:ascii="Times New Roman" w:hAnsi="Times New Roman"/>
          <w:lang w:val="en-US"/>
        </w:rPr>
        <w:t>, Kiev.</w:t>
      </w:r>
    </w:p>
    <w:p w:rsidR="00E77EF0" w:rsidRPr="00A11EB3" w:rsidRDefault="00E77EF0" w:rsidP="00E77EF0">
      <w:pPr>
        <w:ind w:firstLine="567"/>
        <w:jc w:val="both"/>
        <w:rPr>
          <w:rFonts w:ascii="Times New Roman" w:hAnsi="Times New Roman"/>
          <w:lang w:val="en-US"/>
        </w:rPr>
      </w:pPr>
      <w:r w:rsidRPr="00A11EB3">
        <w:rPr>
          <w:rFonts w:ascii="Times New Roman" w:hAnsi="Times New Roman"/>
          <w:lang w:val="en-US"/>
        </w:rPr>
        <w:t xml:space="preserve">6. </w:t>
      </w:r>
      <w:proofErr w:type="spellStart"/>
      <w:r w:rsidRPr="00A11EB3">
        <w:rPr>
          <w:rFonts w:ascii="Times New Roman" w:hAnsi="Times New Roman"/>
          <w:lang w:val="en-US"/>
        </w:rPr>
        <w:t>Lunyachek</w:t>
      </w:r>
      <w:proofErr w:type="spellEnd"/>
      <w:r w:rsidRPr="00A11EB3">
        <w:rPr>
          <w:rFonts w:ascii="Times New Roman" w:hAnsi="Times New Roman"/>
          <w:lang w:val="en-US"/>
        </w:rPr>
        <w:t xml:space="preserve">, VE 2014, </w:t>
      </w:r>
      <w:r w:rsidRPr="00A11EB3">
        <w:rPr>
          <w:rFonts w:ascii="Times New Roman" w:hAnsi="Times New Roman"/>
          <w:lang w:val="uk-UA"/>
        </w:rPr>
        <w:t>‘</w:t>
      </w:r>
      <w:proofErr w:type="spellStart"/>
      <w:r w:rsidRPr="00A11EB3">
        <w:rPr>
          <w:rFonts w:ascii="Times New Roman" w:hAnsi="Times New Roman"/>
          <w:lang w:val="en-US"/>
        </w:rPr>
        <w:t>Pryznachennya</w:t>
      </w:r>
      <w:proofErr w:type="spellEnd"/>
      <w:r w:rsidRPr="00A11EB3">
        <w:rPr>
          <w:rFonts w:ascii="Times New Roman" w:hAnsi="Times New Roman"/>
          <w:lang w:val="en-US"/>
        </w:rPr>
        <w:t xml:space="preserve"> </w:t>
      </w:r>
      <w:proofErr w:type="spellStart"/>
      <w:r w:rsidRPr="00A11EB3">
        <w:rPr>
          <w:rFonts w:ascii="Times New Roman" w:hAnsi="Times New Roman"/>
          <w:lang w:val="en-US"/>
        </w:rPr>
        <w:t>kadriv</w:t>
      </w:r>
      <w:proofErr w:type="spellEnd"/>
      <w:r w:rsidRPr="00A11EB3">
        <w:rPr>
          <w:rFonts w:ascii="Times New Roman" w:hAnsi="Times New Roman"/>
          <w:lang w:val="en-US"/>
        </w:rPr>
        <w:t xml:space="preserve"> u </w:t>
      </w:r>
      <w:proofErr w:type="spellStart"/>
      <w:r w:rsidRPr="00A11EB3">
        <w:rPr>
          <w:rFonts w:ascii="Times New Roman" w:hAnsi="Times New Roman"/>
          <w:lang w:val="en-US"/>
        </w:rPr>
        <w:t>sferi</w:t>
      </w:r>
      <w:proofErr w:type="spellEnd"/>
      <w:r w:rsidRPr="00A11EB3">
        <w:rPr>
          <w:rFonts w:ascii="Times New Roman" w:hAnsi="Times New Roman"/>
          <w:lang w:val="en-US"/>
        </w:rPr>
        <w:t xml:space="preserve"> </w:t>
      </w:r>
      <w:proofErr w:type="spellStart"/>
      <w:r w:rsidRPr="00A11EB3">
        <w:rPr>
          <w:rFonts w:ascii="Times New Roman" w:hAnsi="Times New Roman"/>
          <w:lang w:val="en-US"/>
        </w:rPr>
        <w:t>osvity</w:t>
      </w:r>
      <w:proofErr w:type="spellEnd"/>
      <w:r w:rsidRPr="00A11EB3">
        <w:rPr>
          <w:rFonts w:ascii="Times New Roman" w:hAnsi="Times New Roman"/>
          <w:lang w:val="en-US"/>
        </w:rPr>
        <w:t xml:space="preserve">: </w:t>
      </w:r>
      <w:proofErr w:type="spellStart"/>
      <w:r w:rsidRPr="00A11EB3">
        <w:rPr>
          <w:rFonts w:ascii="Times New Roman" w:hAnsi="Times New Roman"/>
          <w:lang w:val="en-US"/>
        </w:rPr>
        <w:t>zmina</w:t>
      </w:r>
      <w:proofErr w:type="spellEnd"/>
      <w:r w:rsidRPr="00A11EB3">
        <w:rPr>
          <w:rFonts w:ascii="Times New Roman" w:hAnsi="Times New Roman"/>
          <w:lang w:val="en-US"/>
        </w:rPr>
        <w:t xml:space="preserve"> </w:t>
      </w:r>
      <w:proofErr w:type="spellStart"/>
      <w:r w:rsidRPr="00A11EB3">
        <w:rPr>
          <w:rFonts w:ascii="Times New Roman" w:hAnsi="Times New Roman"/>
          <w:lang w:val="en-US"/>
        </w:rPr>
        <w:t>protsedury</w:t>
      </w:r>
      <w:proofErr w:type="spellEnd"/>
      <w:r w:rsidRPr="00A11EB3">
        <w:rPr>
          <w:rFonts w:ascii="Times New Roman" w:hAnsi="Times New Roman"/>
          <w:lang w:val="en-US"/>
        </w:rPr>
        <w:t xml:space="preserve"> </w:t>
      </w:r>
      <w:proofErr w:type="spellStart"/>
      <w:r w:rsidRPr="00A11EB3">
        <w:rPr>
          <w:rFonts w:ascii="Times New Roman" w:hAnsi="Times New Roman"/>
          <w:lang w:val="en-US"/>
        </w:rPr>
        <w:t>potrebuye</w:t>
      </w:r>
      <w:proofErr w:type="spellEnd"/>
      <w:r w:rsidRPr="00A11EB3">
        <w:rPr>
          <w:rFonts w:ascii="Times New Roman" w:hAnsi="Times New Roman"/>
          <w:lang w:val="en-US"/>
        </w:rPr>
        <w:t xml:space="preserve"> </w:t>
      </w:r>
      <w:proofErr w:type="spellStart"/>
      <w:r w:rsidRPr="00A11EB3">
        <w:rPr>
          <w:rFonts w:ascii="Times New Roman" w:hAnsi="Times New Roman"/>
          <w:lang w:val="en-US"/>
        </w:rPr>
        <w:t>realnykh</w:t>
      </w:r>
      <w:proofErr w:type="spellEnd"/>
      <w:r w:rsidRPr="00A11EB3">
        <w:rPr>
          <w:rFonts w:ascii="Times New Roman" w:hAnsi="Times New Roman"/>
          <w:lang w:val="en-US"/>
        </w:rPr>
        <w:t xml:space="preserve"> </w:t>
      </w:r>
      <w:proofErr w:type="spellStart"/>
      <w:r w:rsidRPr="00A11EB3">
        <w:rPr>
          <w:rFonts w:ascii="Times New Roman" w:hAnsi="Times New Roman"/>
          <w:lang w:val="en-US"/>
        </w:rPr>
        <w:t>krokiv</w:t>
      </w:r>
      <w:proofErr w:type="spellEnd"/>
      <w:r w:rsidRPr="00A11EB3">
        <w:rPr>
          <w:rFonts w:ascii="Times New Roman" w:hAnsi="Times New Roman"/>
          <w:lang w:val="uk-UA"/>
        </w:rPr>
        <w:t>’</w:t>
      </w:r>
      <w:r w:rsidRPr="00A11EB3">
        <w:rPr>
          <w:rFonts w:ascii="Times New Roman" w:hAnsi="Times New Roman"/>
          <w:lang w:val="en-US"/>
        </w:rPr>
        <w:t xml:space="preserve">, </w:t>
      </w:r>
      <w:proofErr w:type="spellStart"/>
      <w:r w:rsidRPr="00A11EB3">
        <w:rPr>
          <w:rFonts w:ascii="Times New Roman" w:hAnsi="Times New Roman"/>
          <w:i/>
          <w:lang w:val="en-US"/>
        </w:rPr>
        <w:t>Aktualni</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problemy</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derzhavnoho</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upravlinnya</w:t>
      </w:r>
      <w:proofErr w:type="spellEnd"/>
      <w:r w:rsidRPr="00A11EB3">
        <w:rPr>
          <w:rFonts w:ascii="Times New Roman" w:hAnsi="Times New Roman"/>
          <w:lang w:val="en-US"/>
        </w:rPr>
        <w:t>, no. 2 (46), pp. 205−216.</w:t>
      </w:r>
    </w:p>
    <w:p w:rsidR="00E77EF0" w:rsidRPr="00A11EB3" w:rsidRDefault="00E77EF0" w:rsidP="00E77EF0">
      <w:pPr>
        <w:ind w:firstLine="567"/>
        <w:jc w:val="both"/>
        <w:rPr>
          <w:rFonts w:ascii="Times New Roman" w:hAnsi="Times New Roman"/>
          <w:lang w:val="en-US"/>
        </w:rPr>
      </w:pPr>
      <w:r w:rsidRPr="00A11EB3">
        <w:rPr>
          <w:rFonts w:ascii="Times New Roman" w:hAnsi="Times New Roman"/>
          <w:lang w:val="en-US"/>
        </w:rPr>
        <w:t xml:space="preserve">7. </w:t>
      </w:r>
      <w:proofErr w:type="spellStart"/>
      <w:r w:rsidRPr="00A11EB3">
        <w:rPr>
          <w:rFonts w:ascii="Times New Roman" w:hAnsi="Times New Roman"/>
          <w:lang w:val="en-US"/>
        </w:rPr>
        <w:t>Sysoyeva</w:t>
      </w:r>
      <w:proofErr w:type="spellEnd"/>
      <w:r w:rsidRPr="00A11EB3">
        <w:rPr>
          <w:rFonts w:ascii="Times New Roman" w:hAnsi="Times New Roman"/>
          <w:lang w:val="en-US"/>
        </w:rPr>
        <w:t xml:space="preserve">, SO 2006, </w:t>
      </w:r>
      <w:proofErr w:type="spellStart"/>
      <w:r w:rsidRPr="00A11EB3">
        <w:rPr>
          <w:rFonts w:ascii="Times New Roman" w:hAnsi="Times New Roman"/>
          <w:i/>
          <w:lang w:val="en-US"/>
        </w:rPr>
        <w:t>Osnovy</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pedahohichnoyi</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tvorchosti</w:t>
      </w:r>
      <w:proofErr w:type="spellEnd"/>
      <w:r w:rsidRPr="00A11EB3">
        <w:rPr>
          <w:rFonts w:ascii="Times New Roman" w:hAnsi="Times New Roman"/>
          <w:lang w:val="en-US"/>
        </w:rPr>
        <w:t xml:space="preserve">, </w:t>
      </w:r>
      <w:proofErr w:type="spellStart"/>
      <w:r w:rsidRPr="00A11EB3">
        <w:rPr>
          <w:rFonts w:ascii="Times New Roman" w:hAnsi="Times New Roman"/>
          <w:lang w:val="en-US"/>
        </w:rPr>
        <w:t>Milenium</w:t>
      </w:r>
      <w:proofErr w:type="spellEnd"/>
      <w:r w:rsidRPr="00A11EB3">
        <w:rPr>
          <w:rFonts w:ascii="Times New Roman" w:hAnsi="Times New Roman"/>
          <w:lang w:val="en-US"/>
        </w:rPr>
        <w:t xml:space="preserve">, </w:t>
      </w:r>
      <w:proofErr w:type="spellStart"/>
      <w:r w:rsidRPr="00A11EB3">
        <w:rPr>
          <w:rFonts w:ascii="Times New Roman" w:hAnsi="Times New Roman"/>
          <w:lang w:val="en-US"/>
        </w:rPr>
        <w:t>Kyyiv</w:t>
      </w:r>
      <w:proofErr w:type="spellEnd"/>
      <w:r w:rsidRPr="00A11EB3">
        <w:rPr>
          <w:rFonts w:ascii="Times New Roman" w:hAnsi="Times New Roman"/>
          <w:lang w:val="en-US"/>
        </w:rPr>
        <w:t>.</w:t>
      </w:r>
    </w:p>
    <w:p w:rsidR="00E77EF0" w:rsidRPr="00A11EB3" w:rsidRDefault="00E77EF0" w:rsidP="00E77EF0">
      <w:pPr>
        <w:ind w:firstLine="567"/>
        <w:jc w:val="both"/>
        <w:rPr>
          <w:rFonts w:ascii="Times New Roman" w:hAnsi="Times New Roman"/>
          <w:lang w:val="en-US"/>
        </w:rPr>
      </w:pPr>
      <w:r w:rsidRPr="00A11EB3">
        <w:rPr>
          <w:rFonts w:ascii="Times New Roman" w:hAnsi="Times New Roman"/>
          <w:lang w:val="en-US"/>
        </w:rPr>
        <w:t xml:space="preserve">8. </w:t>
      </w:r>
      <w:proofErr w:type="spellStart"/>
      <w:r w:rsidRPr="00A11EB3">
        <w:rPr>
          <w:rFonts w:ascii="Times New Roman" w:hAnsi="Times New Roman"/>
          <w:i/>
          <w:lang w:val="en-US"/>
        </w:rPr>
        <w:t>Shkoly</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novogo</w:t>
      </w:r>
      <w:proofErr w:type="spellEnd"/>
      <w:r w:rsidRPr="00A11EB3">
        <w:rPr>
          <w:rFonts w:ascii="Times New Roman" w:hAnsi="Times New Roman"/>
          <w:i/>
          <w:lang w:val="en-US"/>
        </w:rPr>
        <w:t xml:space="preserve"> </w:t>
      </w:r>
      <w:proofErr w:type="spellStart"/>
      <w:r w:rsidRPr="00A11EB3">
        <w:rPr>
          <w:rFonts w:ascii="Times New Roman" w:hAnsi="Times New Roman"/>
          <w:i/>
          <w:lang w:val="en-US"/>
        </w:rPr>
        <w:t>tipa</w:t>
      </w:r>
      <w:proofErr w:type="spellEnd"/>
      <w:r w:rsidRPr="00A11EB3">
        <w:rPr>
          <w:rFonts w:ascii="Times New Roman" w:hAnsi="Times New Roman"/>
          <w:lang w:val="uk-UA"/>
        </w:rPr>
        <w:t xml:space="preserve">, </w:t>
      </w:r>
      <w:hyperlink r:id="rId7" w:history="1">
        <w:r w:rsidRPr="00A11EB3">
          <w:rPr>
            <w:rStyle w:val="a3"/>
            <w:rFonts w:ascii="Times New Roman" w:hAnsi="Times New Roman"/>
            <w:lang w:val="en-US"/>
          </w:rPr>
          <w:t>http://forbes.kz/process/education/shkolyi_novogo_tipa</w:t>
        </w:r>
      </w:hyperlink>
      <w:r w:rsidRPr="00A11EB3">
        <w:rPr>
          <w:rFonts w:ascii="Times New Roman" w:hAnsi="Times New Roman"/>
          <w:lang w:val="en-US"/>
        </w:rPr>
        <w:t>/</w:t>
      </w:r>
    </w:p>
    <w:p w:rsidR="00E77EF0" w:rsidRPr="00A11EB3" w:rsidRDefault="00E77EF0" w:rsidP="00E77EF0">
      <w:pPr>
        <w:autoSpaceDE w:val="0"/>
        <w:ind w:firstLine="567"/>
        <w:jc w:val="both"/>
        <w:rPr>
          <w:rFonts w:ascii="Times New Roman" w:hAnsi="Times New Roman"/>
          <w:i/>
          <w:lang w:val="en-US"/>
        </w:rPr>
      </w:pPr>
    </w:p>
    <w:p w:rsidR="00E77EF0" w:rsidRPr="00A11EB3" w:rsidRDefault="00E77EF0" w:rsidP="00E77EF0">
      <w:pPr>
        <w:jc w:val="left"/>
        <w:rPr>
          <w:rFonts w:ascii="Times New Roman" w:hAnsi="Times New Roman"/>
          <w:i/>
          <w:lang w:val="en-US"/>
        </w:rPr>
      </w:pPr>
    </w:p>
    <w:p w:rsidR="00E77EF0" w:rsidRPr="00A11EB3" w:rsidRDefault="00E77EF0" w:rsidP="00E77EF0">
      <w:pPr>
        <w:jc w:val="left"/>
        <w:rPr>
          <w:rFonts w:ascii="Times New Roman" w:hAnsi="Times New Roman"/>
          <w:i/>
          <w:lang w:val="uk-UA"/>
        </w:rPr>
      </w:pPr>
      <w:r w:rsidRPr="00A11EB3">
        <w:rPr>
          <w:rFonts w:ascii="Times New Roman" w:hAnsi="Times New Roman"/>
          <w:i/>
          <w:lang w:val="uk-UA"/>
        </w:rPr>
        <w:t>Стаття надійшла до редакції 28.08.2015</w:t>
      </w:r>
    </w:p>
    <w:p w:rsidR="000B4F8F" w:rsidRPr="00C0088D" w:rsidRDefault="000B4F8F">
      <w:pPr>
        <w:rPr>
          <w:lang w:val="uk-UA"/>
        </w:rPr>
      </w:pPr>
    </w:p>
    <w:sectPr w:rsidR="000B4F8F" w:rsidRPr="00C0088D" w:rsidSect="00C0088D">
      <w:headerReference w:type="even" r:id="rId8"/>
      <w:headerReference w:type="default" r:id="rId9"/>
      <w:footerReference w:type="even" r:id="rId10"/>
      <w:footerReference w:type="default" r:id="rId11"/>
      <w:headerReference w:type="first" r:id="rId12"/>
      <w:footerReference w:type="first" r:id="rId13"/>
      <w:pgSz w:w="11906" w:h="16838"/>
      <w:pgMar w:top="1588" w:right="1588" w:bottom="181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B91" w:rsidRDefault="00763B91" w:rsidP="00C0088D">
      <w:r>
        <w:separator/>
      </w:r>
    </w:p>
  </w:endnote>
  <w:endnote w:type="continuationSeparator" w:id="0">
    <w:p w:rsidR="00763B91" w:rsidRDefault="00763B91" w:rsidP="00C008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MyriadPro-Bold">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1" w:usb1="00000000" w:usb2="00000000" w:usb3="00000000" w:csb0="00000005"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F0" w:rsidRDefault="00E77EF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8D" w:rsidRPr="00205BB6" w:rsidRDefault="00C0088D" w:rsidP="00C0088D">
    <w:pPr>
      <w:pStyle w:val="a6"/>
      <w:jc w:val="left"/>
    </w:pPr>
    <w:r>
      <w:rPr>
        <w:rFonts w:ascii="TimesNewRomanPS-BoldMT" w:eastAsiaTheme="minorHAnsi" w:hAnsi="TimesNewRomanPS-BoldMT" w:cs="TimesNewRomanPS-BoldMT"/>
        <w:b/>
        <w:bCs/>
        <w:sz w:val="24"/>
        <w:szCs w:val="24"/>
      </w:rPr>
      <w:t xml:space="preserve">© </w:t>
    </w:r>
    <w:proofErr w:type="spellStart"/>
    <w:r w:rsidR="00E77EF0">
      <w:rPr>
        <w:rFonts w:ascii="TimesNewRomanPS-BoldMT" w:eastAsiaTheme="minorHAnsi" w:hAnsi="TimesNewRomanPS-BoldMT" w:cs="TimesNewRomanPS-BoldMT"/>
        <w:b/>
        <w:bCs/>
        <w:sz w:val="24"/>
        <w:szCs w:val="24"/>
        <w:lang w:val="uk-UA"/>
      </w:rPr>
      <w:t>Лунячек</w:t>
    </w:r>
    <w:proofErr w:type="spellEnd"/>
    <w:r w:rsidR="00E77EF0">
      <w:rPr>
        <w:rFonts w:ascii="TimesNewRomanPS-BoldMT" w:eastAsiaTheme="minorHAnsi" w:hAnsi="TimesNewRomanPS-BoldMT" w:cs="TimesNewRomanPS-BoldMT"/>
        <w:b/>
        <w:bCs/>
        <w:sz w:val="24"/>
        <w:szCs w:val="24"/>
        <w:lang w:val="uk-UA"/>
      </w:rPr>
      <w:t xml:space="preserve"> В.Е.</w:t>
    </w:r>
    <w:r>
      <w:rPr>
        <w:rFonts w:ascii="TimesNewRoman,Bold" w:eastAsiaTheme="minorHAnsi" w:hAnsi="TimesNewRoman,Bold" w:cs="TimesNewRoman,Bold"/>
        <w:b/>
        <w:bCs/>
        <w:sz w:val="24"/>
        <w:szCs w:val="24"/>
      </w:rPr>
      <w:t>, 2015</w:t>
    </w:r>
  </w:p>
  <w:p w:rsidR="00C0088D" w:rsidRDefault="00C0088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F0" w:rsidRDefault="00E77E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B91" w:rsidRDefault="00763B91" w:rsidP="00C0088D">
      <w:r>
        <w:separator/>
      </w:r>
    </w:p>
  </w:footnote>
  <w:footnote w:type="continuationSeparator" w:id="0">
    <w:p w:rsidR="00763B91" w:rsidRDefault="00763B91" w:rsidP="00C00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F0" w:rsidRDefault="00E77EF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8D" w:rsidRPr="00C13657" w:rsidRDefault="00C0088D" w:rsidP="00C0088D">
    <w:pPr>
      <w:autoSpaceDE w:val="0"/>
      <w:autoSpaceDN w:val="0"/>
      <w:adjustRightInd w:val="0"/>
      <w:jc w:val="left"/>
      <w:rPr>
        <w:rFonts w:ascii="TimesNewRoman" w:eastAsia="TimesNewRoman" w:hAnsi="TimesNewRomanPSMT" w:cs="TimesNewRoman"/>
        <w:lang w:val="uk-UA"/>
      </w:rPr>
    </w:pPr>
    <w:r w:rsidRPr="00205BB6">
      <w:rPr>
        <w:rFonts w:ascii="TimesNewRomanPSMT" w:eastAsiaTheme="minorHAnsi" w:hAnsi="TimesNewRomanPSMT" w:cs="TimesNewRomanPSMT"/>
      </w:rPr>
      <w:t>ISSN 2074-8922 «</w:t>
    </w:r>
    <w:proofErr w:type="spellStart"/>
    <w:r w:rsidRPr="00205BB6">
      <w:rPr>
        <w:rFonts w:ascii="TimesNewRomanPSMT" w:eastAsiaTheme="minorHAnsi" w:hAnsi="TimesNewRomanPSMT" w:cs="TimesNewRomanPSMT"/>
      </w:rPr>
      <w:t>Проблеми</w:t>
    </w:r>
    <w:proofErr w:type="spellEnd"/>
    <w:r w:rsidRPr="00205BB6">
      <w:rPr>
        <w:rFonts w:ascii="TimesNewRomanPSMT" w:eastAsiaTheme="minorHAnsi" w:hAnsi="TimesNewRomanPSMT" w:cs="TimesNewRomanPSMT"/>
      </w:rPr>
      <w:t xml:space="preserve"> </w:t>
    </w:r>
    <w:proofErr w:type="spellStart"/>
    <w:r w:rsidRPr="00205BB6">
      <w:rPr>
        <w:rFonts w:ascii="TimesNewRomanPSMT" w:eastAsiaTheme="minorHAnsi" w:hAnsi="TimesNewRomanPSMT" w:cs="TimesNewRomanPSMT"/>
      </w:rPr>
      <w:t>інженерно-педагогічної</w:t>
    </w:r>
    <w:proofErr w:type="spellEnd"/>
    <w:r w:rsidRPr="00205BB6">
      <w:rPr>
        <w:rFonts w:ascii="TimesNewRomanPSMT" w:eastAsiaTheme="minorHAnsi" w:hAnsi="TimesNewRomanPSMT" w:cs="TimesNewRomanPSMT"/>
      </w:rPr>
      <w:t xml:space="preserve"> </w:t>
    </w:r>
    <w:proofErr w:type="spellStart"/>
    <w:r w:rsidRPr="00205BB6">
      <w:rPr>
        <w:rFonts w:ascii="TimesNewRomanPSMT" w:eastAsiaTheme="minorHAnsi" w:hAnsi="TimesNewRomanPSMT" w:cs="TimesNewRomanPSMT"/>
      </w:rPr>
      <w:t>освіти</w:t>
    </w:r>
    <w:proofErr w:type="spellEnd"/>
    <w:r w:rsidRPr="00205BB6">
      <w:rPr>
        <w:rFonts w:ascii="TimesNewRomanPSMT" w:eastAsiaTheme="minorHAnsi" w:hAnsi="TimesNewRomanPSMT" w:cs="TimesNewRomanPSMT"/>
      </w:rPr>
      <w:t>», 201</w:t>
    </w:r>
    <w:r w:rsidRPr="00205BB6">
      <w:rPr>
        <w:rFonts w:ascii="TimesNewRoman" w:eastAsia="TimesNewRoman" w:hAnsi="TimesNewRomanPSMT" w:cs="TimesNewRoman"/>
      </w:rPr>
      <w:t>5</w:t>
    </w:r>
    <w:r w:rsidRPr="00205BB6">
      <w:rPr>
        <w:rFonts w:ascii="TimesNewRomanPSMT" w:eastAsiaTheme="minorHAnsi" w:hAnsi="TimesNewRomanPSMT" w:cs="TimesNewRomanPSMT"/>
      </w:rPr>
      <w:t xml:space="preserve">, № </w:t>
    </w:r>
    <w:r>
      <w:rPr>
        <w:rFonts w:ascii="TimesNewRomanPSMT" w:eastAsiaTheme="minorHAnsi" w:hAnsi="TimesNewRomanPSMT" w:cs="TimesNewRomanPSMT"/>
        <w:lang w:val="uk-UA"/>
      </w:rPr>
      <w:t>47</w:t>
    </w:r>
  </w:p>
  <w:p w:rsidR="00C0088D" w:rsidRPr="00E77EF0" w:rsidRDefault="00C0088D" w:rsidP="00E77EF0">
    <w:pPr>
      <w:pStyle w:val="a4"/>
      <w:jc w:val="left"/>
      <w:rPr>
        <w:rFonts w:asciiTheme="minorHAnsi" w:hAnsiTheme="minorHAnsi"/>
        <w:lang w:val="uk-UA"/>
      </w:rPr>
    </w:pPr>
    <w:r w:rsidRPr="00205BB6">
      <w:rPr>
        <w:rFonts w:asciiTheme="minorHAnsi" w:eastAsiaTheme="minorHAnsi" w:hAnsiTheme="minorHAnsi" w:cs="MyriadPro-Bold"/>
        <w:b/>
        <w:bCs/>
        <w:lang w:val="uk-UA"/>
      </w:rPr>
      <w:t>ЗМІСТ ОСВІТИ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F0" w:rsidRDefault="00E77EF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0088D"/>
    <w:rsid w:val="000B4F8F"/>
    <w:rsid w:val="00763B91"/>
    <w:rsid w:val="00C0088D"/>
    <w:rsid w:val="00E77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88D"/>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088D"/>
    <w:rPr>
      <w:color w:val="0000FF"/>
      <w:u w:val="single"/>
    </w:rPr>
  </w:style>
  <w:style w:type="paragraph" w:styleId="a4">
    <w:name w:val="header"/>
    <w:basedOn w:val="a"/>
    <w:link w:val="a5"/>
    <w:uiPriority w:val="99"/>
    <w:unhideWhenUsed/>
    <w:rsid w:val="00C0088D"/>
    <w:pPr>
      <w:tabs>
        <w:tab w:val="center" w:pos="4677"/>
        <w:tab w:val="right" w:pos="9355"/>
      </w:tabs>
    </w:pPr>
  </w:style>
  <w:style w:type="character" w:customStyle="1" w:styleId="a5">
    <w:name w:val="Верхний колонтитул Знак"/>
    <w:basedOn w:val="a0"/>
    <w:link w:val="a4"/>
    <w:uiPriority w:val="99"/>
    <w:rsid w:val="00C0088D"/>
    <w:rPr>
      <w:rFonts w:ascii="Calibri" w:eastAsia="Calibri" w:hAnsi="Calibri" w:cs="Times New Roman"/>
    </w:rPr>
  </w:style>
  <w:style w:type="paragraph" w:styleId="a6">
    <w:name w:val="footer"/>
    <w:basedOn w:val="a"/>
    <w:link w:val="a7"/>
    <w:uiPriority w:val="99"/>
    <w:semiHidden/>
    <w:unhideWhenUsed/>
    <w:rsid w:val="00C0088D"/>
    <w:pPr>
      <w:tabs>
        <w:tab w:val="center" w:pos="4677"/>
        <w:tab w:val="right" w:pos="9355"/>
      </w:tabs>
    </w:pPr>
  </w:style>
  <w:style w:type="character" w:customStyle="1" w:styleId="a7">
    <w:name w:val="Нижний колонтитул Знак"/>
    <w:basedOn w:val="a0"/>
    <w:link w:val="a6"/>
    <w:uiPriority w:val="99"/>
    <w:semiHidden/>
    <w:rsid w:val="00C0088D"/>
    <w:rPr>
      <w:rFonts w:ascii="Calibri" w:eastAsia="Calibri" w:hAnsi="Calibri" w:cs="Times New Roman"/>
    </w:rPr>
  </w:style>
  <w:style w:type="paragraph" w:styleId="a8">
    <w:name w:val="Normal (Web)"/>
    <w:basedOn w:val="a"/>
    <w:rsid w:val="00E77EF0"/>
    <w:pPr>
      <w:spacing w:before="100" w:beforeAutospacing="1" w:after="100" w:afterAutospacing="1"/>
      <w:jc w:val="left"/>
    </w:pPr>
    <w:rPr>
      <w:rFonts w:ascii="Times New Roman" w:eastAsia="Times New Roman" w:hAnsi="Times New Roman"/>
      <w:sz w:val="24"/>
      <w:szCs w:val="24"/>
      <w:lang w:eastAsia="ru-RU"/>
    </w:rPr>
  </w:style>
  <w:style w:type="paragraph" w:customStyle="1" w:styleId="xfmc1">
    <w:name w:val="xfmc1"/>
    <w:basedOn w:val="a"/>
    <w:rsid w:val="00E77EF0"/>
    <w:pPr>
      <w:spacing w:before="100" w:beforeAutospacing="1" w:after="100" w:afterAutospacing="1"/>
      <w:jc w:val="left"/>
    </w:pPr>
    <w:rPr>
      <w:rFonts w:ascii="Times New Roman" w:eastAsia="Times New Roman" w:hAnsi="Times New Roman"/>
      <w:sz w:val="24"/>
      <w:szCs w:val="24"/>
      <w:lang w:eastAsia="ru-RU"/>
    </w:rPr>
  </w:style>
  <w:style w:type="character" w:customStyle="1" w:styleId="xfmc2">
    <w:name w:val="xfmc2"/>
    <w:basedOn w:val="a0"/>
    <w:rsid w:val="00E77EF0"/>
  </w:style>
  <w:style w:type="character" w:customStyle="1" w:styleId="apple-converted-space">
    <w:name w:val="apple-converted-space"/>
    <w:basedOn w:val="a0"/>
    <w:rsid w:val="00E77EF0"/>
  </w:style>
  <w:style w:type="paragraph" w:styleId="a9">
    <w:name w:val="Body Text Indent"/>
    <w:aliases w:val="Лабораторні"/>
    <w:basedOn w:val="a"/>
    <w:link w:val="aa"/>
    <w:rsid w:val="00E77EF0"/>
    <w:pPr>
      <w:spacing w:after="120"/>
      <w:ind w:left="283"/>
      <w:jc w:val="left"/>
    </w:pPr>
    <w:rPr>
      <w:rFonts w:ascii="Times New Roman" w:eastAsia="Times New Roman" w:hAnsi="Times New Roman"/>
      <w:sz w:val="24"/>
      <w:szCs w:val="24"/>
    </w:rPr>
  </w:style>
  <w:style w:type="character" w:customStyle="1" w:styleId="aa">
    <w:name w:val="Основной текст с отступом Знак"/>
    <w:aliases w:val="Лабораторні Знак"/>
    <w:basedOn w:val="a0"/>
    <w:link w:val="a9"/>
    <w:rsid w:val="00E77EF0"/>
    <w:rPr>
      <w:rFonts w:ascii="Times New Roman" w:eastAsia="Times New Roman" w:hAnsi="Times New Roman" w:cs="Times New Roman"/>
      <w:sz w:val="24"/>
      <w:szCs w:val="24"/>
    </w:rPr>
  </w:style>
  <w:style w:type="character" w:customStyle="1" w:styleId="num">
    <w:name w:val="num"/>
    <w:basedOn w:val="a0"/>
    <w:rsid w:val="00E77EF0"/>
  </w:style>
  <w:style w:type="paragraph" w:styleId="HTML">
    <w:name w:val="HTML Preformatted"/>
    <w:basedOn w:val="a"/>
    <w:link w:val="HTML0"/>
    <w:uiPriority w:val="99"/>
    <w:unhideWhenUsed/>
    <w:rsid w:val="00E77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rPr>
  </w:style>
  <w:style w:type="character" w:customStyle="1" w:styleId="HTML0">
    <w:name w:val="Стандартный HTML Знак"/>
    <w:basedOn w:val="a0"/>
    <w:link w:val="HTML"/>
    <w:uiPriority w:val="99"/>
    <w:rsid w:val="00E77EF0"/>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forbes.kz/process/education/shkolyi_novogo_tip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yberleninka.ru/journal/n/izvestiya-rossiyskogo-gosudarstvennogo-pedagogicheskogo-universiteta-im-a-i-gertsen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3804</Words>
  <Characters>21683</Characters>
  <Application>Microsoft Office Word</Application>
  <DocSecurity>0</DocSecurity>
  <Lines>180</Lines>
  <Paragraphs>50</Paragraphs>
  <ScaleCrop>false</ScaleCrop>
  <Company>УИПА</Company>
  <LinksUpToDate>false</LinksUpToDate>
  <CharactersWithSpaces>25437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Креатив</dc:creator>
  <cp:keywords/>
  <dc:description/>
  <cp:lastModifiedBy>Креатив</cp:lastModifiedBy>
  <cp:revision>2</cp:revision>
  <dcterms:created xsi:type="dcterms:W3CDTF">2016-02-24T09:50:00Z</dcterms:created>
  <dcterms:modified xsi:type="dcterms:W3CDTF">2016-02-24T09:50:00Z</dcterms:modified>
</cp:coreProperties>
</file>