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08BF" w:rsidRPr="006A00F0" w:rsidRDefault="008A08BF" w:rsidP="008A08BF">
      <w:pPr>
        <w:spacing w:line="312" w:lineRule="auto"/>
        <w:jc w:val="center"/>
        <w:rPr>
          <w:b/>
          <w:lang w:val="uk-UA"/>
        </w:rPr>
      </w:pPr>
      <w:r w:rsidRPr="006A00F0">
        <w:rPr>
          <w:b/>
          <w:lang w:val="uk-UA"/>
        </w:rPr>
        <w:t>ЕКСПЕРИМЕНТАЛЬНІ ДОСЛІДЖЕННЯ ДИНАМІКИ РУХУ МОСТОВОГО КРАНА</w:t>
      </w:r>
    </w:p>
    <w:p w:rsidR="008A08BF" w:rsidRPr="006A00F0" w:rsidRDefault="008A08BF" w:rsidP="008A08BF">
      <w:pPr>
        <w:spacing w:line="312" w:lineRule="auto"/>
        <w:jc w:val="center"/>
        <w:rPr>
          <w:b/>
          <w:lang w:val="uk-UA"/>
        </w:rPr>
      </w:pPr>
      <w:r w:rsidRPr="006A00F0">
        <w:rPr>
          <w:b/>
          <w:lang w:val="uk-UA"/>
        </w:rPr>
        <w:t>ЗА ОПТИМАЛЬНИМИ ЗАКОНАМИ</w:t>
      </w:r>
    </w:p>
    <w:p w:rsidR="008A08BF" w:rsidRPr="006A00F0" w:rsidRDefault="008A08BF" w:rsidP="008A08BF">
      <w:pPr>
        <w:spacing w:line="312" w:lineRule="auto"/>
        <w:ind w:firstLine="709"/>
        <w:jc w:val="center"/>
        <w:rPr>
          <w:b/>
          <w:lang w:val="uk-UA"/>
        </w:rPr>
      </w:pPr>
      <w:r w:rsidRPr="006A00F0">
        <w:rPr>
          <w:b/>
          <w:lang w:val="uk-UA"/>
        </w:rPr>
        <w:t>©</w:t>
      </w:r>
      <w:proofErr w:type="spellStart"/>
      <w:r w:rsidRPr="006A00F0">
        <w:rPr>
          <w:b/>
          <w:lang w:val="uk-UA"/>
        </w:rPr>
        <w:t>Ловейкін</w:t>
      </w:r>
      <w:proofErr w:type="spellEnd"/>
      <w:r w:rsidRPr="006A00F0">
        <w:rPr>
          <w:b/>
          <w:lang w:val="uk-UA"/>
        </w:rPr>
        <w:t xml:space="preserve"> В. С., </w:t>
      </w:r>
      <w:proofErr w:type="spellStart"/>
      <w:r w:rsidRPr="006A00F0">
        <w:rPr>
          <w:b/>
          <w:lang w:val="uk-UA"/>
        </w:rPr>
        <w:t>Ромасевич</w:t>
      </w:r>
      <w:proofErr w:type="spellEnd"/>
      <w:r w:rsidRPr="006A00F0">
        <w:rPr>
          <w:b/>
          <w:lang w:val="uk-UA"/>
        </w:rPr>
        <w:t xml:space="preserve"> Ю. О.</w:t>
      </w:r>
    </w:p>
    <w:p w:rsidR="008A08BF" w:rsidRPr="006A00F0" w:rsidRDefault="008A08BF" w:rsidP="008A08BF">
      <w:pPr>
        <w:spacing w:line="312" w:lineRule="auto"/>
        <w:jc w:val="center"/>
        <w:rPr>
          <w:b/>
          <w:i/>
          <w:lang w:val="uk-UA"/>
        </w:rPr>
      </w:pPr>
      <w:r w:rsidRPr="006A00F0">
        <w:rPr>
          <w:i/>
          <w:lang w:val="uk-UA"/>
        </w:rPr>
        <w:t>Національний університет біоресурсів і природокористування України</w:t>
      </w:r>
    </w:p>
    <w:p w:rsidR="008A08BF" w:rsidRPr="006A00F0" w:rsidRDefault="008A08BF" w:rsidP="008A08BF">
      <w:pPr>
        <w:spacing w:line="312" w:lineRule="auto"/>
        <w:jc w:val="center"/>
        <w:rPr>
          <w:b/>
          <w:sz w:val="20"/>
          <w:szCs w:val="20"/>
          <w:lang w:val="uk-UA"/>
        </w:rPr>
      </w:pPr>
      <w:r w:rsidRPr="006A00F0">
        <w:rPr>
          <w:b/>
          <w:sz w:val="20"/>
          <w:szCs w:val="20"/>
          <w:lang w:val="uk-UA"/>
        </w:rPr>
        <w:t>Інформація про авторів:</w:t>
      </w:r>
    </w:p>
    <w:p w:rsidR="008A08BF" w:rsidRPr="006A00F0" w:rsidRDefault="008A08BF" w:rsidP="008A08BF">
      <w:pPr>
        <w:ind w:firstLine="709"/>
        <w:jc w:val="both"/>
        <w:rPr>
          <w:sz w:val="20"/>
          <w:szCs w:val="20"/>
          <w:lang w:val="uk-UA"/>
        </w:rPr>
      </w:pPr>
      <w:proofErr w:type="spellStart"/>
      <w:r w:rsidRPr="006A00F0">
        <w:rPr>
          <w:b/>
          <w:sz w:val="20"/>
          <w:szCs w:val="20"/>
          <w:lang w:val="uk-UA"/>
        </w:rPr>
        <w:t>Ловейкін</w:t>
      </w:r>
      <w:proofErr w:type="spellEnd"/>
      <w:r w:rsidRPr="006A00F0">
        <w:rPr>
          <w:b/>
          <w:sz w:val="20"/>
          <w:szCs w:val="20"/>
          <w:lang w:val="uk-UA"/>
        </w:rPr>
        <w:t xml:space="preserve"> </w:t>
      </w:r>
      <w:proofErr w:type="spellStart"/>
      <w:r w:rsidRPr="006A00F0">
        <w:rPr>
          <w:b/>
          <w:sz w:val="20"/>
          <w:szCs w:val="20"/>
          <w:lang w:val="uk-UA"/>
        </w:rPr>
        <w:t>Вячеслав</w:t>
      </w:r>
      <w:proofErr w:type="spellEnd"/>
      <w:r w:rsidRPr="006A00F0">
        <w:rPr>
          <w:b/>
          <w:sz w:val="20"/>
          <w:szCs w:val="20"/>
          <w:lang w:val="uk-UA"/>
        </w:rPr>
        <w:t xml:space="preserve"> Сергійович:</w:t>
      </w:r>
      <w:r w:rsidRPr="006A00F0">
        <w:rPr>
          <w:sz w:val="20"/>
          <w:szCs w:val="20"/>
          <w:lang w:val="uk-UA"/>
        </w:rPr>
        <w:t xml:space="preserve"> ORCID: 0000-0003-4259-3900; </w:t>
      </w:r>
      <w:proofErr w:type="spellStart"/>
      <w:r w:rsidRPr="006A00F0">
        <w:rPr>
          <w:sz w:val="20"/>
          <w:szCs w:val="20"/>
          <w:lang w:val="uk-UA"/>
        </w:rPr>
        <w:t>vloveykin</w:t>
      </w:r>
      <w:proofErr w:type="spellEnd"/>
      <w:r w:rsidRPr="006A00F0">
        <w:rPr>
          <w:sz w:val="20"/>
          <w:szCs w:val="20"/>
          <w:lang w:val="uk-UA"/>
        </w:rPr>
        <w:t>@</w:t>
      </w:r>
      <w:proofErr w:type="spellStart"/>
      <w:r w:rsidRPr="006A00F0">
        <w:rPr>
          <w:sz w:val="20"/>
          <w:szCs w:val="20"/>
          <w:lang w:val="uk-UA"/>
        </w:rPr>
        <w:t>mail.ru</w:t>
      </w:r>
      <w:proofErr w:type="spellEnd"/>
      <w:r w:rsidRPr="006A00F0">
        <w:rPr>
          <w:sz w:val="20"/>
          <w:szCs w:val="20"/>
          <w:lang w:val="uk-UA"/>
        </w:rPr>
        <w:t xml:space="preserve">; доктор технічних наук; завідувач кафедри конструювання машин; Національний університет біоресурсів і природокористування України; навчальний корпус №11, вул. Героїв Оборони, </w:t>
      </w:r>
      <w:smartTag w:uri="urn:schemas-microsoft-com:office:smarttags" w:element="metricconverter">
        <w:smartTagPr>
          <w:attr w:name="ProductID" w:val="12, м"/>
        </w:smartTagPr>
        <w:r w:rsidRPr="006A00F0">
          <w:rPr>
            <w:sz w:val="20"/>
            <w:szCs w:val="20"/>
            <w:lang w:val="uk-UA"/>
          </w:rPr>
          <w:t>12, м</w:t>
        </w:r>
      </w:smartTag>
      <w:r w:rsidRPr="006A00F0">
        <w:rPr>
          <w:sz w:val="20"/>
          <w:szCs w:val="20"/>
          <w:lang w:val="uk-UA"/>
        </w:rPr>
        <w:t>. Київ, 03041, Україна.</w:t>
      </w:r>
    </w:p>
    <w:p w:rsidR="008A08BF" w:rsidRPr="006A00F0" w:rsidRDefault="008A08BF" w:rsidP="008A08BF">
      <w:pPr>
        <w:ind w:firstLine="709"/>
        <w:jc w:val="both"/>
        <w:rPr>
          <w:b/>
          <w:sz w:val="20"/>
          <w:szCs w:val="20"/>
          <w:lang w:val="uk-UA"/>
        </w:rPr>
      </w:pPr>
    </w:p>
    <w:p w:rsidR="008A08BF" w:rsidRPr="006A00F0" w:rsidRDefault="008A08BF" w:rsidP="008A08BF">
      <w:pPr>
        <w:ind w:firstLine="709"/>
        <w:jc w:val="both"/>
        <w:rPr>
          <w:sz w:val="20"/>
          <w:szCs w:val="20"/>
          <w:lang w:val="uk-UA"/>
        </w:rPr>
      </w:pPr>
      <w:proofErr w:type="spellStart"/>
      <w:r w:rsidRPr="006A00F0">
        <w:rPr>
          <w:b/>
          <w:sz w:val="20"/>
          <w:szCs w:val="20"/>
          <w:lang w:val="uk-UA"/>
        </w:rPr>
        <w:t>Ромасевич</w:t>
      </w:r>
      <w:proofErr w:type="spellEnd"/>
      <w:r w:rsidRPr="006A00F0">
        <w:rPr>
          <w:b/>
          <w:sz w:val="20"/>
          <w:szCs w:val="20"/>
          <w:lang w:val="uk-UA"/>
        </w:rPr>
        <w:t xml:space="preserve"> Юрій Олександрович:</w:t>
      </w:r>
      <w:r w:rsidRPr="006A00F0">
        <w:rPr>
          <w:sz w:val="20"/>
          <w:szCs w:val="20"/>
          <w:lang w:val="uk-UA"/>
        </w:rPr>
        <w:t xml:space="preserve"> ORCID: 0000-0001-5069-5929; </w:t>
      </w:r>
      <w:proofErr w:type="spellStart"/>
      <w:r w:rsidRPr="006A00F0">
        <w:rPr>
          <w:sz w:val="20"/>
          <w:szCs w:val="20"/>
          <w:lang w:val="uk-UA"/>
        </w:rPr>
        <w:t>d.um</w:t>
      </w:r>
      <w:proofErr w:type="spellEnd"/>
      <w:r w:rsidRPr="006A00F0">
        <w:rPr>
          <w:sz w:val="20"/>
          <w:szCs w:val="20"/>
          <w:lang w:val="uk-UA"/>
        </w:rPr>
        <w:t>@</w:t>
      </w:r>
      <w:proofErr w:type="spellStart"/>
      <w:r w:rsidRPr="006A00F0">
        <w:rPr>
          <w:sz w:val="20"/>
          <w:szCs w:val="20"/>
          <w:lang w:val="uk-UA"/>
        </w:rPr>
        <w:t>mail.ru</w:t>
      </w:r>
      <w:proofErr w:type="spellEnd"/>
      <w:r w:rsidRPr="006A00F0">
        <w:rPr>
          <w:sz w:val="20"/>
          <w:szCs w:val="20"/>
          <w:lang w:val="uk-UA"/>
        </w:rPr>
        <w:t xml:space="preserve">; кандидат технічних наук; докторант кафедри конструювання машин; Національний університет біоресурсів і природокористування України; навчальний корпус №11, вул. Героїв Оборони, </w:t>
      </w:r>
      <w:smartTag w:uri="urn:schemas-microsoft-com:office:smarttags" w:element="metricconverter">
        <w:smartTagPr>
          <w:attr w:name="ProductID" w:val="12, м"/>
        </w:smartTagPr>
        <w:r w:rsidRPr="006A00F0">
          <w:rPr>
            <w:sz w:val="20"/>
            <w:szCs w:val="20"/>
            <w:lang w:val="uk-UA"/>
          </w:rPr>
          <w:t>12, м</w:t>
        </w:r>
      </w:smartTag>
      <w:r w:rsidRPr="006A00F0">
        <w:rPr>
          <w:sz w:val="20"/>
          <w:szCs w:val="20"/>
          <w:lang w:val="uk-UA"/>
        </w:rPr>
        <w:t>. Київ, 03041, Україна.</w:t>
      </w:r>
    </w:p>
    <w:p w:rsidR="008A08BF" w:rsidRPr="006A00F0" w:rsidRDefault="008A08BF" w:rsidP="008A08BF">
      <w:pPr>
        <w:ind w:firstLine="709"/>
        <w:jc w:val="center"/>
        <w:rPr>
          <w:lang w:val="uk-UA"/>
        </w:rPr>
      </w:pPr>
    </w:p>
    <w:p w:rsidR="008A08BF" w:rsidRPr="006A00F0" w:rsidRDefault="008A08BF" w:rsidP="008A08BF">
      <w:pPr>
        <w:spacing w:line="288" w:lineRule="auto"/>
        <w:ind w:firstLine="709"/>
        <w:jc w:val="both"/>
        <w:rPr>
          <w:lang w:val="uk-UA"/>
        </w:rPr>
      </w:pPr>
      <w:r w:rsidRPr="006A00F0">
        <w:rPr>
          <w:lang w:val="uk-UA"/>
        </w:rPr>
        <w:t>Наведено результати аналізу експериментальних досліджень динаміки руху мостового крана із вантажем на гнучкому підвісі при некерованому режимі руху та за оптимальними діаграмами зміни швидкості.</w:t>
      </w:r>
    </w:p>
    <w:p w:rsidR="008A08BF" w:rsidRPr="004D6080" w:rsidRDefault="008A08BF" w:rsidP="008A08BF">
      <w:pPr>
        <w:spacing w:line="288" w:lineRule="auto"/>
        <w:ind w:firstLine="709"/>
        <w:jc w:val="both"/>
        <w:rPr>
          <w:spacing w:val="-2"/>
          <w:lang w:val="uk-UA"/>
        </w:rPr>
      </w:pPr>
      <w:r w:rsidRPr="004D6080">
        <w:rPr>
          <w:spacing w:val="-2"/>
          <w:lang w:val="uk-UA"/>
        </w:rPr>
        <w:t>Експериментальні дослідження проведені на основі використання частотного керування приводними двигунами механізму переміщення мостового крана вантажопідйомністю 3,2 т. Реалізація оптимальних законів руху крана із вантажем на гнучкому підвісі виконана за допомогою цифрової системи керування частотним перетворювачем, який виступав у ролі джерела живлення приводних двигунів мостового крана.</w:t>
      </w:r>
    </w:p>
    <w:p w:rsidR="008A08BF" w:rsidRPr="006A00F0" w:rsidRDefault="008A08BF" w:rsidP="008A08BF">
      <w:pPr>
        <w:spacing w:line="288" w:lineRule="auto"/>
        <w:ind w:firstLine="709"/>
        <w:jc w:val="both"/>
        <w:rPr>
          <w:lang w:val="uk-UA"/>
        </w:rPr>
      </w:pPr>
      <w:r w:rsidRPr="006A00F0">
        <w:rPr>
          <w:lang w:val="uk-UA"/>
        </w:rPr>
        <w:t>Проведено аналіз руху крана за кінематичними, енергетичними, динамічними та електричними показниками.</w:t>
      </w:r>
    </w:p>
    <w:p w:rsidR="008A08BF" w:rsidRPr="006A00F0" w:rsidRDefault="008A08BF" w:rsidP="008A08BF">
      <w:pPr>
        <w:spacing w:line="288" w:lineRule="auto"/>
        <w:ind w:firstLine="709"/>
        <w:jc w:val="both"/>
        <w:rPr>
          <w:lang w:val="uk-UA"/>
        </w:rPr>
      </w:pPr>
      <w:r w:rsidRPr="006A00F0">
        <w:rPr>
          <w:lang w:val="uk-UA"/>
        </w:rPr>
        <w:t xml:space="preserve">Встановлено, що реалізація оптимальних законів руху крана за допомогою частотно-керованого приводу дозволяє знизити коливання кранового моста, усунути коливання вантажу та підвищити </w:t>
      </w:r>
      <w:proofErr w:type="spellStart"/>
      <w:r w:rsidRPr="006A00F0">
        <w:rPr>
          <w:lang w:val="uk-UA"/>
        </w:rPr>
        <w:t>енергоефективність</w:t>
      </w:r>
      <w:proofErr w:type="spellEnd"/>
      <w:r w:rsidRPr="006A00F0">
        <w:rPr>
          <w:lang w:val="uk-UA"/>
        </w:rPr>
        <w:t xml:space="preserve"> роботи крана.</w:t>
      </w:r>
    </w:p>
    <w:p w:rsidR="008A08BF" w:rsidRPr="006A00F0" w:rsidRDefault="008A08BF" w:rsidP="008A08BF">
      <w:pPr>
        <w:spacing w:line="288" w:lineRule="auto"/>
        <w:ind w:firstLine="709"/>
        <w:jc w:val="both"/>
        <w:rPr>
          <w:lang w:val="uk-UA"/>
        </w:rPr>
      </w:pPr>
      <w:r w:rsidRPr="006A00F0">
        <w:rPr>
          <w:b/>
          <w:i/>
          <w:lang w:val="uk-UA"/>
        </w:rPr>
        <w:t>Ключові слова:</w:t>
      </w:r>
      <w:r w:rsidRPr="006A00F0">
        <w:rPr>
          <w:lang w:val="uk-UA"/>
        </w:rPr>
        <w:t xml:space="preserve"> керування; кран; дослідження; експеримент; коливання.</w:t>
      </w:r>
    </w:p>
    <w:p w:rsidR="008A08BF" w:rsidRPr="006A00F0" w:rsidRDefault="008A08BF" w:rsidP="008A08BF">
      <w:pPr>
        <w:ind w:firstLine="709"/>
        <w:jc w:val="both"/>
        <w:rPr>
          <w:b/>
          <w:lang w:val="uk-UA"/>
        </w:rPr>
      </w:pPr>
    </w:p>
    <w:p w:rsidR="008A08BF" w:rsidRPr="004F05F5" w:rsidRDefault="008A08BF" w:rsidP="008A08BF">
      <w:pPr>
        <w:spacing w:line="288" w:lineRule="auto"/>
        <w:ind w:firstLine="709"/>
        <w:jc w:val="both"/>
      </w:pPr>
      <w:proofErr w:type="spellStart"/>
      <w:r w:rsidRPr="006A00F0">
        <w:rPr>
          <w:b/>
          <w:i/>
        </w:rPr>
        <w:t>Ловейкин</w:t>
      </w:r>
      <w:proofErr w:type="spellEnd"/>
      <w:r w:rsidRPr="006A00F0">
        <w:rPr>
          <w:b/>
          <w:i/>
        </w:rPr>
        <w:t xml:space="preserve"> В. С., </w:t>
      </w:r>
      <w:proofErr w:type="spellStart"/>
      <w:r w:rsidRPr="006A00F0">
        <w:rPr>
          <w:b/>
          <w:i/>
        </w:rPr>
        <w:t>Ромасевич</w:t>
      </w:r>
      <w:proofErr w:type="spellEnd"/>
      <w:r w:rsidRPr="006A00F0">
        <w:rPr>
          <w:b/>
          <w:i/>
        </w:rPr>
        <w:t xml:space="preserve"> Ю. А.</w:t>
      </w:r>
      <w:r w:rsidRPr="004F05F5">
        <w:t xml:space="preserve"> «Экспериментальные исследования динамики движения мостового крана по оптимальным законам».</w:t>
      </w:r>
    </w:p>
    <w:p w:rsidR="008A08BF" w:rsidRPr="004F05F5" w:rsidRDefault="008A08BF" w:rsidP="008A08BF">
      <w:pPr>
        <w:spacing w:line="288" w:lineRule="auto"/>
        <w:ind w:firstLine="709"/>
        <w:jc w:val="both"/>
      </w:pPr>
      <w:r w:rsidRPr="004F05F5">
        <w:t>Приведены результаты анализа экспериментальных исследований динамики движения мостового крана с грузом на гибком подвесе при неуправляемом режиме движения и по оптимальным диаграммам изменения скорости.</w:t>
      </w:r>
    </w:p>
    <w:p w:rsidR="008A08BF" w:rsidRPr="004D6080" w:rsidRDefault="008A08BF" w:rsidP="008A08BF">
      <w:pPr>
        <w:spacing w:line="288" w:lineRule="auto"/>
        <w:ind w:firstLine="709"/>
        <w:jc w:val="both"/>
        <w:rPr>
          <w:spacing w:val="-4"/>
        </w:rPr>
      </w:pPr>
      <w:r w:rsidRPr="004D6080">
        <w:rPr>
          <w:spacing w:val="-4"/>
        </w:rPr>
        <w:t>Экспериментальные исследования проведены на основе использования частотного управления приводными двигателями механизма перемещения мостового крана грузоподъемностью 3,2 т. Реализация оптимальных законов движения крана с грузом на гибком подвесе выполнена с помощью цифровой системы управления частотным преобразователем, который выступал в качестве источника питания приводных двигателей мостового крана.</w:t>
      </w:r>
    </w:p>
    <w:p w:rsidR="008A08BF" w:rsidRPr="004F05F5" w:rsidRDefault="008A08BF" w:rsidP="008A08BF">
      <w:pPr>
        <w:spacing w:line="276" w:lineRule="auto"/>
        <w:ind w:firstLine="709"/>
        <w:jc w:val="both"/>
      </w:pPr>
      <w:r w:rsidRPr="004F05F5">
        <w:t xml:space="preserve">Проведен анализ движения крана по </w:t>
      </w:r>
      <w:proofErr w:type="gramStart"/>
      <w:r w:rsidRPr="004F05F5">
        <w:t>кинематическим</w:t>
      </w:r>
      <w:proofErr w:type="gramEnd"/>
      <w:r w:rsidRPr="004F05F5">
        <w:t>, энергетическими, динамическими и электрическими показателями.</w:t>
      </w:r>
    </w:p>
    <w:p w:rsidR="008A08BF" w:rsidRPr="004F05F5" w:rsidRDefault="008A08BF" w:rsidP="008A08BF">
      <w:pPr>
        <w:spacing w:line="276" w:lineRule="auto"/>
        <w:ind w:firstLine="709"/>
        <w:jc w:val="both"/>
      </w:pPr>
      <w:r w:rsidRPr="004F05F5">
        <w:t xml:space="preserve">Установлено, что реализация оптимальных законов движения крана с помощью частотно-управляемого привода позволяет снизить колебания кранового моста, устранить колебания груза и повысить </w:t>
      </w:r>
      <w:proofErr w:type="spellStart"/>
      <w:r w:rsidRPr="004F05F5">
        <w:t>энергоэффективность</w:t>
      </w:r>
      <w:proofErr w:type="spellEnd"/>
      <w:r w:rsidRPr="004F05F5">
        <w:t xml:space="preserve"> работы крана.</w:t>
      </w:r>
    </w:p>
    <w:p w:rsidR="008A08BF" w:rsidRPr="004F05F5" w:rsidRDefault="008A08BF" w:rsidP="008A08BF">
      <w:pPr>
        <w:spacing w:line="276" w:lineRule="auto"/>
        <w:ind w:firstLine="709"/>
        <w:jc w:val="both"/>
      </w:pPr>
      <w:r w:rsidRPr="006A00F0">
        <w:rPr>
          <w:b/>
          <w:i/>
        </w:rPr>
        <w:t>Ключевые слова:</w:t>
      </w:r>
      <w:r w:rsidRPr="004F05F5">
        <w:t xml:space="preserve"> управление; кран; исследования; эксперимент; колебания.</w:t>
      </w:r>
    </w:p>
    <w:p w:rsidR="008A08BF" w:rsidRPr="006A00F0" w:rsidRDefault="008A08BF" w:rsidP="008A08BF">
      <w:pPr>
        <w:spacing w:line="312" w:lineRule="auto"/>
        <w:ind w:firstLine="709"/>
        <w:jc w:val="both"/>
        <w:rPr>
          <w:lang w:val="en-US"/>
        </w:rPr>
      </w:pPr>
      <w:proofErr w:type="spellStart"/>
      <w:r w:rsidRPr="006A00F0">
        <w:rPr>
          <w:b/>
          <w:i/>
          <w:lang w:val="en-US"/>
        </w:rPr>
        <w:t>Loveikin</w:t>
      </w:r>
      <w:proofErr w:type="spellEnd"/>
      <w:r w:rsidRPr="006A00F0">
        <w:rPr>
          <w:b/>
          <w:i/>
          <w:lang w:val="en-US"/>
        </w:rPr>
        <w:t xml:space="preserve"> V., </w:t>
      </w:r>
      <w:proofErr w:type="spellStart"/>
      <w:r w:rsidRPr="006A00F0">
        <w:rPr>
          <w:b/>
          <w:i/>
          <w:lang w:val="en-US"/>
        </w:rPr>
        <w:t>Romasevych</w:t>
      </w:r>
      <w:proofErr w:type="spellEnd"/>
      <w:r w:rsidRPr="006A00F0">
        <w:rPr>
          <w:b/>
          <w:i/>
          <w:lang w:val="en-US"/>
        </w:rPr>
        <w:t xml:space="preserve"> Yu.</w:t>
      </w:r>
      <w:r w:rsidRPr="006A00F0">
        <w:rPr>
          <w:lang w:val="en-US"/>
        </w:rPr>
        <w:t xml:space="preserve"> “Experimental </w:t>
      </w:r>
      <w:proofErr w:type="spellStart"/>
      <w:r w:rsidRPr="006A00F0">
        <w:rPr>
          <w:lang w:val="en-US"/>
        </w:rPr>
        <w:t>reaserches</w:t>
      </w:r>
      <w:proofErr w:type="spellEnd"/>
      <w:r w:rsidRPr="006A00F0">
        <w:rPr>
          <w:lang w:val="en-US"/>
        </w:rPr>
        <w:t xml:space="preserve"> of bridge cranes movement dynamics for optimal laws”.</w:t>
      </w:r>
    </w:p>
    <w:p w:rsidR="008A08BF" w:rsidRPr="006A00F0" w:rsidRDefault="008A08BF" w:rsidP="008A08BF">
      <w:pPr>
        <w:spacing w:line="312" w:lineRule="auto"/>
        <w:ind w:firstLine="709"/>
        <w:jc w:val="both"/>
        <w:rPr>
          <w:lang w:val="en-US"/>
        </w:rPr>
      </w:pPr>
      <w:r w:rsidRPr="006A00F0">
        <w:rPr>
          <w:lang w:val="en-US"/>
        </w:rPr>
        <w:lastRenderedPageBreak/>
        <w:t xml:space="preserve">The result of analysis of experimental researches of the bridge cranes movement dynamics with a load on a flexible suspension has been stated. The two modes of cranes movement (uncontrolled and optimal) have been researched. </w:t>
      </w:r>
    </w:p>
    <w:p w:rsidR="008A08BF" w:rsidRPr="004D6080" w:rsidRDefault="008A08BF" w:rsidP="008A08BF">
      <w:pPr>
        <w:spacing w:line="312" w:lineRule="auto"/>
        <w:ind w:firstLine="709"/>
        <w:jc w:val="both"/>
        <w:rPr>
          <w:spacing w:val="-4"/>
          <w:lang w:val="en-US"/>
        </w:rPr>
      </w:pPr>
      <w:r w:rsidRPr="004D6080">
        <w:rPr>
          <w:spacing w:val="-4"/>
          <w:lang w:val="en-US"/>
        </w:rPr>
        <w:t>Experimental studies were carried out on the basis of the use of frequency control drive motors move the bridge crane mechanism. The load-carrying ability of crane is equal 3</w:t>
      </w:r>
      <w:proofErr w:type="gramStart"/>
      <w:r w:rsidRPr="004D6080">
        <w:rPr>
          <w:spacing w:val="-4"/>
          <w:lang w:val="en-US"/>
        </w:rPr>
        <w:t>,2</w:t>
      </w:r>
      <w:proofErr w:type="gramEnd"/>
      <w:r w:rsidRPr="004D6080">
        <w:rPr>
          <w:spacing w:val="-4"/>
          <w:lang w:val="en-US"/>
        </w:rPr>
        <w:t xml:space="preserve"> </w:t>
      </w:r>
      <w:proofErr w:type="spellStart"/>
      <w:r w:rsidRPr="004D6080">
        <w:rPr>
          <w:spacing w:val="-4"/>
          <w:lang w:val="en-US"/>
        </w:rPr>
        <w:t>tonne</w:t>
      </w:r>
      <w:proofErr w:type="spellEnd"/>
      <w:r w:rsidRPr="004D6080">
        <w:rPr>
          <w:spacing w:val="-4"/>
          <w:lang w:val="en-US"/>
        </w:rPr>
        <w:t>. Implementation of optimal laws of the crane with a load on flexible suspension carried out with a digital control system of inverter, which has acted as the power source of the drive motor bridge crane.</w:t>
      </w:r>
    </w:p>
    <w:p w:rsidR="008A08BF" w:rsidRPr="006A00F0" w:rsidRDefault="008A08BF" w:rsidP="008A08BF">
      <w:pPr>
        <w:spacing w:line="312" w:lineRule="auto"/>
        <w:ind w:firstLine="709"/>
        <w:jc w:val="both"/>
        <w:rPr>
          <w:lang w:val="en-US"/>
        </w:rPr>
      </w:pPr>
      <w:r w:rsidRPr="006A00F0">
        <w:rPr>
          <w:lang w:val="en-US"/>
        </w:rPr>
        <w:t>The motion analysis of crane has been carried out by kinematical, energetic, electric and dynamic indicators.</w:t>
      </w:r>
    </w:p>
    <w:p w:rsidR="008A08BF" w:rsidRPr="004D6080" w:rsidRDefault="008A08BF" w:rsidP="008A08BF">
      <w:pPr>
        <w:spacing w:line="312" w:lineRule="auto"/>
        <w:ind w:firstLine="709"/>
        <w:jc w:val="both"/>
        <w:rPr>
          <w:spacing w:val="-2"/>
          <w:lang w:val="en-US"/>
        </w:rPr>
      </w:pPr>
      <w:r w:rsidRPr="004D6080">
        <w:rPr>
          <w:spacing w:val="-2"/>
          <w:lang w:val="en-US"/>
        </w:rPr>
        <w:t>It has been stated that the crane optimal control by mean of drive frequency control allows decrease crane bridge fluctuations, remove the load fluctuations and increase energy efficiency crane.</w:t>
      </w:r>
    </w:p>
    <w:p w:rsidR="008A08BF" w:rsidRPr="006A00F0" w:rsidRDefault="008A08BF" w:rsidP="008A08BF">
      <w:pPr>
        <w:spacing w:line="312" w:lineRule="auto"/>
        <w:ind w:firstLine="709"/>
        <w:jc w:val="both"/>
        <w:rPr>
          <w:lang w:val="en-US"/>
        </w:rPr>
      </w:pPr>
      <w:r w:rsidRPr="006A00F0">
        <w:rPr>
          <w:b/>
          <w:i/>
          <w:lang w:val="en-US"/>
        </w:rPr>
        <w:t>Keywords:</w:t>
      </w:r>
      <w:r w:rsidRPr="006A00F0">
        <w:rPr>
          <w:lang w:val="en-US"/>
        </w:rPr>
        <w:t xml:space="preserve"> control; crane; research; experiment; fluctuations.</w:t>
      </w:r>
    </w:p>
    <w:p w:rsidR="008A08BF" w:rsidRPr="006A00F0" w:rsidRDefault="008A08BF" w:rsidP="008A08BF">
      <w:pPr>
        <w:ind w:firstLine="709"/>
        <w:jc w:val="both"/>
        <w:rPr>
          <w:lang w:val="uk-UA"/>
        </w:rPr>
      </w:pPr>
    </w:p>
    <w:p w:rsidR="008A08BF" w:rsidRPr="006A00F0" w:rsidRDefault="008A08BF" w:rsidP="008A08BF">
      <w:pPr>
        <w:spacing w:line="312" w:lineRule="auto"/>
        <w:ind w:firstLine="709"/>
        <w:jc w:val="both"/>
        <w:rPr>
          <w:b/>
          <w:lang w:val="uk-UA"/>
        </w:rPr>
      </w:pPr>
      <w:r w:rsidRPr="006A00F0">
        <w:rPr>
          <w:b/>
          <w:lang w:val="uk-UA"/>
        </w:rPr>
        <w:t>1. Постановка проблеми</w:t>
      </w:r>
    </w:p>
    <w:p w:rsidR="008A08BF" w:rsidRPr="006A00F0" w:rsidRDefault="008A08BF" w:rsidP="008A08BF">
      <w:pPr>
        <w:spacing w:line="312" w:lineRule="auto"/>
        <w:ind w:firstLine="709"/>
        <w:jc w:val="both"/>
        <w:rPr>
          <w:lang w:val="uk-UA"/>
        </w:rPr>
      </w:pPr>
      <w:r w:rsidRPr="006A00F0">
        <w:rPr>
          <w:lang w:val="uk-UA"/>
        </w:rPr>
        <w:t xml:space="preserve">Підвищення продуктивності, надійності та </w:t>
      </w:r>
      <w:proofErr w:type="spellStart"/>
      <w:r w:rsidRPr="006A00F0">
        <w:rPr>
          <w:lang w:val="uk-UA"/>
        </w:rPr>
        <w:t>енергоефективності</w:t>
      </w:r>
      <w:proofErr w:type="spellEnd"/>
      <w:r w:rsidRPr="006A00F0">
        <w:rPr>
          <w:lang w:val="uk-UA"/>
        </w:rPr>
        <w:t xml:space="preserve"> вантажопідйомних кранів є актуальною науково-прикладною проблемою вирішення якої базується на вивченні процесів, що виникають у кранових механізмах. Аналіз складних енергетичних та динамічних явищ у кранових механізмах необхідно проводити опираючись на результати експериментальних досліджень. Це дає змогу вказати конкретні заходи для зменшення небажаних або збільшення бажаних показників роботи вантажопідйомної техніки, які, як правило, визначаються шляхом теоретичних розрахунків. Перевірка ефективності використання того чи іншого способу підвищення ефективності роботи вантажопідйомного крана вимагає проведення експериментальних досліджень. Таким чином, проблема покращення характеристик роботи кранових механ</w:t>
      </w:r>
      <w:r>
        <w:rPr>
          <w:lang w:val="uk-UA"/>
        </w:rPr>
        <w:t>ізмів ґрунтується на концепції «</w:t>
      </w:r>
      <w:r w:rsidRPr="006A00F0">
        <w:rPr>
          <w:lang w:val="uk-UA"/>
        </w:rPr>
        <w:t>експеримент – теорія – експеримент</w:t>
      </w:r>
      <w:r>
        <w:rPr>
          <w:lang w:val="uk-UA"/>
        </w:rPr>
        <w:t>»</w:t>
      </w:r>
      <w:r w:rsidRPr="006A00F0">
        <w:rPr>
          <w:lang w:val="uk-UA"/>
        </w:rPr>
        <w:t>, яка дозволяє реалізувати оптимальні та практично перевірені способи підвищення ефективності експлуатації вантажопідйомних кранів.</w:t>
      </w:r>
    </w:p>
    <w:p w:rsidR="008A08BF" w:rsidRPr="006A00F0" w:rsidRDefault="008A08BF" w:rsidP="008A08BF">
      <w:pPr>
        <w:ind w:firstLine="709"/>
        <w:jc w:val="both"/>
        <w:rPr>
          <w:b/>
          <w:lang w:val="uk-UA"/>
        </w:rPr>
      </w:pPr>
    </w:p>
    <w:p w:rsidR="008A08BF" w:rsidRPr="006A00F0" w:rsidRDefault="008A08BF" w:rsidP="008A08BF">
      <w:pPr>
        <w:spacing w:line="312" w:lineRule="auto"/>
        <w:ind w:firstLine="709"/>
        <w:jc w:val="both"/>
        <w:rPr>
          <w:b/>
          <w:lang w:val="uk-UA"/>
        </w:rPr>
      </w:pPr>
      <w:r w:rsidRPr="006A00F0">
        <w:rPr>
          <w:b/>
          <w:lang w:val="uk-UA"/>
        </w:rPr>
        <w:t>2. Аналіз останніх досліджень і публікацій</w:t>
      </w:r>
    </w:p>
    <w:p w:rsidR="008A08BF" w:rsidRPr="006A00F0" w:rsidRDefault="008A08BF" w:rsidP="008A08BF">
      <w:pPr>
        <w:spacing w:line="312" w:lineRule="auto"/>
        <w:ind w:firstLine="709"/>
        <w:jc w:val="both"/>
        <w:rPr>
          <w:lang w:val="uk-UA"/>
        </w:rPr>
      </w:pPr>
      <w:r w:rsidRPr="006A00F0">
        <w:rPr>
          <w:lang w:val="uk-UA"/>
        </w:rPr>
        <w:t>У роботі Н. М. </w:t>
      </w:r>
      <w:proofErr w:type="spellStart"/>
      <w:r w:rsidRPr="006A00F0">
        <w:rPr>
          <w:lang w:val="uk-UA"/>
        </w:rPr>
        <w:t>Фідровської</w:t>
      </w:r>
      <w:proofErr w:type="spellEnd"/>
      <w:r w:rsidRPr="006A00F0">
        <w:rPr>
          <w:lang w:val="uk-UA"/>
        </w:rPr>
        <w:t xml:space="preserve"> та інших дослідників [1] наведено результати експериментальних досліджень напружень у стінці канатного барабану та встановлено, що вони менші, ніж розраховані теоретично. О. В. Григоровим та іншими авторами у роботі [2] наведено результати експериментальних досліджень, що проведені на стендовому обладнанні. В цій роботі встановлено, що </w:t>
      </w:r>
      <w:r w:rsidRPr="006A00F0">
        <w:rPr>
          <w:rFonts w:eastAsia="Calibri"/>
          <w:lang w:val="uk-UA"/>
        </w:rPr>
        <w:t xml:space="preserve">найбільша перевага щодо витрат енергії проявляється при використанні частотно-регульованого приводу в механізмах, які працюють тривалий час в </w:t>
      </w:r>
      <w:proofErr w:type="spellStart"/>
      <w:r w:rsidRPr="006A00F0">
        <w:rPr>
          <w:rFonts w:eastAsia="Calibri"/>
          <w:lang w:val="uk-UA"/>
        </w:rPr>
        <w:t>пуско-гальмівних</w:t>
      </w:r>
      <w:proofErr w:type="spellEnd"/>
      <w:r w:rsidRPr="006A00F0">
        <w:rPr>
          <w:rFonts w:eastAsia="Calibri"/>
          <w:lang w:val="uk-UA"/>
        </w:rPr>
        <w:t xml:space="preserve"> режимах за різних значень усталених швидкостей і при незначному часі роботи у сталих режимах на номінальній швидкості. </w:t>
      </w:r>
      <w:r w:rsidRPr="006A00F0">
        <w:rPr>
          <w:lang w:val="uk-UA"/>
        </w:rPr>
        <w:t xml:space="preserve">І. І. Ісьеміні та ряд інших дослідників в роботі [3] провів експериментальні дослідження осадки буферного пристрою при наїзді на нього кінцевої балки мостового крана. У роботі [4] наведено </w:t>
      </w:r>
      <w:r w:rsidRPr="006A00F0">
        <w:rPr>
          <w:rFonts w:eastAsia="Arial,Italic"/>
          <w:iCs/>
          <w:lang w:val="uk-UA"/>
        </w:rPr>
        <w:t xml:space="preserve">приведено методику експериментальних досліджень зміни вильоту баштового крана з шарнірно-зчленованою стріловою системою, а також обґрунтовано вибір </w:t>
      </w:r>
      <w:proofErr w:type="spellStart"/>
      <w:r w:rsidRPr="006A00F0">
        <w:rPr>
          <w:rFonts w:eastAsia="Arial,Italic"/>
          <w:iCs/>
          <w:lang w:val="uk-UA"/>
        </w:rPr>
        <w:t>вимірювально-реєструючого</w:t>
      </w:r>
      <w:proofErr w:type="spellEnd"/>
      <w:r w:rsidRPr="006A00F0">
        <w:rPr>
          <w:rFonts w:eastAsia="Arial,Italic"/>
          <w:iCs/>
          <w:lang w:val="uk-UA"/>
        </w:rPr>
        <w:t xml:space="preserve"> обладнання яке використовується в експериментальних дослідженнях. </w:t>
      </w:r>
      <w:r w:rsidRPr="006A00F0">
        <w:rPr>
          <w:lang w:val="uk-UA"/>
        </w:rPr>
        <w:t xml:space="preserve">Таким </w:t>
      </w:r>
      <w:r w:rsidRPr="006A00F0">
        <w:rPr>
          <w:lang w:val="uk-UA"/>
        </w:rPr>
        <w:lastRenderedPageBreak/>
        <w:t>чином, спектр досліджень, які присвячені вивченню динамічних явищ вантажопідйомних кранів, є достатньо широким. Однак, недослідженими залишаються задачі оцінки ефективності реалізації оптимальних законів руху механізмів вантажопідйомних кранів.</w:t>
      </w:r>
    </w:p>
    <w:p w:rsidR="008A08BF" w:rsidRPr="006A00F0" w:rsidRDefault="008A08BF" w:rsidP="008A08BF">
      <w:pPr>
        <w:ind w:firstLine="709"/>
        <w:jc w:val="both"/>
        <w:rPr>
          <w:b/>
          <w:lang w:val="uk-UA"/>
        </w:rPr>
      </w:pPr>
    </w:p>
    <w:p w:rsidR="008A08BF" w:rsidRPr="006A00F0" w:rsidRDefault="008A08BF" w:rsidP="008A08BF">
      <w:pPr>
        <w:spacing w:line="312" w:lineRule="auto"/>
        <w:ind w:firstLine="709"/>
        <w:jc w:val="both"/>
        <w:rPr>
          <w:b/>
          <w:lang w:val="uk-UA"/>
        </w:rPr>
      </w:pPr>
      <w:r w:rsidRPr="006A00F0">
        <w:rPr>
          <w:b/>
          <w:lang w:val="uk-UA"/>
        </w:rPr>
        <w:t>3. Постановка мети дослідження</w:t>
      </w:r>
    </w:p>
    <w:p w:rsidR="008A08BF" w:rsidRPr="006A00F0" w:rsidRDefault="008A08BF" w:rsidP="008A08BF">
      <w:pPr>
        <w:spacing w:line="312" w:lineRule="auto"/>
        <w:ind w:firstLine="709"/>
        <w:jc w:val="both"/>
        <w:rPr>
          <w:lang w:val="uk-UA"/>
        </w:rPr>
      </w:pPr>
      <w:r w:rsidRPr="006A00F0">
        <w:rPr>
          <w:lang w:val="uk-UA"/>
        </w:rPr>
        <w:t xml:space="preserve">Метою дослідження є встановлення ефективності реалізації оптимального керування рухом мостового крана з вантажем на гнучкому підвісі засобами асинхронного частотно-керованого електроприводу. </w:t>
      </w:r>
    </w:p>
    <w:p w:rsidR="008A08BF" w:rsidRPr="006A00F0" w:rsidRDefault="008A08BF" w:rsidP="008A08BF">
      <w:pPr>
        <w:ind w:firstLine="709"/>
        <w:jc w:val="both"/>
        <w:rPr>
          <w:b/>
          <w:lang w:val="uk-UA"/>
        </w:rPr>
      </w:pPr>
    </w:p>
    <w:p w:rsidR="008A08BF" w:rsidRPr="006A00F0" w:rsidRDefault="008A08BF" w:rsidP="008A08BF">
      <w:pPr>
        <w:spacing w:line="312" w:lineRule="auto"/>
        <w:ind w:firstLine="709"/>
        <w:jc w:val="both"/>
        <w:rPr>
          <w:b/>
          <w:lang w:val="uk-UA"/>
        </w:rPr>
      </w:pPr>
      <w:r w:rsidRPr="006A00F0">
        <w:rPr>
          <w:b/>
          <w:lang w:val="uk-UA"/>
        </w:rPr>
        <w:t>4. Виклад основного матеріалу</w:t>
      </w:r>
    </w:p>
    <w:p w:rsidR="008A08BF" w:rsidRPr="006A00F0" w:rsidRDefault="008A08BF" w:rsidP="008A08BF">
      <w:pPr>
        <w:spacing w:line="312" w:lineRule="auto"/>
        <w:ind w:firstLine="709"/>
        <w:jc w:val="both"/>
        <w:rPr>
          <w:lang w:val="uk-UA"/>
        </w:rPr>
      </w:pPr>
      <w:r w:rsidRPr="006A00F0">
        <w:rPr>
          <w:lang w:val="uk-UA"/>
        </w:rPr>
        <w:t>Об’єктом досліджень при проведенні експериментів був мостовий кран вантажопідйомністю 3,2 тони з прольотом балки 10,5 метрів. Потужність приводу механізму підйому вантажу рівна 5 кВт, а механізму переміщення крана 2х0,4 кВт. Під час проведення експериментів кран виконував горизонтальні переміщення вантажу масою 1490 кг. Дані, які отримані при проведенні експериментів для переміщення крана з вантажем на гнучкому підвісі, занесені у таблицю 1.</w:t>
      </w:r>
    </w:p>
    <w:p w:rsidR="008A08BF" w:rsidRPr="006A00F0" w:rsidRDefault="008A08BF" w:rsidP="008A08BF">
      <w:pPr>
        <w:ind w:firstLine="709"/>
        <w:jc w:val="both"/>
        <w:rPr>
          <w:lang w:val="uk-UA"/>
        </w:rPr>
      </w:pPr>
    </w:p>
    <w:p w:rsidR="008A08BF" w:rsidRPr="006A00F0" w:rsidRDefault="008A08BF" w:rsidP="008A08BF">
      <w:pPr>
        <w:spacing w:line="312" w:lineRule="auto"/>
        <w:jc w:val="center"/>
        <w:rPr>
          <w:lang w:val="uk-UA"/>
        </w:rPr>
      </w:pPr>
      <w:r w:rsidRPr="006A00F0">
        <w:rPr>
          <w:b/>
          <w:lang w:val="uk-UA"/>
        </w:rPr>
        <w:t>Таблиця 1</w:t>
      </w:r>
      <w:r w:rsidRPr="006A00F0">
        <w:rPr>
          <w:lang w:val="uk-UA"/>
        </w:rPr>
        <w:t xml:space="preserve"> – Значення показників для переміщення крана із вантажем на гнучкому підвісі</w:t>
      </w:r>
    </w:p>
    <w:tbl>
      <w:tblPr>
        <w:tblW w:w="0" w:type="auto"/>
        <w:jc w:val="center"/>
        <w:tblInd w:w="-1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04"/>
        <w:gridCol w:w="864"/>
        <w:gridCol w:w="864"/>
      </w:tblGrid>
      <w:tr w:rsidR="008A08BF" w:rsidRPr="006A00F0" w:rsidTr="00C042B6">
        <w:trPr>
          <w:trHeight w:val="300"/>
          <w:jc w:val="center"/>
        </w:trPr>
        <w:tc>
          <w:tcPr>
            <w:tcW w:w="0" w:type="auto"/>
            <w:vMerge w:val="restart"/>
            <w:shd w:val="clear" w:color="auto" w:fill="auto"/>
            <w:vAlign w:val="center"/>
          </w:tcPr>
          <w:p w:rsidR="008A08BF" w:rsidRPr="006A00F0" w:rsidRDefault="008A08BF" w:rsidP="00C042B6">
            <w:pPr>
              <w:jc w:val="center"/>
              <w:rPr>
                <w:lang w:val="uk-UA"/>
              </w:rPr>
            </w:pPr>
            <w:r w:rsidRPr="006A00F0">
              <w:rPr>
                <w:lang w:val="uk-UA"/>
              </w:rPr>
              <w:t>Показники</w:t>
            </w:r>
          </w:p>
        </w:tc>
        <w:tc>
          <w:tcPr>
            <w:tcW w:w="0" w:type="auto"/>
            <w:gridSpan w:val="2"/>
            <w:shd w:val="clear" w:color="auto" w:fill="auto"/>
            <w:vAlign w:val="center"/>
          </w:tcPr>
          <w:p w:rsidR="008A08BF" w:rsidRPr="006A00F0" w:rsidRDefault="008A08BF" w:rsidP="00C042B6">
            <w:pPr>
              <w:jc w:val="center"/>
              <w:rPr>
                <w:lang w:val="uk-UA"/>
              </w:rPr>
            </w:pPr>
            <w:r w:rsidRPr="006A00F0">
              <w:rPr>
                <w:lang w:val="uk-UA"/>
              </w:rPr>
              <w:t>Висота підвісу</w:t>
            </w:r>
          </w:p>
          <w:p w:rsidR="008A08BF" w:rsidRPr="006A00F0" w:rsidRDefault="008A08BF" w:rsidP="00C042B6">
            <w:pPr>
              <w:jc w:val="center"/>
              <w:rPr>
                <w:lang w:val="uk-UA"/>
              </w:rPr>
            </w:pPr>
            <w:r w:rsidRPr="006A00F0">
              <w:rPr>
                <w:lang w:val="uk-UA"/>
              </w:rPr>
              <w:t>вантажу, м</w:t>
            </w:r>
          </w:p>
        </w:tc>
      </w:tr>
      <w:tr w:rsidR="008A08BF" w:rsidRPr="006A00F0" w:rsidTr="00C042B6">
        <w:trPr>
          <w:trHeight w:val="237"/>
          <w:jc w:val="center"/>
        </w:trPr>
        <w:tc>
          <w:tcPr>
            <w:tcW w:w="0" w:type="auto"/>
            <w:vMerge/>
            <w:shd w:val="clear" w:color="auto" w:fill="auto"/>
          </w:tcPr>
          <w:p w:rsidR="008A08BF" w:rsidRPr="006A00F0" w:rsidRDefault="008A08BF" w:rsidP="00C042B6">
            <w:pPr>
              <w:rPr>
                <w:lang w:val="uk-UA"/>
              </w:rPr>
            </w:pPr>
          </w:p>
        </w:tc>
        <w:tc>
          <w:tcPr>
            <w:tcW w:w="0" w:type="auto"/>
            <w:shd w:val="clear" w:color="auto" w:fill="auto"/>
            <w:vAlign w:val="center"/>
          </w:tcPr>
          <w:p w:rsidR="008A08BF" w:rsidRPr="006A00F0" w:rsidRDefault="008A08BF" w:rsidP="00C042B6">
            <w:pPr>
              <w:jc w:val="center"/>
              <w:rPr>
                <w:lang w:val="uk-UA"/>
              </w:rPr>
            </w:pPr>
            <w:r w:rsidRPr="006A00F0">
              <w:rPr>
                <w:lang w:val="uk-UA"/>
              </w:rPr>
              <w:t>3</w:t>
            </w:r>
          </w:p>
        </w:tc>
        <w:tc>
          <w:tcPr>
            <w:tcW w:w="0" w:type="auto"/>
            <w:shd w:val="clear" w:color="auto" w:fill="auto"/>
            <w:vAlign w:val="center"/>
          </w:tcPr>
          <w:p w:rsidR="008A08BF" w:rsidRPr="006A00F0" w:rsidRDefault="008A08BF" w:rsidP="00C042B6">
            <w:pPr>
              <w:jc w:val="center"/>
              <w:rPr>
                <w:lang w:val="uk-UA"/>
              </w:rPr>
            </w:pPr>
            <w:r w:rsidRPr="006A00F0">
              <w:rPr>
                <w:lang w:val="uk-UA"/>
              </w:rPr>
              <w:t>5</w:t>
            </w:r>
          </w:p>
        </w:tc>
      </w:tr>
      <w:tr w:rsidR="008A08BF" w:rsidRPr="006A00F0" w:rsidTr="00C042B6">
        <w:trPr>
          <w:trHeight w:val="245"/>
          <w:jc w:val="center"/>
        </w:trPr>
        <w:tc>
          <w:tcPr>
            <w:tcW w:w="0" w:type="auto"/>
            <w:shd w:val="clear" w:color="auto" w:fill="auto"/>
            <w:vAlign w:val="center"/>
          </w:tcPr>
          <w:p w:rsidR="008A08BF" w:rsidRPr="006A00F0" w:rsidRDefault="008A08BF" w:rsidP="00C042B6">
            <w:pPr>
              <w:rPr>
                <w:lang w:val="uk-UA"/>
              </w:rPr>
            </w:pPr>
            <w:r w:rsidRPr="006A00F0">
              <w:rPr>
                <w:lang w:val="uk-UA"/>
              </w:rPr>
              <w:t>Максимальне прискорення моста крана, м/с</w:t>
            </w:r>
            <w:r w:rsidRPr="006A00F0">
              <w:rPr>
                <w:vertAlign w:val="superscript"/>
                <w:lang w:val="uk-UA"/>
              </w:rPr>
              <w:t>2</w:t>
            </w:r>
          </w:p>
        </w:tc>
        <w:tc>
          <w:tcPr>
            <w:tcW w:w="0" w:type="auto"/>
            <w:shd w:val="clear" w:color="auto" w:fill="auto"/>
            <w:vAlign w:val="center"/>
          </w:tcPr>
          <w:p w:rsidR="008A08BF" w:rsidRPr="006A00F0" w:rsidRDefault="008A08BF" w:rsidP="00C042B6">
            <w:pPr>
              <w:jc w:val="center"/>
              <w:rPr>
                <w:lang w:val="uk-UA"/>
              </w:rPr>
            </w:pPr>
            <w:r w:rsidRPr="006A00F0">
              <w:rPr>
                <w:lang w:val="uk-UA"/>
              </w:rPr>
              <w:t>4,0</w:t>
            </w:r>
          </w:p>
        </w:tc>
        <w:tc>
          <w:tcPr>
            <w:tcW w:w="0" w:type="auto"/>
            <w:shd w:val="clear" w:color="auto" w:fill="auto"/>
            <w:vAlign w:val="center"/>
          </w:tcPr>
          <w:p w:rsidR="008A08BF" w:rsidRPr="006A00F0" w:rsidRDefault="008A08BF" w:rsidP="00C042B6">
            <w:pPr>
              <w:jc w:val="center"/>
              <w:rPr>
                <w:lang w:val="uk-UA"/>
              </w:rPr>
            </w:pPr>
            <w:r w:rsidRPr="006A00F0">
              <w:rPr>
                <w:lang w:val="uk-UA"/>
              </w:rPr>
              <w:t>4,1</w:t>
            </w:r>
          </w:p>
        </w:tc>
      </w:tr>
      <w:tr w:rsidR="008A08BF" w:rsidRPr="006A00F0" w:rsidTr="00C042B6">
        <w:trPr>
          <w:trHeight w:val="245"/>
          <w:jc w:val="center"/>
        </w:trPr>
        <w:tc>
          <w:tcPr>
            <w:tcW w:w="0" w:type="auto"/>
            <w:shd w:val="clear" w:color="auto" w:fill="auto"/>
            <w:vAlign w:val="center"/>
          </w:tcPr>
          <w:p w:rsidR="008A08BF" w:rsidRPr="006A00F0" w:rsidRDefault="008A08BF" w:rsidP="00C042B6">
            <w:pPr>
              <w:rPr>
                <w:lang w:val="uk-UA"/>
              </w:rPr>
            </w:pPr>
            <w:r w:rsidRPr="006A00F0">
              <w:rPr>
                <w:lang w:val="uk-UA"/>
              </w:rPr>
              <w:t>Середнє абсолютне прискорення моста крана, м/с</w:t>
            </w:r>
            <w:r w:rsidRPr="006A00F0">
              <w:rPr>
                <w:vertAlign w:val="superscript"/>
                <w:lang w:val="uk-UA"/>
              </w:rPr>
              <w:t>2</w:t>
            </w:r>
          </w:p>
        </w:tc>
        <w:tc>
          <w:tcPr>
            <w:tcW w:w="0" w:type="auto"/>
            <w:shd w:val="clear" w:color="auto" w:fill="auto"/>
            <w:vAlign w:val="center"/>
          </w:tcPr>
          <w:p w:rsidR="008A08BF" w:rsidRPr="006A00F0" w:rsidRDefault="008A08BF" w:rsidP="00C042B6">
            <w:pPr>
              <w:jc w:val="center"/>
              <w:rPr>
                <w:highlight w:val="red"/>
                <w:lang w:val="uk-UA"/>
              </w:rPr>
            </w:pPr>
            <w:r w:rsidRPr="006A00F0">
              <w:rPr>
                <w:lang w:val="uk-UA"/>
              </w:rPr>
              <w:t>0,479</w:t>
            </w:r>
          </w:p>
        </w:tc>
        <w:tc>
          <w:tcPr>
            <w:tcW w:w="0" w:type="auto"/>
            <w:shd w:val="clear" w:color="auto" w:fill="auto"/>
            <w:vAlign w:val="center"/>
          </w:tcPr>
          <w:p w:rsidR="008A08BF" w:rsidRPr="006A00F0" w:rsidRDefault="008A08BF" w:rsidP="00C042B6">
            <w:pPr>
              <w:jc w:val="center"/>
              <w:rPr>
                <w:highlight w:val="red"/>
                <w:lang w:val="uk-UA"/>
              </w:rPr>
            </w:pPr>
            <w:r w:rsidRPr="006A00F0">
              <w:rPr>
                <w:lang w:val="uk-UA"/>
              </w:rPr>
              <w:t>0,498</w:t>
            </w:r>
          </w:p>
        </w:tc>
      </w:tr>
      <w:tr w:rsidR="008A08BF" w:rsidRPr="006A00F0" w:rsidTr="00C042B6">
        <w:trPr>
          <w:trHeight w:val="245"/>
          <w:jc w:val="center"/>
        </w:trPr>
        <w:tc>
          <w:tcPr>
            <w:tcW w:w="0" w:type="auto"/>
            <w:shd w:val="clear" w:color="auto" w:fill="auto"/>
            <w:vAlign w:val="center"/>
          </w:tcPr>
          <w:p w:rsidR="008A08BF" w:rsidRPr="006A00F0" w:rsidRDefault="008A08BF" w:rsidP="00C042B6">
            <w:pPr>
              <w:rPr>
                <w:lang w:val="uk-UA"/>
              </w:rPr>
            </w:pPr>
            <w:r w:rsidRPr="006A00F0">
              <w:rPr>
                <w:lang w:val="uk-UA"/>
              </w:rPr>
              <w:t>Максимальний кут відхилення канату з вантажем</w:t>
            </w:r>
          </w:p>
          <w:p w:rsidR="008A08BF" w:rsidRPr="006A00F0" w:rsidRDefault="008A08BF" w:rsidP="00C042B6">
            <w:pPr>
              <w:rPr>
                <w:lang w:val="uk-UA"/>
              </w:rPr>
            </w:pPr>
            <w:r w:rsidRPr="006A00F0">
              <w:rPr>
                <w:lang w:val="uk-UA"/>
              </w:rPr>
              <w:t>від вертикалі під час руху крана, град</w:t>
            </w:r>
          </w:p>
        </w:tc>
        <w:tc>
          <w:tcPr>
            <w:tcW w:w="0" w:type="auto"/>
            <w:shd w:val="clear" w:color="auto" w:fill="auto"/>
            <w:vAlign w:val="center"/>
          </w:tcPr>
          <w:p w:rsidR="008A08BF" w:rsidRPr="006A00F0" w:rsidRDefault="008A08BF" w:rsidP="00C042B6">
            <w:pPr>
              <w:jc w:val="center"/>
              <w:rPr>
                <w:lang w:val="uk-UA"/>
              </w:rPr>
            </w:pPr>
            <w:r w:rsidRPr="006A00F0">
              <w:rPr>
                <w:lang w:val="uk-UA"/>
              </w:rPr>
              <w:t>3,8</w:t>
            </w:r>
          </w:p>
        </w:tc>
        <w:tc>
          <w:tcPr>
            <w:tcW w:w="0" w:type="auto"/>
            <w:shd w:val="clear" w:color="auto" w:fill="auto"/>
            <w:vAlign w:val="center"/>
          </w:tcPr>
          <w:p w:rsidR="008A08BF" w:rsidRPr="006A00F0" w:rsidRDefault="008A08BF" w:rsidP="00C042B6">
            <w:pPr>
              <w:jc w:val="center"/>
              <w:rPr>
                <w:lang w:val="uk-UA"/>
              </w:rPr>
            </w:pPr>
            <w:r w:rsidRPr="006A00F0">
              <w:rPr>
                <w:lang w:val="uk-UA"/>
              </w:rPr>
              <w:t>3,7</w:t>
            </w:r>
          </w:p>
        </w:tc>
      </w:tr>
      <w:tr w:rsidR="008A08BF" w:rsidRPr="006A00F0" w:rsidTr="00C042B6">
        <w:trPr>
          <w:trHeight w:val="245"/>
          <w:jc w:val="center"/>
        </w:trPr>
        <w:tc>
          <w:tcPr>
            <w:tcW w:w="0" w:type="auto"/>
            <w:shd w:val="clear" w:color="auto" w:fill="auto"/>
            <w:vAlign w:val="center"/>
          </w:tcPr>
          <w:p w:rsidR="008A08BF" w:rsidRPr="006A00F0" w:rsidRDefault="008A08BF" w:rsidP="00C042B6">
            <w:pPr>
              <w:rPr>
                <w:lang w:val="uk-UA"/>
              </w:rPr>
            </w:pPr>
            <w:r w:rsidRPr="006A00F0">
              <w:rPr>
                <w:lang w:val="uk-UA"/>
              </w:rPr>
              <w:t>Максимальний кут відхилення канату з вантажем</w:t>
            </w:r>
          </w:p>
          <w:p w:rsidR="008A08BF" w:rsidRPr="006A00F0" w:rsidRDefault="008A08BF" w:rsidP="00C042B6">
            <w:pPr>
              <w:rPr>
                <w:lang w:val="uk-UA"/>
              </w:rPr>
            </w:pPr>
            <w:r w:rsidRPr="006A00F0">
              <w:rPr>
                <w:lang w:val="uk-UA"/>
              </w:rPr>
              <w:t>від вертикалі після зупинки крана, град</w:t>
            </w:r>
          </w:p>
        </w:tc>
        <w:tc>
          <w:tcPr>
            <w:tcW w:w="0" w:type="auto"/>
            <w:shd w:val="clear" w:color="auto" w:fill="auto"/>
            <w:vAlign w:val="center"/>
          </w:tcPr>
          <w:p w:rsidR="008A08BF" w:rsidRPr="006A00F0" w:rsidRDefault="008A08BF" w:rsidP="00C042B6">
            <w:pPr>
              <w:jc w:val="center"/>
              <w:rPr>
                <w:lang w:val="uk-UA"/>
              </w:rPr>
            </w:pPr>
            <w:r w:rsidRPr="006A00F0">
              <w:rPr>
                <w:lang w:val="uk-UA"/>
              </w:rPr>
              <w:t>3,9</w:t>
            </w:r>
          </w:p>
        </w:tc>
        <w:tc>
          <w:tcPr>
            <w:tcW w:w="0" w:type="auto"/>
            <w:shd w:val="clear" w:color="auto" w:fill="auto"/>
            <w:vAlign w:val="center"/>
          </w:tcPr>
          <w:p w:rsidR="008A08BF" w:rsidRPr="006A00F0" w:rsidRDefault="008A08BF" w:rsidP="00C042B6">
            <w:pPr>
              <w:jc w:val="center"/>
              <w:rPr>
                <w:lang w:val="uk-UA"/>
              </w:rPr>
            </w:pPr>
            <w:r w:rsidRPr="006A00F0">
              <w:rPr>
                <w:lang w:val="uk-UA"/>
              </w:rPr>
              <w:t>3,9</w:t>
            </w:r>
          </w:p>
        </w:tc>
      </w:tr>
      <w:tr w:rsidR="008A08BF" w:rsidRPr="006A00F0" w:rsidTr="00C042B6">
        <w:trPr>
          <w:trHeight w:val="245"/>
          <w:jc w:val="center"/>
        </w:trPr>
        <w:tc>
          <w:tcPr>
            <w:tcW w:w="0" w:type="auto"/>
            <w:shd w:val="clear" w:color="auto" w:fill="auto"/>
            <w:vAlign w:val="center"/>
          </w:tcPr>
          <w:p w:rsidR="008A08BF" w:rsidRPr="006A00F0" w:rsidRDefault="008A08BF" w:rsidP="00C042B6">
            <w:pPr>
              <w:rPr>
                <w:lang w:val="uk-UA"/>
              </w:rPr>
            </w:pPr>
            <w:r w:rsidRPr="006A00F0">
              <w:rPr>
                <w:lang w:val="uk-UA"/>
              </w:rPr>
              <w:t>Максимальний струм двигуна, А</w:t>
            </w:r>
          </w:p>
        </w:tc>
        <w:tc>
          <w:tcPr>
            <w:tcW w:w="0" w:type="auto"/>
            <w:shd w:val="clear" w:color="auto" w:fill="auto"/>
            <w:vAlign w:val="center"/>
          </w:tcPr>
          <w:p w:rsidR="008A08BF" w:rsidRPr="006A00F0" w:rsidRDefault="008A08BF" w:rsidP="00C042B6">
            <w:pPr>
              <w:jc w:val="center"/>
              <w:rPr>
                <w:lang w:val="uk-UA"/>
              </w:rPr>
            </w:pPr>
            <w:r w:rsidRPr="006A00F0">
              <w:rPr>
                <w:lang w:val="uk-UA"/>
              </w:rPr>
              <w:t>8,4</w:t>
            </w:r>
          </w:p>
        </w:tc>
        <w:tc>
          <w:tcPr>
            <w:tcW w:w="0" w:type="auto"/>
            <w:shd w:val="clear" w:color="auto" w:fill="auto"/>
            <w:vAlign w:val="center"/>
          </w:tcPr>
          <w:p w:rsidR="008A08BF" w:rsidRPr="006A00F0" w:rsidRDefault="008A08BF" w:rsidP="00C042B6">
            <w:pPr>
              <w:jc w:val="center"/>
              <w:rPr>
                <w:lang w:val="uk-UA"/>
              </w:rPr>
            </w:pPr>
            <w:r w:rsidRPr="006A00F0">
              <w:rPr>
                <w:lang w:val="uk-UA"/>
              </w:rPr>
              <w:t>8,6</w:t>
            </w:r>
          </w:p>
        </w:tc>
      </w:tr>
    </w:tbl>
    <w:p w:rsidR="008A08BF" w:rsidRPr="006A00F0" w:rsidRDefault="008A08BF" w:rsidP="008A08BF">
      <w:pPr>
        <w:ind w:firstLine="709"/>
        <w:jc w:val="both"/>
        <w:rPr>
          <w:lang w:val="uk-UA"/>
        </w:rPr>
      </w:pPr>
    </w:p>
    <w:p w:rsidR="008A08BF" w:rsidRDefault="008A08BF" w:rsidP="008A08BF">
      <w:pPr>
        <w:spacing w:line="288" w:lineRule="auto"/>
        <w:ind w:firstLine="709"/>
        <w:jc w:val="both"/>
        <w:rPr>
          <w:lang w:val="uk-UA"/>
        </w:rPr>
      </w:pPr>
      <w:r w:rsidRPr="006A00F0">
        <w:rPr>
          <w:lang w:val="uk-UA"/>
        </w:rPr>
        <w:t>Наведемо графіки кінематичних функцій руху мостового крана із вантажем на гнучкому підвісі (рис. 1).</w:t>
      </w:r>
    </w:p>
    <w:p w:rsidR="008A08BF" w:rsidRPr="006A00F0" w:rsidRDefault="008A08BF" w:rsidP="008A08BF">
      <w:pPr>
        <w:spacing w:line="288" w:lineRule="auto"/>
        <w:ind w:firstLine="709"/>
        <w:jc w:val="both"/>
        <w:rPr>
          <w:lang w:val="uk-UA"/>
        </w:rPr>
      </w:pPr>
      <w:r w:rsidRPr="006A00F0">
        <w:rPr>
          <w:lang w:val="uk-UA"/>
        </w:rPr>
        <w:t>На рис. 1 а видно, що значні прискорення кранового моста виникають у режимі його розгону. Вони викликані динамічними зусиллями, які знижують довговічність кранової металоконструкції. Інтенсивні коливання кранового моста зберігаються також під час усталеного руху крана, що пов’язано з нерівністю підкранових шляхів. Зупинка крана призводить до затухання коливань в результаті дії дисипативних зусиль.</w:t>
      </w:r>
    </w:p>
    <w:p w:rsidR="008A08BF" w:rsidRPr="006A00F0" w:rsidRDefault="008A08BF" w:rsidP="008A08BF">
      <w:pPr>
        <w:spacing w:line="288" w:lineRule="auto"/>
        <w:ind w:firstLine="709"/>
        <w:jc w:val="both"/>
        <w:rPr>
          <w:lang w:val="uk-UA"/>
        </w:rPr>
      </w:pPr>
      <w:r w:rsidRPr="006A00F0">
        <w:rPr>
          <w:lang w:val="uk-UA"/>
        </w:rPr>
        <w:t>Графік кута відхилення канату з вантажем від вертикалі (рис. 1 б) показує, що вони виникають під час розгону крана і тривають протягом усталеного руху. При гальмуванні крана амплітуда коливань вантажу зростає, що викликано силою інерції, яка діє на вантаж. Затухання коливань після зупинки крана відбувається повільно (рис. 1 б).</w:t>
      </w:r>
    </w:p>
    <w:tbl>
      <w:tblPr>
        <w:tblW w:w="0" w:type="auto"/>
        <w:jc w:val="center"/>
        <w:tblInd w:w="250" w:type="dxa"/>
        <w:tblLayout w:type="fixed"/>
        <w:tblLook w:val="04A0"/>
      </w:tblPr>
      <w:tblGrid>
        <w:gridCol w:w="5103"/>
        <w:gridCol w:w="4501"/>
      </w:tblGrid>
      <w:tr w:rsidR="008A08BF" w:rsidRPr="006A00F0" w:rsidTr="00C042B6">
        <w:trPr>
          <w:jc w:val="center"/>
        </w:trPr>
        <w:tc>
          <w:tcPr>
            <w:tcW w:w="5103" w:type="dxa"/>
          </w:tcPr>
          <w:p w:rsidR="008A08BF" w:rsidRPr="006A00F0" w:rsidRDefault="008A08BF" w:rsidP="00C042B6">
            <w:pPr>
              <w:spacing w:line="312" w:lineRule="auto"/>
              <w:jc w:val="center"/>
              <w:rPr>
                <w:lang w:val="uk-UA"/>
              </w:rPr>
            </w:pPr>
            <w:r>
              <w:rPr>
                <w:noProof/>
                <w:lang w:val="uk-UA" w:eastAsia="uk-UA"/>
              </w:rPr>
              <w:lastRenderedPageBreak/>
              <w:drawing>
                <wp:inline distT="0" distB="0" distL="0" distR="0">
                  <wp:extent cx="3014345" cy="253174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cstate="print"/>
                          <a:srcRect/>
                          <a:stretch>
                            <a:fillRect/>
                          </a:stretch>
                        </pic:blipFill>
                        <pic:spPr bwMode="auto">
                          <a:xfrm>
                            <a:off x="0" y="0"/>
                            <a:ext cx="3014345" cy="2531745"/>
                          </a:xfrm>
                          <a:prstGeom prst="rect">
                            <a:avLst/>
                          </a:prstGeom>
                          <a:noFill/>
                          <a:ln w="9525">
                            <a:noFill/>
                            <a:miter lim="800000"/>
                            <a:headEnd/>
                            <a:tailEnd/>
                          </a:ln>
                        </pic:spPr>
                      </pic:pic>
                    </a:graphicData>
                  </a:graphic>
                </wp:inline>
              </w:drawing>
            </w:r>
          </w:p>
        </w:tc>
        <w:tc>
          <w:tcPr>
            <w:tcW w:w="4501" w:type="dxa"/>
          </w:tcPr>
          <w:p w:rsidR="008A08BF" w:rsidRPr="006A00F0" w:rsidRDefault="008A08BF" w:rsidP="00C042B6">
            <w:pPr>
              <w:spacing w:line="312" w:lineRule="auto"/>
              <w:jc w:val="center"/>
              <w:rPr>
                <w:noProof/>
                <w:lang w:val="uk-UA"/>
              </w:rPr>
            </w:pPr>
            <w:r>
              <w:rPr>
                <w:noProof/>
                <w:lang w:val="uk-UA" w:eastAsia="uk-UA"/>
              </w:rPr>
              <w:drawing>
                <wp:inline distT="0" distB="0" distL="0" distR="0">
                  <wp:extent cx="2785745" cy="2209800"/>
                  <wp:effectExtent l="19050" t="0" r="0" b="0"/>
                  <wp:docPr id="2" name="Рисунок 2" descr="Новый рисун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Новый рисунок"/>
                          <pic:cNvPicPr>
                            <a:picLocks noChangeAspect="1" noChangeArrowheads="1"/>
                          </pic:cNvPicPr>
                        </pic:nvPicPr>
                        <pic:blipFill>
                          <a:blip r:embed="rId5" cstate="print"/>
                          <a:srcRect/>
                          <a:stretch>
                            <a:fillRect/>
                          </a:stretch>
                        </pic:blipFill>
                        <pic:spPr bwMode="auto">
                          <a:xfrm>
                            <a:off x="0" y="0"/>
                            <a:ext cx="2785745" cy="2209800"/>
                          </a:xfrm>
                          <a:prstGeom prst="rect">
                            <a:avLst/>
                          </a:prstGeom>
                          <a:noFill/>
                          <a:ln w="9525">
                            <a:noFill/>
                            <a:miter lim="800000"/>
                            <a:headEnd/>
                            <a:tailEnd/>
                          </a:ln>
                        </pic:spPr>
                      </pic:pic>
                    </a:graphicData>
                  </a:graphic>
                </wp:inline>
              </w:drawing>
            </w:r>
          </w:p>
        </w:tc>
      </w:tr>
      <w:tr w:rsidR="008A08BF" w:rsidRPr="006A00F0" w:rsidTr="00C042B6">
        <w:trPr>
          <w:jc w:val="center"/>
        </w:trPr>
        <w:tc>
          <w:tcPr>
            <w:tcW w:w="5103" w:type="dxa"/>
          </w:tcPr>
          <w:p w:rsidR="008A08BF" w:rsidRPr="006A00F0" w:rsidRDefault="008A08BF" w:rsidP="00C042B6">
            <w:pPr>
              <w:spacing w:line="312" w:lineRule="auto"/>
              <w:jc w:val="center"/>
              <w:rPr>
                <w:noProof/>
                <w:lang w:val="uk-UA"/>
              </w:rPr>
            </w:pPr>
            <w:r w:rsidRPr="006A00F0">
              <w:rPr>
                <w:noProof/>
                <w:lang w:val="uk-UA"/>
              </w:rPr>
              <w:t>а)</w:t>
            </w:r>
          </w:p>
        </w:tc>
        <w:tc>
          <w:tcPr>
            <w:tcW w:w="4501" w:type="dxa"/>
          </w:tcPr>
          <w:p w:rsidR="008A08BF" w:rsidRPr="006A00F0" w:rsidRDefault="008A08BF" w:rsidP="00C042B6">
            <w:pPr>
              <w:spacing w:line="312" w:lineRule="auto"/>
              <w:jc w:val="center"/>
              <w:rPr>
                <w:noProof/>
                <w:lang w:val="uk-UA"/>
              </w:rPr>
            </w:pPr>
            <w:r w:rsidRPr="006A00F0">
              <w:rPr>
                <w:noProof/>
                <w:lang w:val="uk-UA"/>
              </w:rPr>
              <w:t>б)</w:t>
            </w:r>
          </w:p>
        </w:tc>
      </w:tr>
      <w:tr w:rsidR="008A08BF" w:rsidRPr="006A00F0" w:rsidTr="00C042B6">
        <w:trPr>
          <w:jc w:val="center"/>
        </w:trPr>
        <w:tc>
          <w:tcPr>
            <w:tcW w:w="9604" w:type="dxa"/>
            <w:gridSpan w:val="2"/>
          </w:tcPr>
          <w:p w:rsidR="008A08BF" w:rsidRPr="006A00F0" w:rsidRDefault="008A08BF" w:rsidP="00C042B6">
            <w:pPr>
              <w:jc w:val="center"/>
              <w:rPr>
                <w:lang w:val="uk-UA"/>
              </w:rPr>
            </w:pPr>
            <w:r w:rsidRPr="006A00F0">
              <w:rPr>
                <w:b/>
                <w:lang w:val="uk-UA"/>
              </w:rPr>
              <w:t>Рис. 1</w:t>
            </w:r>
            <w:r w:rsidRPr="006A00F0">
              <w:rPr>
                <w:lang w:val="uk-UA"/>
              </w:rPr>
              <w:t xml:space="preserve"> – Графіки кінематичних функцій руху крана із вантажем: а) прискорення кранового моста у середині його прольоту; б) кут відхилення канату з вантажем від вертикалі</w:t>
            </w:r>
          </w:p>
        </w:tc>
      </w:tr>
    </w:tbl>
    <w:p w:rsidR="008A08BF" w:rsidRPr="006A00F0" w:rsidRDefault="008A08BF" w:rsidP="008A08BF">
      <w:pPr>
        <w:ind w:firstLine="709"/>
        <w:jc w:val="both"/>
        <w:rPr>
          <w:lang w:val="uk-UA"/>
        </w:rPr>
      </w:pPr>
    </w:p>
    <w:p w:rsidR="008A08BF" w:rsidRPr="006A00F0" w:rsidRDefault="008A08BF" w:rsidP="008A08BF">
      <w:pPr>
        <w:spacing w:after="60" w:line="312" w:lineRule="auto"/>
        <w:ind w:firstLine="709"/>
        <w:jc w:val="both"/>
        <w:rPr>
          <w:lang w:val="uk-UA"/>
        </w:rPr>
      </w:pPr>
      <w:r w:rsidRPr="006A00F0">
        <w:rPr>
          <w:lang w:val="uk-UA"/>
        </w:rPr>
        <w:t xml:space="preserve">Проведемо аналіз струмових навантажень приводу механізму переміщення крана для чого наведемо графік струму споживаного приводом механізму переміщення крана (рис. 2). З рис. 2 випливає, що електромагнітний перехідний процес у двигуні триває порівняно довго. При цьому у обмотках двигуна протікають значні струми, які викликають теплові втрати енергії та знижують </w:t>
      </w:r>
      <w:proofErr w:type="spellStart"/>
      <w:r w:rsidRPr="006A00F0">
        <w:rPr>
          <w:lang w:val="uk-UA"/>
        </w:rPr>
        <w:t>енергоефективність</w:t>
      </w:r>
      <w:proofErr w:type="spellEnd"/>
      <w:r w:rsidRPr="006A00F0">
        <w:rPr>
          <w:lang w:val="uk-UA"/>
        </w:rPr>
        <w:t xml:space="preserve"> крана.</w:t>
      </w:r>
    </w:p>
    <w:tbl>
      <w:tblPr>
        <w:tblpPr w:leftFromText="180" w:rightFromText="180" w:vertAnchor="text" w:tblpY="1"/>
        <w:tblOverlap w:val="never"/>
        <w:tblW w:w="0" w:type="auto"/>
        <w:tblLook w:val="01E0"/>
      </w:tblPr>
      <w:tblGrid>
        <w:gridCol w:w="6286"/>
      </w:tblGrid>
      <w:tr w:rsidR="008A08BF" w:rsidRPr="006A00F0" w:rsidTr="00C042B6">
        <w:tc>
          <w:tcPr>
            <w:tcW w:w="6254" w:type="dxa"/>
            <w:shd w:val="clear" w:color="auto" w:fill="auto"/>
          </w:tcPr>
          <w:p w:rsidR="008A08BF" w:rsidRPr="006A00F0" w:rsidRDefault="008A08BF" w:rsidP="00C042B6">
            <w:pPr>
              <w:spacing w:line="312" w:lineRule="auto"/>
              <w:jc w:val="center"/>
              <w:rPr>
                <w:lang w:val="uk-UA"/>
              </w:rPr>
            </w:pPr>
            <w:r>
              <w:rPr>
                <w:noProof/>
                <w:lang w:val="uk-UA" w:eastAsia="uk-UA"/>
              </w:rPr>
              <w:drawing>
                <wp:inline distT="0" distB="0" distL="0" distR="0">
                  <wp:extent cx="3835400" cy="3352800"/>
                  <wp:effectExtent l="1905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6" cstate="print"/>
                          <a:srcRect/>
                          <a:stretch>
                            <a:fillRect/>
                          </a:stretch>
                        </pic:blipFill>
                        <pic:spPr bwMode="auto">
                          <a:xfrm>
                            <a:off x="0" y="0"/>
                            <a:ext cx="3835400" cy="3352800"/>
                          </a:xfrm>
                          <a:prstGeom prst="rect">
                            <a:avLst/>
                          </a:prstGeom>
                          <a:noFill/>
                          <a:ln w="9525">
                            <a:noFill/>
                            <a:miter lim="800000"/>
                            <a:headEnd/>
                            <a:tailEnd/>
                          </a:ln>
                        </pic:spPr>
                      </pic:pic>
                    </a:graphicData>
                  </a:graphic>
                </wp:inline>
              </w:drawing>
            </w:r>
          </w:p>
        </w:tc>
      </w:tr>
      <w:tr w:rsidR="008A08BF" w:rsidRPr="006A00F0" w:rsidTr="00C042B6">
        <w:tc>
          <w:tcPr>
            <w:tcW w:w="6254" w:type="dxa"/>
            <w:shd w:val="clear" w:color="auto" w:fill="auto"/>
          </w:tcPr>
          <w:p w:rsidR="008A08BF" w:rsidRPr="006A00F0" w:rsidRDefault="008A08BF" w:rsidP="00C042B6">
            <w:pPr>
              <w:jc w:val="center"/>
              <w:rPr>
                <w:lang w:val="uk-UA"/>
              </w:rPr>
            </w:pPr>
            <w:r w:rsidRPr="006A00F0">
              <w:rPr>
                <w:b/>
                <w:lang w:val="uk-UA"/>
              </w:rPr>
              <w:t>Рис. 2</w:t>
            </w:r>
            <w:r w:rsidRPr="006A00F0">
              <w:rPr>
                <w:lang w:val="uk-UA"/>
              </w:rPr>
              <w:t xml:space="preserve"> – Графік струму споживаного двигуном</w:t>
            </w:r>
          </w:p>
          <w:p w:rsidR="008A08BF" w:rsidRPr="006A00F0" w:rsidRDefault="008A08BF" w:rsidP="00C042B6">
            <w:pPr>
              <w:jc w:val="center"/>
              <w:rPr>
                <w:lang w:val="uk-UA"/>
              </w:rPr>
            </w:pPr>
            <w:r w:rsidRPr="006A00F0">
              <w:rPr>
                <w:lang w:val="uk-UA"/>
              </w:rPr>
              <w:t>механізму переміщення крана</w:t>
            </w:r>
          </w:p>
        </w:tc>
      </w:tr>
    </w:tbl>
    <w:p w:rsidR="008A08BF" w:rsidRDefault="008A08BF" w:rsidP="008A08BF">
      <w:pPr>
        <w:spacing w:line="288" w:lineRule="auto"/>
        <w:ind w:firstLine="709"/>
        <w:jc w:val="both"/>
        <w:rPr>
          <w:lang w:val="uk-UA"/>
        </w:rPr>
      </w:pPr>
      <w:r w:rsidRPr="006A00F0">
        <w:rPr>
          <w:lang w:val="uk-UA"/>
        </w:rPr>
        <w:t>Всі експериментальні дані, які отримані для експериментальних досліджень режимів руху крана при частотному керуванні приводом механізму переміщення крана із вантажем на гнучкому підвісі, наведено у таблиці 2. Верхнє значення показника у комірках таблиці 2 відповідає довжині гнучкого підвісу 3 м, а нижнє – 5 м.</w:t>
      </w:r>
    </w:p>
    <w:p w:rsidR="008A08BF" w:rsidRPr="00A302F2" w:rsidRDefault="008A08BF" w:rsidP="008A08BF">
      <w:pPr>
        <w:spacing w:line="288" w:lineRule="auto"/>
        <w:ind w:firstLine="709"/>
        <w:jc w:val="both"/>
        <w:rPr>
          <w:spacing w:val="-2"/>
          <w:lang w:val="uk-UA"/>
        </w:rPr>
      </w:pPr>
      <w:r w:rsidRPr="00A302F2">
        <w:rPr>
          <w:spacing w:val="-2"/>
          <w:lang w:val="uk-UA"/>
        </w:rPr>
        <w:t>Аналіз даних, які занесені у таблиці 2, показує, що при збільшенні тривалості наростання та спадання напруги живлення електроприводу крана знижується рівень коливань кранового моста. Показник максимального прискорення моста при переході на частотне керування приводом знизився на 26,5-72,3 %. Для оптимального закону максимальне прискорення моста додатково знижується на 22,7-55,8 %.</w:t>
      </w:r>
    </w:p>
    <w:p w:rsidR="008A08BF" w:rsidRPr="006A00F0" w:rsidRDefault="008A08BF" w:rsidP="008A08BF">
      <w:pPr>
        <w:spacing w:line="312" w:lineRule="auto"/>
        <w:jc w:val="center"/>
        <w:rPr>
          <w:lang w:val="uk-UA"/>
        </w:rPr>
      </w:pPr>
      <w:r w:rsidRPr="006A00F0">
        <w:rPr>
          <w:b/>
          <w:lang w:val="uk-UA"/>
        </w:rPr>
        <w:t>Таблиця 2</w:t>
      </w:r>
      <w:r w:rsidRPr="006A00F0">
        <w:rPr>
          <w:lang w:val="uk-UA"/>
        </w:rPr>
        <w:t xml:space="preserve"> – Значення показників для переміщення крана із вантажем на гнучкому підвісі при оптимальному законі розгоні/гальмування крана</w:t>
      </w:r>
    </w:p>
    <w:tbl>
      <w:tblPr>
        <w:tblW w:w="9199" w:type="dxa"/>
        <w:jc w:val="center"/>
        <w:tblInd w:w="-1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159"/>
        <w:gridCol w:w="1560"/>
        <w:gridCol w:w="1480"/>
      </w:tblGrid>
      <w:tr w:rsidR="008A08BF" w:rsidRPr="006A00F0" w:rsidTr="00C042B6">
        <w:trPr>
          <w:trHeight w:val="300"/>
          <w:jc w:val="center"/>
        </w:trPr>
        <w:tc>
          <w:tcPr>
            <w:tcW w:w="6159" w:type="dxa"/>
            <w:vMerge w:val="restart"/>
            <w:shd w:val="clear" w:color="auto" w:fill="auto"/>
            <w:vAlign w:val="center"/>
          </w:tcPr>
          <w:p w:rsidR="008A08BF" w:rsidRPr="006A00F0" w:rsidRDefault="008A08BF" w:rsidP="00C042B6">
            <w:pPr>
              <w:spacing w:line="216" w:lineRule="auto"/>
              <w:jc w:val="center"/>
              <w:rPr>
                <w:lang w:val="uk-UA"/>
              </w:rPr>
            </w:pPr>
            <w:r w:rsidRPr="006A00F0">
              <w:rPr>
                <w:lang w:val="uk-UA"/>
              </w:rPr>
              <w:lastRenderedPageBreak/>
              <w:t>Показники</w:t>
            </w:r>
          </w:p>
        </w:tc>
        <w:tc>
          <w:tcPr>
            <w:tcW w:w="3040" w:type="dxa"/>
            <w:gridSpan w:val="2"/>
            <w:shd w:val="clear" w:color="auto" w:fill="auto"/>
            <w:vAlign w:val="center"/>
          </w:tcPr>
          <w:p w:rsidR="008A08BF" w:rsidRPr="006A00F0" w:rsidRDefault="008A08BF" w:rsidP="00C042B6">
            <w:pPr>
              <w:spacing w:line="216" w:lineRule="auto"/>
              <w:jc w:val="center"/>
              <w:rPr>
                <w:lang w:val="uk-UA"/>
              </w:rPr>
            </w:pPr>
            <w:r w:rsidRPr="006A00F0">
              <w:rPr>
                <w:lang w:val="uk-UA"/>
              </w:rPr>
              <w:t xml:space="preserve">Тривалість наростання та спадання напруги живлення двигуна, </w:t>
            </w:r>
            <w:proofErr w:type="spellStart"/>
            <w:r w:rsidRPr="006A00F0">
              <w:rPr>
                <w:lang w:val="uk-UA"/>
              </w:rPr>
              <w:t>сек</w:t>
            </w:r>
            <w:proofErr w:type="spellEnd"/>
          </w:p>
        </w:tc>
      </w:tr>
      <w:tr w:rsidR="008A08BF" w:rsidRPr="006A00F0" w:rsidTr="00C042B6">
        <w:trPr>
          <w:jc w:val="center"/>
        </w:trPr>
        <w:tc>
          <w:tcPr>
            <w:tcW w:w="6159" w:type="dxa"/>
            <w:vMerge/>
            <w:shd w:val="clear" w:color="auto" w:fill="auto"/>
          </w:tcPr>
          <w:p w:rsidR="008A08BF" w:rsidRPr="006A00F0" w:rsidRDefault="008A08BF" w:rsidP="00C042B6">
            <w:pPr>
              <w:spacing w:line="216" w:lineRule="auto"/>
              <w:rPr>
                <w:lang w:val="uk-UA"/>
              </w:rPr>
            </w:pPr>
          </w:p>
        </w:tc>
        <w:tc>
          <w:tcPr>
            <w:tcW w:w="1560" w:type="dxa"/>
            <w:shd w:val="clear" w:color="auto" w:fill="auto"/>
            <w:vAlign w:val="center"/>
          </w:tcPr>
          <w:p w:rsidR="008A08BF" w:rsidRPr="006A00F0" w:rsidRDefault="008A08BF" w:rsidP="00C042B6">
            <w:pPr>
              <w:spacing w:line="216" w:lineRule="auto"/>
              <w:jc w:val="center"/>
              <w:rPr>
                <w:lang w:val="uk-UA"/>
              </w:rPr>
            </w:pPr>
            <w:r w:rsidRPr="006A00F0">
              <w:rPr>
                <w:lang w:val="uk-UA"/>
              </w:rPr>
              <w:t>3</w:t>
            </w:r>
          </w:p>
        </w:tc>
        <w:tc>
          <w:tcPr>
            <w:tcW w:w="1480" w:type="dxa"/>
            <w:shd w:val="clear" w:color="auto" w:fill="auto"/>
            <w:vAlign w:val="center"/>
          </w:tcPr>
          <w:p w:rsidR="008A08BF" w:rsidRPr="006A00F0" w:rsidRDefault="008A08BF" w:rsidP="00C042B6">
            <w:pPr>
              <w:spacing w:line="216" w:lineRule="auto"/>
              <w:jc w:val="center"/>
              <w:rPr>
                <w:lang w:val="uk-UA"/>
              </w:rPr>
            </w:pPr>
            <w:r w:rsidRPr="006A00F0">
              <w:rPr>
                <w:lang w:val="uk-UA"/>
              </w:rPr>
              <w:t>5</w:t>
            </w:r>
          </w:p>
        </w:tc>
      </w:tr>
      <w:tr w:rsidR="008A08BF" w:rsidRPr="006A00F0" w:rsidTr="00C042B6">
        <w:trPr>
          <w:trHeight w:val="228"/>
          <w:jc w:val="center"/>
        </w:trPr>
        <w:tc>
          <w:tcPr>
            <w:tcW w:w="6159" w:type="dxa"/>
            <w:vMerge w:val="restart"/>
            <w:shd w:val="clear" w:color="auto" w:fill="auto"/>
            <w:vAlign w:val="center"/>
          </w:tcPr>
          <w:p w:rsidR="008A08BF" w:rsidRPr="006A00F0" w:rsidRDefault="008A08BF" w:rsidP="00C042B6">
            <w:pPr>
              <w:spacing w:line="216" w:lineRule="auto"/>
              <w:rPr>
                <w:lang w:val="uk-UA"/>
              </w:rPr>
            </w:pPr>
            <w:r w:rsidRPr="006A00F0">
              <w:rPr>
                <w:lang w:val="uk-UA"/>
              </w:rPr>
              <w:t>Максимальне прискорення моста крана, м/с</w:t>
            </w:r>
            <w:r w:rsidRPr="006A00F0">
              <w:rPr>
                <w:vertAlign w:val="superscript"/>
                <w:lang w:val="uk-UA"/>
              </w:rPr>
              <w:t>2</w:t>
            </w:r>
          </w:p>
        </w:tc>
        <w:tc>
          <w:tcPr>
            <w:tcW w:w="1560" w:type="dxa"/>
            <w:shd w:val="clear" w:color="auto" w:fill="auto"/>
            <w:vAlign w:val="center"/>
          </w:tcPr>
          <w:p w:rsidR="008A08BF" w:rsidRPr="006A00F0" w:rsidRDefault="008A08BF" w:rsidP="00C042B6">
            <w:pPr>
              <w:spacing w:line="216" w:lineRule="auto"/>
              <w:jc w:val="center"/>
              <w:rPr>
                <w:lang w:val="uk-UA"/>
              </w:rPr>
            </w:pPr>
            <w:r w:rsidRPr="006A00F0">
              <w:rPr>
                <w:lang w:val="uk-UA"/>
              </w:rPr>
              <w:t>2,6</w:t>
            </w:r>
          </w:p>
        </w:tc>
        <w:tc>
          <w:tcPr>
            <w:tcW w:w="1480" w:type="dxa"/>
            <w:shd w:val="clear" w:color="auto" w:fill="auto"/>
            <w:vAlign w:val="center"/>
          </w:tcPr>
          <w:p w:rsidR="008A08BF" w:rsidRPr="006A00F0" w:rsidRDefault="008A08BF" w:rsidP="00C042B6">
            <w:pPr>
              <w:spacing w:line="216" w:lineRule="auto"/>
              <w:jc w:val="center"/>
              <w:rPr>
                <w:lang w:val="uk-UA"/>
              </w:rPr>
            </w:pPr>
            <w:r w:rsidRPr="006A00F0">
              <w:rPr>
                <w:lang w:val="uk-UA"/>
              </w:rPr>
              <w:t>3,3</w:t>
            </w:r>
          </w:p>
        </w:tc>
      </w:tr>
      <w:tr w:rsidR="008A08BF" w:rsidRPr="006A00F0" w:rsidTr="00C042B6">
        <w:trPr>
          <w:trHeight w:val="240"/>
          <w:jc w:val="center"/>
        </w:trPr>
        <w:tc>
          <w:tcPr>
            <w:tcW w:w="6159" w:type="dxa"/>
            <w:vMerge/>
            <w:shd w:val="clear" w:color="auto" w:fill="auto"/>
            <w:vAlign w:val="center"/>
          </w:tcPr>
          <w:p w:rsidR="008A08BF" w:rsidRPr="006A00F0" w:rsidRDefault="008A08BF" w:rsidP="00C042B6">
            <w:pPr>
              <w:spacing w:line="216" w:lineRule="auto"/>
              <w:rPr>
                <w:lang w:val="uk-UA"/>
              </w:rPr>
            </w:pPr>
          </w:p>
        </w:tc>
        <w:tc>
          <w:tcPr>
            <w:tcW w:w="1560" w:type="dxa"/>
            <w:shd w:val="clear" w:color="auto" w:fill="auto"/>
            <w:vAlign w:val="center"/>
          </w:tcPr>
          <w:p w:rsidR="008A08BF" w:rsidRPr="006A00F0" w:rsidRDefault="008A08BF" w:rsidP="00C042B6">
            <w:pPr>
              <w:spacing w:line="216" w:lineRule="auto"/>
              <w:jc w:val="center"/>
              <w:rPr>
                <w:lang w:val="uk-UA"/>
              </w:rPr>
            </w:pPr>
            <w:r w:rsidRPr="006A00F0">
              <w:rPr>
                <w:lang w:val="uk-UA"/>
              </w:rPr>
              <w:t>3,0</w:t>
            </w:r>
          </w:p>
        </w:tc>
        <w:tc>
          <w:tcPr>
            <w:tcW w:w="1480" w:type="dxa"/>
            <w:shd w:val="clear" w:color="auto" w:fill="auto"/>
            <w:vAlign w:val="center"/>
          </w:tcPr>
          <w:p w:rsidR="008A08BF" w:rsidRPr="006A00F0" w:rsidRDefault="008A08BF" w:rsidP="00C042B6">
            <w:pPr>
              <w:spacing w:line="216" w:lineRule="auto"/>
              <w:jc w:val="center"/>
              <w:rPr>
                <w:lang w:val="uk-UA"/>
              </w:rPr>
            </w:pPr>
            <w:r w:rsidRPr="006A00F0">
              <w:rPr>
                <w:lang w:val="uk-UA"/>
              </w:rPr>
              <w:t>2,8</w:t>
            </w:r>
          </w:p>
        </w:tc>
      </w:tr>
      <w:tr w:rsidR="008A08BF" w:rsidRPr="006A00F0" w:rsidTr="00C042B6">
        <w:trPr>
          <w:trHeight w:val="240"/>
          <w:jc w:val="center"/>
        </w:trPr>
        <w:tc>
          <w:tcPr>
            <w:tcW w:w="6159" w:type="dxa"/>
            <w:vMerge w:val="restart"/>
            <w:shd w:val="clear" w:color="auto" w:fill="auto"/>
            <w:vAlign w:val="center"/>
          </w:tcPr>
          <w:p w:rsidR="008A08BF" w:rsidRPr="006A00F0" w:rsidRDefault="008A08BF" w:rsidP="00C042B6">
            <w:pPr>
              <w:spacing w:line="216" w:lineRule="auto"/>
              <w:rPr>
                <w:lang w:val="uk-UA"/>
              </w:rPr>
            </w:pPr>
            <w:r w:rsidRPr="006A00F0">
              <w:rPr>
                <w:lang w:val="uk-UA"/>
              </w:rPr>
              <w:t>Середнє абсолютне прискорення моста крана, м/с</w:t>
            </w:r>
            <w:r w:rsidRPr="006A00F0">
              <w:rPr>
                <w:vertAlign w:val="superscript"/>
                <w:lang w:val="uk-UA"/>
              </w:rPr>
              <w:t>2</w:t>
            </w:r>
          </w:p>
        </w:tc>
        <w:tc>
          <w:tcPr>
            <w:tcW w:w="1560" w:type="dxa"/>
            <w:shd w:val="clear" w:color="auto" w:fill="auto"/>
            <w:vAlign w:val="center"/>
          </w:tcPr>
          <w:p w:rsidR="008A08BF" w:rsidRPr="006A00F0" w:rsidRDefault="008A08BF" w:rsidP="00C042B6">
            <w:pPr>
              <w:spacing w:line="216" w:lineRule="auto"/>
              <w:jc w:val="center"/>
              <w:rPr>
                <w:lang w:val="uk-UA"/>
              </w:rPr>
            </w:pPr>
            <w:r w:rsidRPr="006A00F0">
              <w:rPr>
                <w:lang w:val="uk-UA"/>
              </w:rPr>
              <w:t>0,360</w:t>
            </w:r>
          </w:p>
        </w:tc>
        <w:tc>
          <w:tcPr>
            <w:tcW w:w="1480" w:type="dxa"/>
            <w:shd w:val="clear" w:color="auto" w:fill="auto"/>
            <w:vAlign w:val="center"/>
          </w:tcPr>
          <w:p w:rsidR="008A08BF" w:rsidRPr="006A00F0" w:rsidRDefault="008A08BF" w:rsidP="00C042B6">
            <w:pPr>
              <w:spacing w:line="216" w:lineRule="auto"/>
              <w:jc w:val="center"/>
              <w:rPr>
                <w:lang w:val="uk-UA"/>
              </w:rPr>
            </w:pPr>
            <w:r w:rsidRPr="006A00F0">
              <w:rPr>
                <w:lang w:val="uk-UA"/>
              </w:rPr>
              <w:t>0,310</w:t>
            </w:r>
          </w:p>
        </w:tc>
      </w:tr>
      <w:tr w:rsidR="008A08BF" w:rsidRPr="006A00F0" w:rsidTr="00C042B6">
        <w:trPr>
          <w:trHeight w:val="240"/>
          <w:jc w:val="center"/>
        </w:trPr>
        <w:tc>
          <w:tcPr>
            <w:tcW w:w="6159" w:type="dxa"/>
            <w:vMerge/>
            <w:shd w:val="clear" w:color="auto" w:fill="auto"/>
            <w:vAlign w:val="center"/>
          </w:tcPr>
          <w:p w:rsidR="008A08BF" w:rsidRPr="006A00F0" w:rsidRDefault="008A08BF" w:rsidP="00C042B6">
            <w:pPr>
              <w:spacing w:line="216" w:lineRule="auto"/>
              <w:rPr>
                <w:lang w:val="uk-UA"/>
              </w:rPr>
            </w:pPr>
          </w:p>
        </w:tc>
        <w:tc>
          <w:tcPr>
            <w:tcW w:w="1560" w:type="dxa"/>
            <w:shd w:val="clear" w:color="auto" w:fill="auto"/>
            <w:vAlign w:val="center"/>
          </w:tcPr>
          <w:p w:rsidR="008A08BF" w:rsidRPr="006A00F0" w:rsidRDefault="008A08BF" w:rsidP="00C042B6">
            <w:pPr>
              <w:spacing w:line="216" w:lineRule="auto"/>
              <w:jc w:val="center"/>
              <w:rPr>
                <w:lang w:val="uk-UA"/>
              </w:rPr>
            </w:pPr>
            <w:r w:rsidRPr="006A00F0">
              <w:rPr>
                <w:lang w:val="uk-UA"/>
              </w:rPr>
              <w:t>0,344</w:t>
            </w:r>
          </w:p>
        </w:tc>
        <w:tc>
          <w:tcPr>
            <w:tcW w:w="1480" w:type="dxa"/>
            <w:shd w:val="clear" w:color="auto" w:fill="auto"/>
            <w:vAlign w:val="center"/>
          </w:tcPr>
          <w:p w:rsidR="008A08BF" w:rsidRPr="006A00F0" w:rsidRDefault="008A08BF" w:rsidP="00C042B6">
            <w:pPr>
              <w:spacing w:line="216" w:lineRule="auto"/>
              <w:jc w:val="center"/>
              <w:rPr>
                <w:lang w:val="uk-UA"/>
              </w:rPr>
            </w:pPr>
            <w:r w:rsidRPr="006A00F0">
              <w:rPr>
                <w:lang w:val="uk-UA"/>
              </w:rPr>
              <w:t>0,319</w:t>
            </w:r>
          </w:p>
        </w:tc>
      </w:tr>
      <w:tr w:rsidR="008A08BF" w:rsidRPr="006A00F0" w:rsidTr="00C042B6">
        <w:trPr>
          <w:trHeight w:val="381"/>
          <w:jc w:val="center"/>
        </w:trPr>
        <w:tc>
          <w:tcPr>
            <w:tcW w:w="6159" w:type="dxa"/>
            <w:vMerge w:val="restart"/>
            <w:shd w:val="clear" w:color="auto" w:fill="auto"/>
            <w:vAlign w:val="center"/>
          </w:tcPr>
          <w:p w:rsidR="008A08BF" w:rsidRPr="006A00F0" w:rsidRDefault="008A08BF" w:rsidP="00C042B6">
            <w:pPr>
              <w:spacing w:line="216" w:lineRule="auto"/>
              <w:rPr>
                <w:lang w:val="uk-UA"/>
              </w:rPr>
            </w:pPr>
            <w:r w:rsidRPr="006A00F0">
              <w:rPr>
                <w:lang w:val="uk-UA"/>
              </w:rPr>
              <w:t>Максимальний кут відхилення канату з вантажем від вертикалі під час руху крана, град</w:t>
            </w:r>
          </w:p>
        </w:tc>
        <w:tc>
          <w:tcPr>
            <w:tcW w:w="1560" w:type="dxa"/>
            <w:shd w:val="clear" w:color="auto" w:fill="auto"/>
            <w:vAlign w:val="center"/>
          </w:tcPr>
          <w:p w:rsidR="008A08BF" w:rsidRPr="006A00F0" w:rsidRDefault="008A08BF" w:rsidP="00C042B6">
            <w:pPr>
              <w:spacing w:line="216" w:lineRule="auto"/>
              <w:jc w:val="center"/>
              <w:rPr>
                <w:lang w:val="uk-UA"/>
              </w:rPr>
            </w:pPr>
            <w:r w:rsidRPr="006A00F0">
              <w:rPr>
                <w:lang w:val="uk-UA"/>
              </w:rPr>
              <w:t>2,5</w:t>
            </w:r>
          </w:p>
        </w:tc>
        <w:tc>
          <w:tcPr>
            <w:tcW w:w="1480" w:type="dxa"/>
            <w:shd w:val="clear" w:color="auto" w:fill="auto"/>
            <w:vAlign w:val="center"/>
          </w:tcPr>
          <w:p w:rsidR="008A08BF" w:rsidRPr="006A00F0" w:rsidRDefault="008A08BF" w:rsidP="00C042B6">
            <w:pPr>
              <w:spacing w:line="216" w:lineRule="auto"/>
              <w:jc w:val="center"/>
              <w:rPr>
                <w:lang w:val="uk-UA"/>
              </w:rPr>
            </w:pPr>
            <w:r w:rsidRPr="006A00F0">
              <w:rPr>
                <w:lang w:val="uk-UA"/>
              </w:rPr>
              <w:t>2,7</w:t>
            </w:r>
          </w:p>
        </w:tc>
      </w:tr>
      <w:tr w:rsidR="008A08BF" w:rsidRPr="006A00F0" w:rsidTr="00C042B6">
        <w:trPr>
          <w:trHeight w:val="570"/>
          <w:jc w:val="center"/>
        </w:trPr>
        <w:tc>
          <w:tcPr>
            <w:tcW w:w="6159" w:type="dxa"/>
            <w:vMerge/>
            <w:shd w:val="clear" w:color="auto" w:fill="auto"/>
            <w:vAlign w:val="center"/>
          </w:tcPr>
          <w:p w:rsidR="008A08BF" w:rsidRPr="006A00F0" w:rsidRDefault="008A08BF" w:rsidP="00C042B6">
            <w:pPr>
              <w:spacing w:line="216" w:lineRule="auto"/>
              <w:rPr>
                <w:lang w:val="uk-UA"/>
              </w:rPr>
            </w:pPr>
          </w:p>
        </w:tc>
        <w:tc>
          <w:tcPr>
            <w:tcW w:w="1560" w:type="dxa"/>
            <w:shd w:val="clear" w:color="auto" w:fill="auto"/>
            <w:vAlign w:val="center"/>
          </w:tcPr>
          <w:p w:rsidR="008A08BF" w:rsidRPr="006A00F0" w:rsidRDefault="008A08BF" w:rsidP="00C042B6">
            <w:pPr>
              <w:spacing w:line="216" w:lineRule="auto"/>
              <w:jc w:val="center"/>
              <w:rPr>
                <w:lang w:val="uk-UA"/>
              </w:rPr>
            </w:pPr>
            <w:r w:rsidRPr="006A00F0">
              <w:rPr>
                <w:lang w:val="uk-UA"/>
              </w:rPr>
              <w:t>2,8</w:t>
            </w:r>
          </w:p>
        </w:tc>
        <w:tc>
          <w:tcPr>
            <w:tcW w:w="1480" w:type="dxa"/>
            <w:shd w:val="clear" w:color="auto" w:fill="auto"/>
            <w:vAlign w:val="center"/>
          </w:tcPr>
          <w:p w:rsidR="008A08BF" w:rsidRPr="006A00F0" w:rsidRDefault="008A08BF" w:rsidP="00C042B6">
            <w:pPr>
              <w:spacing w:line="216" w:lineRule="auto"/>
              <w:jc w:val="center"/>
              <w:rPr>
                <w:lang w:val="uk-UA"/>
              </w:rPr>
            </w:pPr>
            <w:r w:rsidRPr="006A00F0">
              <w:rPr>
                <w:lang w:val="uk-UA"/>
              </w:rPr>
              <w:t>2,6</w:t>
            </w:r>
          </w:p>
        </w:tc>
      </w:tr>
      <w:tr w:rsidR="008A08BF" w:rsidRPr="006A00F0" w:rsidTr="00C042B6">
        <w:trPr>
          <w:trHeight w:val="441"/>
          <w:jc w:val="center"/>
        </w:trPr>
        <w:tc>
          <w:tcPr>
            <w:tcW w:w="6159" w:type="dxa"/>
            <w:vMerge w:val="restart"/>
            <w:shd w:val="clear" w:color="auto" w:fill="auto"/>
            <w:vAlign w:val="center"/>
          </w:tcPr>
          <w:p w:rsidR="008A08BF" w:rsidRPr="006A00F0" w:rsidRDefault="008A08BF" w:rsidP="00C042B6">
            <w:pPr>
              <w:spacing w:line="216" w:lineRule="auto"/>
              <w:rPr>
                <w:lang w:val="uk-UA"/>
              </w:rPr>
            </w:pPr>
            <w:r w:rsidRPr="006A00F0">
              <w:rPr>
                <w:lang w:val="uk-UA"/>
              </w:rPr>
              <w:t>Максимальний кут відхилення канату з вантажем від вертикалі після зупинки крана, град</w:t>
            </w:r>
          </w:p>
        </w:tc>
        <w:tc>
          <w:tcPr>
            <w:tcW w:w="1560" w:type="dxa"/>
            <w:shd w:val="clear" w:color="auto" w:fill="auto"/>
            <w:vAlign w:val="center"/>
          </w:tcPr>
          <w:p w:rsidR="008A08BF" w:rsidRPr="006A00F0" w:rsidRDefault="008A08BF" w:rsidP="00C042B6">
            <w:pPr>
              <w:spacing w:line="216" w:lineRule="auto"/>
              <w:jc w:val="center"/>
              <w:rPr>
                <w:lang w:val="uk-UA"/>
              </w:rPr>
            </w:pPr>
            <w:r w:rsidRPr="006A00F0">
              <w:rPr>
                <w:lang w:val="uk-UA"/>
              </w:rPr>
              <w:t>0,3</w:t>
            </w:r>
          </w:p>
        </w:tc>
        <w:tc>
          <w:tcPr>
            <w:tcW w:w="1480" w:type="dxa"/>
            <w:shd w:val="clear" w:color="auto" w:fill="auto"/>
            <w:vAlign w:val="center"/>
          </w:tcPr>
          <w:p w:rsidR="008A08BF" w:rsidRPr="006A00F0" w:rsidRDefault="008A08BF" w:rsidP="00C042B6">
            <w:pPr>
              <w:spacing w:line="216" w:lineRule="auto"/>
              <w:jc w:val="center"/>
              <w:rPr>
                <w:lang w:val="uk-UA"/>
              </w:rPr>
            </w:pPr>
            <w:r w:rsidRPr="006A00F0">
              <w:rPr>
                <w:lang w:val="uk-UA"/>
              </w:rPr>
              <w:t>0,1</w:t>
            </w:r>
          </w:p>
        </w:tc>
      </w:tr>
      <w:tr w:rsidR="008A08BF" w:rsidRPr="006A00F0" w:rsidTr="00C042B6">
        <w:trPr>
          <w:trHeight w:val="510"/>
          <w:jc w:val="center"/>
        </w:trPr>
        <w:tc>
          <w:tcPr>
            <w:tcW w:w="6159" w:type="dxa"/>
            <w:vMerge/>
            <w:shd w:val="clear" w:color="auto" w:fill="auto"/>
            <w:vAlign w:val="center"/>
          </w:tcPr>
          <w:p w:rsidR="008A08BF" w:rsidRPr="006A00F0" w:rsidRDefault="008A08BF" w:rsidP="00C042B6">
            <w:pPr>
              <w:spacing w:line="216" w:lineRule="auto"/>
              <w:rPr>
                <w:lang w:val="uk-UA"/>
              </w:rPr>
            </w:pPr>
          </w:p>
        </w:tc>
        <w:tc>
          <w:tcPr>
            <w:tcW w:w="1560" w:type="dxa"/>
            <w:shd w:val="clear" w:color="auto" w:fill="auto"/>
            <w:vAlign w:val="center"/>
          </w:tcPr>
          <w:p w:rsidR="008A08BF" w:rsidRPr="006A00F0" w:rsidRDefault="008A08BF" w:rsidP="00C042B6">
            <w:pPr>
              <w:spacing w:line="216" w:lineRule="auto"/>
              <w:jc w:val="center"/>
              <w:rPr>
                <w:lang w:val="uk-UA"/>
              </w:rPr>
            </w:pPr>
            <w:r w:rsidRPr="006A00F0">
              <w:rPr>
                <w:lang w:val="uk-UA"/>
              </w:rPr>
              <w:t>0,4</w:t>
            </w:r>
          </w:p>
        </w:tc>
        <w:tc>
          <w:tcPr>
            <w:tcW w:w="1480" w:type="dxa"/>
            <w:shd w:val="clear" w:color="auto" w:fill="auto"/>
            <w:vAlign w:val="center"/>
          </w:tcPr>
          <w:p w:rsidR="008A08BF" w:rsidRPr="006A00F0" w:rsidRDefault="008A08BF" w:rsidP="00C042B6">
            <w:pPr>
              <w:spacing w:line="216" w:lineRule="auto"/>
              <w:jc w:val="center"/>
              <w:rPr>
                <w:lang w:val="uk-UA"/>
              </w:rPr>
            </w:pPr>
            <w:r w:rsidRPr="006A00F0">
              <w:rPr>
                <w:lang w:val="uk-UA"/>
              </w:rPr>
              <w:t>0,1</w:t>
            </w:r>
          </w:p>
        </w:tc>
      </w:tr>
      <w:tr w:rsidR="008A08BF" w:rsidRPr="006A00F0" w:rsidTr="00C042B6">
        <w:trPr>
          <w:trHeight w:val="198"/>
          <w:jc w:val="center"/>
        </w:trPr>
        <w:tc>
          <w:tcPr>
            <w:tcW w:w="6159" w:type="dxa"/>
            <w:vMerge w:val="restart"/>
            <w:shd w:val="clear" w:color="auto" w:fill="auto"/>
            <w:vAlign w:val="center"/>
          </w:tcPr>
          <w:p w:rsidR="008A08BF" w:rsidRPr="006A00F0" w:rsidRDefault="008A08BF" w:rsidP="00C042B6">
            <w:pPr>
              <w:spacing w:line="216" w:lineRule="auto"/>
              <w:rPr>
                <w:lang w:val="uk-UA"/>
              </w:rPr>
            </w:pPr>
            <w:r w:rsidRPr="006A00F0">
              <w:rPr>
                <w:lang w:val="uk-UA"/>
              </w:rPr>
              <w:t>Максимальний струм двигуна, А</w:t>
            </w:r>
          </w:p>
        </w:tc>
        <w:tc>
          <w:tcPr>
            <w:tcW w:w="1560" w:type="dxa"/>
            <w:shd w:val="clear" w:color="auto" w:fill="auto"/>
            <w:vAlign w:val="bottom"/>
          </w:tcPr>
          <w:p w:rsidR="008A08BF" w:rsidRPr="006A00F0" w:rsidRDefault="008A08BF" w:rsidP="00C042B6">
            <w:pPr>
              <w:spacing w:line="216" w:lineRule="auto"/>
              <w:jc w:val="center"/>
              <w:rPr>
                <w:color w:val="000000"/>
                <w:lang w:val="uk-UA"/>
              </w:rPr>
            </w:pPr>
            <w:r w:rsidRPr="006A00F0">
              <w:rPr>
                <w:color w:val="000000"/>
                <w:lang w:val="uk-UA"/>
              </w:rPr>
              <w:t>8,2</w:t>
            </w:r>
          </w:p>
        </w:tc>
        <w:tc>
          <w:tcPr>
            <w:tcW w:w="1480" w:type="dxa"/>
            <w:shd w:val="clear" w:color="auto" w:fill="auto"/>
            <w:vAlign w:val="bottom"/>
          </w:tcPr>
          <w:p w:rsidR="008A08BF" w:rsidRPr="006A00F0" w:rsidRDefault="008A08BF" w:rsidP="00C042B6">
            <w:pPr>
              <w:spacing w:line="216" w:lineRule="auto"/>
              <w:jc w:val="center"/>
              <w:rPr>
                <w:color w:val="000000"/>
                <w:lang w:val="uk-UA"/>
              </w:rPr>
            </w:pPr>
            <w:r w:rsidRPr="006A00F0">
              <w:rPr>
                <w:color w:val="000000"/>
                <w:lang w:val="uk-UA"/>
              </w:rPr>
              <w:t>8,8</w:t>
            </w:r>
          </w:p>
        </w:tc>
      </w:tr>
      <w:tr w:rsidR="008A08BF" w:rsidRPr="006A00F0" w:rsidTr="00C042B6">
        <w:trPr>
          <w:trHeight w:val="270"/>
          <w:jc w:val="center"/>
        </w:trPr>
        <w:tc>
          <w:tcPr>
            <w:tcW w:w="6159" w:type="dxa"/>
            <w:vMerge/>
            <w:shd w:val="clear" w:color="auto" w:fill="auto"/>
            <w:vAlign w:val="center"/>
          </w:tcPr>
          <w:p w:rsidR="008A08BF" w:rsidRPr="006A00F0" w:rsidRDefault="008A08BF" w:rsidP="00C042B6">
            <w:pPr>
              <w:spacing w:line="216" w:lineRule="auto"/>
              <w:rPr>
                <w:lang w:val="uk-UA"/>
              </w:rPr>
            </w:pPr>
          </w:p>
        </w:tc>
        <w:tc>
          <w:tcPr>
            <w:tcW w:w="1560" w:type="dxa"/>
            <w:shd w:val="clear" w:color="auto" w:fill="auto"/>
            <w:vAlign w:val="bottom"/>
          </w:tcPr>
          <w:p w:rsidR="008A08BF" w:rsidRPr="006A00F0" w:rsidRDefault="008A08BF" w:rsidP="00C042B6">
            <w:pPr>
              <w:spacing w:line="216" w:lineRule="auto"/>
              <w:jc w:val="center"/>
              <w:rPr>
                <w:color w:val="000000"/>
                <w:lang w:val="uk-UA"/>
              </w:rPr>
            </w:pPr>
            <w:r w:rsidRPr="006A00F0">
              <w:rPr>
                <w:color w:val="000000"/>
                <w:lang w:val="uk-UA"/>
              </w:rPr>
              <w:t>9,4</w:t>
            </w:r>
          </w:p>
        </w:tc>
        <w:tc>
          <w:tcPr>
            <w:tcW w:w="1480" w:type="dxa"/>
            <w:shd w:val="clear" w:color="auto" w:fill="auto"/>
            <w:vAlign w:val="bottom"/>
          </w:tcPr>
          <w:p w:rsidR="008A08BF" w:rsidRPr="006A00F0" w:rsidRDefault="008A08BF" w:rsidP="00C042B6">
            <w:pPr>
              <w:spacing w:line="216" w:lineRule="auto"/>
              <w:jc w:val="center"/>
              <w:rPr>
                <w:color w:val="000000"/>
                <w:lang w:val="uk-UA"/>
              </w:rPr>
            </w:pPr>
            <w:r w:rsidRPr="006A00F0">
              <w:rPr>
                <w:color w:val="000000"/>
                <w:lang w:val="uk-UA"/>
              </w:rPr>
              <w:t>9,1</w:t>
            </w:r>
          </w:p>
        </w:tc>
      </w:tr>
    </w:tbl>
    <w:p w:rsidR="008A08BF" w:rsidRPr="006A00F0" w:rsidRDefault="008A08BF" w:rsidP="008A08BF">
      <w:pPr>
        <w:ind w:firstLine="709"/>
        <w:jc w:val="both"/>
        <w:rPr>
          <w:lang w:val="uk-UA"/>
        </w:rPr>
      </w:pPr>
    </w:p>
    <w:p w:rsidR="008A08BF" w:rsidRPr="006A00F0" w:rsidRDefault="008A08BF" w:rsidP="008A08BF">
      <w:pPr>
        <w:spacing w:line="288" w:lineRule="auto"/>
        <w:ind w:firstLine="709"/>
        <w:jc w:val="both"/>
        <w:rPr>
          <w:lang w:val="uk-UA"/>
        </w:rPr>
      </w:pPr>
      <w:r w:rsidRPr="006A00F0">
        <w:rPr>
          <w:lang w:val="uk-UA"/>
        </w:rPr>
        <w:t xml:space="preserve">Із таблиці 2 випливає, що використання оптимальних законів руху крана дозволяє практично повністю усунути коливання вантажу на гнучкому підвісі у кінці перехідних режимів руху крана. На рис. 3 показано графік кута відхилення канату з вантажем від вертикалі при русі крана за оптимальним законом. З рис. 3 видно, що значне відхилення канату з вантажем від вертикалі присутнє лише при розгоні та гальмуванні крана. При заданій тривалості перехідних режимів руху крана 3 </w:t>
      </w:r>
      <w:proofErr w:type="spellStart"/>
      <w:r w:rsidRPr="006A00F0">
        <w:rPr>
          <w:lang w:val="uk-UA"/>
        </w:rPr>
        <w:t>сек</w:t>
      </w:r>
      <w:proofErr w:type="spellEnd"/>
      <w:r w:rsidRPr="006A00F0">
        <w:rPr>
          <w:lang w:val="uk-UA"/>
        </w:rPr>
        <w:t xml:space="preserve"> відбувається ефективне усунення коливань вантажу. За рахунок усунення коливань вантажу на гнучкому підвісі досягається висока продуктивність роботи крана.</w:t>
      </w:r>
    </w:p>
    <w:p w:rsidR="008A08BF" w:rsidRPr="006A00F0" w:rsidRDefault="008A08BF" w:rsidP="008A08BF">
      <w:pPr>
        <w:spacing w:line="288" w:lineRule="auto"/>
        <w:ind w:firstLine="709"/>
        <w:jc w:val="both"/>
        <w:rPr>
          <w:lang w:val="uk-UA"/>
        </w:rPr>
      </w:pPr>
      <w:r w:rsidRPr="006A00F0">
        <w:rPr>
          <w:lang w:val="uk-UA"/>
        </w:rPr>
        <w:t>З таблиці 2 випливає, що максимальні значення струмів при прямому пуску двигуна та при частотному керуванні практично однакові. Однак, тривалість протікання пускових струмів при частотному керуванні значно менша, що зумовлює зменшення шкідливих теплових втрат у двигуні механізму переміщення крана.</w:t>
      </w:r>
    </w:p>
    <w:tbl>
      <w:tblPr>
        <w:tblpPr w:leftFromText="180" w:rightFromText="180" w:vertAnchor="text" w:tblpY="1"/>
        <w:tblOverlap w:val="never"/>
        <w:tblW w:w="0" w:type="auto"/>
        <w:tblLayout w:type="fixed"/>
        <w:tblLook w:val="04A0"/>
      </w:tblPr>
      <w:tblGrid>
        <w:gridCol w:w="5508"/>
      </w:tblGrid>
      <w:tr w:rsidR="008A08BF" w:rsidRPr="006A00F0" w:rsidTr="00C042B6">
        <w:tc>
          <w:tcPr>
            <w:tcW w:w="5508" w:type="dxa"/>
          </w:tcPr>
          <w:p w:rsidR="008A08BF" w:rsidRPr="006A00F0" w:rsidRDefault="008A08BF" w:rsidP="00C042B6">
            <w:pPr>
              <w:spacing w:line="312" w:lineRule="auto"/>
              <w:jc w:val="center"/>
              <w:rPr>
                <w:lang w:val="uk-UA"/>
              </w:rPr>
            </w:pPr>
            <w:r w:rsidRPr="006A00F0">
              <w:rPr>
                <w:lang w:val="uk-UA"/>
              </w:rPr>
              <w:object w:dxaOrig="9096" w:dyaOrig="61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250pt;height:198pt">
                  <v:imagedata r:id="rId7" o:title="" cropbottom="3575f" cropleft="3105f" cropright="17280f" blacklevel="1966f"/>
                </v:shape>
              </w:object>
            </w:r>
          </w:p>
        </w:tc>
      </w:tr>
      <w:tr w:rsidR="008A08BF" w:rsidRPr="006A00F0" w:rsidTr="00C042B6">
        <w:tc>
          <w:tcPr>
            <w:tcW w:w="5508" w:type="dxa"/>
          </w:tcPr>
          <w:p w:rsidR="008A08BF" w:rsidRPr="006A00F0" w:rsidRDefault="008A08BF" w:rsidP="00C042B6">
            <w:pPr>
              <w:jc w:val="center"/>
              <w:rPr>
                <w:lang w:val="uk-UA"/>
              </w:rPr>
            </w:pPr>
            <w:r w:rsidRPr="006A00F0">
              <w:rPr>
                <w:b/>
                <w:lang w:val="uk-UA"/>
              </w:rPr>
              <w:t>Рис. 3</w:t>
            </w:r>
            <w:r w:rsidRPr="006A00F0">
              <w:rPr>
                <w:lang w:val="uk-UA"/>
              </w:rPr>
              <w:t xml:space="preserve"> – Графік кута відхилення канату з вантажем</w:t>
            </w:r>
          </w:p>
          <w:p w:rsidR="008A08BF" w:rsidRPr="006801D0" w:rsidRDefault="008A08BF" w:rsidP="00C042B6">
            <w:pPr>
              <w:jc w:val="center"/>
              <w:rPr>
                <w:spacing w:val="-4"/>
                <w:lang w:val="uk-UA"/>
              </w:rPr>
            </w:pPr>
            <w:r w:rsidRPr="006801D0">
              <w:rPr>
                <w:spacing w:val="-4"/>
                <w:lang w:val="uk-UA"/>
              </w:rPr>
              <w:t>від вертикалі при русі крана за оптимальним законом</w:t>
            </w:r>
          </w:p>
        </w:tc>
      </w:tr>
    </w:tbl>
    <w:p w:rsidR="008A08BF" w:rsidRPr="0038419E" w:rsidRDefault="008A08BF" w:rsidP="008A08BF">
      <w:pPr>
        <w:spacing w:line="312" w:lineRule="auto"/>
        <w:ind w:firstLine="709"/>
        <w:jc w:val="both"/>
        <w:rPr>
          <w:spacing w:val="-6"/>
          <w:lang w:val="uk-UA"/>
        </w:rPr>
      </w:pPr>
      <w:r w:rsidRPr="0038419E">
        <w:rPr>
          <w:spacing w:val="-6"/>
          <w:lang w:val="uk-UA"/>
        </w:rPr>
        <w:t>Наростання струму при розгоні та гальмуванні електроприводу механізму переміщення крана відбувається повільно. Зміна параметра тривалості наростання та спадання частоти напруги живлення двигуна викликає зміну інтенсивності наростання струму двигуна. При цьому зменшення енергоспоживання механізму переміщення крана складає 28 %.</w:t>
      </w:r>
    </w:p>
    <w:p w:rsidR="008A08BF" w:rsidRPr="006A00F0" w:rsidRDefault="008A08BF" w:rsidP="008A08BF">
      <w:pPr>
        <w:ind w:firstLine="709"/>
        <w:jc w:val="both"/>
        <w:rPr>
          <w:b/>
          <w:lang w:val="uk-UA"/>
        </w:rPr>
      </w:pPr>
    </w:p>
    <w:p w:rsidR="008A08BF" w:rsidRPr="006A00F0" w:rsidRDefault="008A08BF" w:rsidP="008A08BF">
      <w:pPr>
        <w:spacing w:line="312" w:lineRule="auto"/>
        <w:ind w:firstLine="709"/>
        <w:jc w:val="both"/>
        <w:rPr>
          <w:b/>
          <w:lang w:val="uk-UA"/>
        </w:rPr>
      </w:pPr>
      <w:r>
        <w:rPr>
          <w:b/>
          <w:lang w:val="uk-UA"/>
        </w:rPr>
        <w:br w:type="page"/>
      </w:r>
      <w:r w:rsidRPr="006A00F0">
        <w:rPr>
          <w:b/>
          <w:lang w:val="uk-UA"/>
        </w:rPr>
        <w:lastRenderedPageBreak/>
        <w:t>Висновки</w:t>
      </w:r>
    </w:p>
    <w:p w:rsidR="008A08BF" w:rsidRPr="006A00F0" w:rsidRDefault="008A08BF" w:rsidP="008A08BF">
      <w:pPr>
        <w:spacing w:line="312" w:lineRule="auto"/>
        <w:ind w:firstLine="709"/>
        <w:jc w:val="both"/>
        <w:rPr>
          <w:lang w:val="uk-UA"/>
        </w:rPr>
      </w:pPr>
      <w:r w:rsidRPr="006A00F0">
        <w:rPr>
          <w:lang w:val="uk-UA"/>
        </w:rPr>
        <w:t xml:space="preserve">Використання частотного керування електроприводом механізму переміщення крана при реалізації оптимальних законів руху крана дозволяє знизити </w:t>
      </w:r>
      <w:proofErr w:type="spellStart"/>
      <w:r w:rsidRPr="006A00F0">
        <w:rPr>
          <w:lang w:val="uk-UA"/>
        </w:rPr>
        <w:t>коливальність</w:t>
      </w:r>
      <w:proofErr w:type="spellEnd"/>
      <w:r w:rsidRPr="006A00F0">
        <w:rPr>
          <w:lang w:val="uk-UA"/>
        </w:rPr>
        <w:t xml:space="preserve"> кранового моста, практично усунути коливання вантажу, зменшити </w:t>
      </w:r>
      <w:proofErr w:type="spellStart"/>
      <w:r w:rsidRPr="006A00F0">
        <w:rPr>
          <w:lang w:val="uk-UA"/>
        </w:rPr>
        <w:t>навантаженість</w:t>
      </w:r>
      <w:proofErr w:type="spellEnd"/>
      <w:r w:rsidRPr="006A00F0">
        <w:rPr>
          <w:lang w:val="uk-UA"/>
        </w:rPr>
        <w:t xml:space="preserve"> електрообладнання крана та підвищити </w:t>
      </w:r>
      <w:proofErr w:type="spellStart"/>
      <w:r w:rsidRPr="006A00F0">
        <w:rPr>
          <w:lang w:val="uk-UA"/>
        </w:rPr>
        <w:t>енергоефективність</w:t>
      </w:r>
      <w:proofErr w:type="spellEnd"/>
      <w:r w:rsidRPr="006A00F0">
        <w:rPr>
          <w:lang w:val="uk-UA"/>
        </w:rPr>
        <w:t xml:space="preserve"> його роботи.</w:t>
      </w:r>
    </w:p>
    <w:p w:rsidR="008A08BF" w:rsidRPr="006A00F0" w:rsidRDefault="008A08BF" w:rsidP="008A08BF">
      <w:pPr>
        <w:ind w:firstLine="709"/>
        <w:rPr>
          <w:b/>
          <w:spacing w:val="-4"/>
          <w:lang w:val="uk-UA"/>
        </w:rPr>
      </w:pPr>
    </w:p>
    <w:p w:rsidR="008A08BF" w:rsidRPr="006A00F0" w:rsidRDefault="008A08BF" w:rsidP="008A08BF">
      <w:pPr>
        <w:ind w:firstLine="709"/>
        <w:rPr>
          <w:b/>
          <w:spacing w:val="-4"/>
          <w:sz w:val="20"/>
          <w:szCs w:val="20"/>
          <w:lang w:val="uk-UA"/>
        </w:rPr>
      </w:pPr>
      <w:r w:rsidRPr="006A00F0">
        <w:rPr>
          <w:b/>
          <w:spacing w:val="-4"/>
          <w:sz w:val="20"/>
          <w:szCs w:val="20"/>
          <w:lang w:val="uk-UA"/>
        </w:rPr>
        <w:t>Список використаних джерел</w:t>
      </w:r>
      <w:r>
        <w:rPr>
          <w:b/>
          <w:spacing w:val="-4"/>
          <w:sz w:val="20"/>
          <w:szCs w:val="20"/>
          <w:lang w:val="uk-UA"/>
        </w:rPr>
        <w:t>:</w:t>
      </w:r>
    </w:p>
    <w:p w:rsidR="008A08BF" w:rsidRPr="006A00F0" w:rsidRDefault="008A08BF" w:rsidP="008A08BF">
      <w:pPr>
        <w:ind w:firstLine="709"/>
        <w:jc w:val="both"/>
        <w:rPr>
          <w:sz w:val="20"/>
          <w:szCs w:val="20"/>
          <w:lang w:val="uk-UA"/>
        </w:rPr>
      </w:pPr>
      <w:r w:rsidRPr="006A00F0">
        <w:rPr>
          <w:sz w:val="20"/>
          <w:szCs w:val="20"/>
          <w:lang w:val="uk-UA"/>
        </w:rPr>
        <w:t xml:space="preserve">1. </w:t>
      </w:r>
      <w:proofErr w:type="spellStart"/>
      <w:r w:rsidRPr="006A00F0">
        <w:rPr>
          <w:sz w:val="20"/>
          <w:szCs w:val="20"/>
          <w:lang w:val="uk-UA"/>
        </w:rPr>
        <w:t>Фидровская</w:t>
      </w:r>
      <w:proofErr w:type="spellEnd"/>
      <w:r w:rsidRPr="006A00F0">
        <w:rPr>
          <w:sz w:val="20"/>
          <w:szCs w:val="20"/>
          <w:lang w:val="uk-UA"/>
        </w:rPr>
        <w:t xml:space="preserve"> Н. Н. </w:t>
      </w:r>
      <w:proofErr w:type="spellStart"/>
      <w:r w:rsidRPr="006A00F0">
        <w:rPr>
          <w:sz w:val="20"/>
          <w:szCs w:val="20"/>
          <w:lang w:val="uk-UA"/>
        </w:rPr>
        <w:t>Экспериментальная</w:t>
      </w:r>
      <w:proofErr w:type="spellEnd"/>
      <w:r w:rsidRPr="006A00F0">
        <w:rPr>
          <w:sz w:val="20"/>
          <w:szCs w:val="20"/>
          <w:lang w:val="uk-UA"/>
        </w:rPr>
        <w:t xml:space="preserve"> </w:t>
      </w:r>
      <w:proofErr w:type="spellStart"/>
      <w:r w:rsidRPr="006A00F0">
        <w:rPr>
          <w:sz w:val="20"/>
          <w:szCs w:val="20"/>
          <w:lang w:val="uk-UA"/>
        </w:rPr>
        <w:t>проверка</w:t>
      </w:r>
      <w:proofErr w:type="spellEnd"/>
      <w:r w:rsidRPr="006A00F0">
        <w:rPr>
          <w:sz w:val="20"/>
          <w:szCs w:val="20"/>
          <w:lang w:val="uk-UA"/>
        </w:rPr>
        <w:t xml:space="preserve"> напряжений в </w:t>
      </w:r>
      <w:proofErr w:type="spellStart"/>
      <w:r w:rsidRPr="006A00F0">
        <w:rPr>
          <w:sz w:val="20"/>
          <w:szCs w:val="20"/>
          <w:lang w:val="uk-UA"/>
        </w:rPr>
        <w:t>стенке</w:t>
      </w:r>
      <w:proofErr w:type="spellEnd"/>
      <w:r w:rsidRPr="006A00F0">
        <w:rPr>
          <w:sz w:val="20"/>
          <w:szCs w:val="20"/>
          <w:lang w:val="uk-UA"/>
        </w:rPr>
        <w:t xml:space="preserve"> канатного барабана / Н. Н. </w:t>
      </w:r>
      <w:proofErr w:type="spellStart"/>
      <w:r w:rsidRPr="006A00F0">
        <w:rPr>
          <w:sz w:val="20"/>
          <w:szCs w:val="20"/>
          <w:lang w:val="uk-UA"/>
        </w:rPr>
        <w:t>Фидровская</w:t>
      </w:r>
      <w:proofErr w:type="spellEnd"/>
      <w:r w:rsidRPr="006A00F0">
        <w:rPr>
          <w:sz w:val="20"/>
          <w:szCs w:val="20"/>
          <w:lang w:val="uk-UA"/>
        </w:rPr>
        <w:t xml:space="preserve">, О. Н. Литвин, И. С. </w:t>
      </w:r>
      <w:proofErr w:type="spellStart"/>
      <w:r w:rsidRPr="006A00F0">
        <w:rPr>
          <w:sz w:val="20"/>
          <w:szCs w:val="20"/>
          <w:lang w:val="uk-UA"/>
        </w:rPr>
        <w:t>Варченко</w:t>
      </w:r>
      <w:proofErr w:type="spellEnd"/>
      <w:r w:rsidRPr="006A00F0">
        <w:rPr>
          <w:sz w:val="20"/>
          <w:szCs w:val="20"/>
          <w:lang w:val="uk-UA"/>
        </w:rPr>
        <w:t xml:space="preserve"> // Машинобудування : зб. наук. пр. / Укр. </w:t>
      </w:r>
      <w:proofErr w:type="spellStart"/>
      <w:r w:rsidRPr="006A00F0">
        <w:rPr>
          <w:sz w:val="20"/>
          <w:szCs w:val="20"/>
          <w:lang w:val="uk-UA"/>
        </w:rPr>
        <w:t>інж.-</w:t>
      </w:r>
      <w:proofErr w:type="spellEnd"/>
      <w:r w:rsidRPr="006A00F0">
        <w:rPr>
          <w:sz w:val="20"/>
          <w:szCs w:val="20"/>
          <w:lang w:val="uk-UA"/>
        </w:rPr>
        <w:t xml:space="preserve"> пед.. акад. – Х., 2012. – Вип. 10. – С. 67–73.</w:t>
      </w:r>
    </w:p>
    <w:p w:rsidR="008A08BF" w:rsidRPr="006A00F0" w:rsidRDefault="008A08BF" w:rsidP="008A08BF">
      <w:pPr>
        <w:ind w:firstLine="709"/>
        <w:jc w:val="both"/>
        <w:rPr>
          <w:sz w:val="20"/>
          <w:szCs w:val="20"/>
          <w:lang w:val="uk-UA"/>
        </w:rPr>
      </w:pPr>
      <w:r w:rsidRPr="006A00F0">
        <w:rPr>
          <w:sz w:val="20"/>
          <w:szCs w:val="20"/>
          <w:lang w:val="uk-UA"/>
        </w:rPr>
        <w:t xml:space="preserve">2. </w:t>
      </w:r>
      <w:proofErr w:type="spellStart"/>
      <w:r w:rsidRPr="006A00F0">
        <w:rPr>
          <w:sz w:val="20"/>
          <w:szCs w:val="20"/>
          <w:lang w:val="uk-UA"/>
        </w:rPr>
        <w:t>Григоров</w:t>
      </w:r>
      <w:proofErr w:type="spellEnd"/>
      <w:r w:rsidRPr="006A00F0">
        <w:rPr>
          <w:sz w:val="20"/>
          <w:szCs w:val="20"/>
          <w:lang w:val="uk-UA"/>
        </w:rPr>
        <w:t xml:space="preserve"> О.В. Підвищення </w:t>
      </w:r>
      <w:proofErr w:type="spellStart"/>
      <w:r w:rsidRPr="006A00F0">
        <w:rPr>
          <w:sz w:val="20"/>
          <w:szCs w:val="20"/>
          <w:lang w:val="uk-UA"/>
        </w:rPr>
        <w:t>енергоефективності</w:t>
      </w:r>
      <w:proofErr w:type="spellEnd"/>
      <w:r w:rsidRPr="006A00F0">
        <w:rPr>
          <w:sz w:val="20"/>
          <w:szCs w:val="20"/>
          <w:lang w:val="uk-UA"/>
        </w:rPr>
        <w:t xml:space="preserve"> кранів шляхом застосування частотно-регульованого приводу / О. В. </w:t>
      </w:r>
      <w:proofErr w:type="spellStart"/>
      <w:r w:rsidRPr="006A00F0">
        <w:rPr>
          <w:sz w:val="20"/>
          <w:szCs w:val="20"/>
          <w:lang w:val="uk-UA"/>
        </w:rPr>
        <w:t>Григоров</w:t>
      </w:r>
      <w:proofErr w:type="spellEnd"/>
      <w:r w:rsidRPr="006A00F0">
        <w:rPr>
          <w:sz w:val="20"/>
          <w:szCs w:val="20"/>
          <w:lang w:val="uk-UA"/>
        </w:rPr>
        <w:t xml:space="preserve">, В. В. Стрижак, Д. М. </w:t>
      </w:r>
      <w:proofErr w:type="spellStart"/>
      <w:r w:rsidRPr="006A00F0">
        <w:rPr>
          <w:sz w:val="20"/>
          <w:szCs w:val="20"/>
          <w:lang w:val="uk-UA"/>
        </w:rPr>
        <w:t>Зюбанова</w:t>
      </w:r>
      <w:proofErr w:type="spellEnd"/>
      <w:r w:rsidRPr="006A00F0">
        <w:rPr>
          <w:sz w:val="20"/>
          <w:szCs w:val="20"/>
          <w:lang w:val="uk-UA"/>
        </w:rPr>
        <w:t xml:space="preserve"> // Збірник наукових праць Української державної академії залізничного транспорту. – 2014. – Вип. 148 (1). – С. 33–37.</w:t>
      </w:r>
    </w:p>
    <w:p w:rsidR="008A08BF" w:rsidRPr="006A00F0" w:rsidRDefault="008A08BF" w:rsidP="008A08BF">
      <w:pPr>
        <w:ind w:firstLine="709"/>
        <w:jc w:val="both"/>
        <w:rPr>
          <w:sz w:val="20"/>
          <w:szCs w:val="20"/>
          <w:lang w:val="uk-UA"/>
        </w:rPr>
      </w:pPr>
      <w:r w:rsidRPr="006A00F0">
        <w:rPr>
          <w:sz w:val="20"/>
          <w:szCs w:val="20"/>
          <w:lang w:val="uk-UA"/>
        </w:rPr>
        <w:t xml:space="preserve">3. </w:t>
      </w:r>
      <w:proofErr w:type="spellStart"/>
      <w:r w:rsidRPr="006A00F0">
        <w:rPr>
          <w:sz w:val="20"/>
          <w:szCs w:val="20"/>
          <w:lang w:val="uk-UA"/>
        </w:rPr>
        <w:t>Ісьєміні</w:t>
      </w:r>
      <w:proofErr w:type="spellEnd"/>
      <w:r w:rsidRPr="006A00F0">
        <w:rPr>
          <w:sz w:val="20"/>
          <w:szCs w:val="20"/>
          <w:lang w:val="uk-UA"/>
        </w:rPr>
        <w:t xml:space="preserve"> І. І. Проведення експериментальних досліджень </w:t>
      </w:r>
      <w:proofErr w:type="spellStart"/>
      <w:r w:rsidRPr="006A00F0">
        <w:rPr>
          <w:sz w:val="20"/>
          <w:szCs w:val="20"/>
          <w:lang w:val="uk-UA"/>
        </w:rPr>
        <w:t>пневмогідравлічних</w:t>
      </w:r>
      <w:proofErr w:type="spellEnd"/>
      <w:r w:rsidRPr="006A00F0">
        <w:rPr>
          <w:sz w:val="20"/>
          <w:szCs w:val="20"/>
          <w:lang w:val="uk-UA"/>
        </w:rPr>
        <w:t xml:space="preserve"> буферних пристроїв на мостовому крані 5т40 / І. І. </w:t>
      </w:r>
      <w:proofErr w:type="spellStart"/>
      <w:r w:rsidRPr="006A00F0">
        <w:rPr>
          <w:sz w:val="20"/>
          <w:szCs w:val="20"/>
          <w:lang w:val="uk-UA"/>
        </w:rPr>
        <w:t>Ісьєміні</w:t>
      </w:r>
      <w:proofErr w:type="spellEnd"/>
      <w:r w:rsidRPr="006A00F0">
        <w:rPr>
          <w:sz w:val="20"/>
          <w:szCs w:val="20"/>
          <w:lang w:val="uk-UA"/>
        </w:rPr>
        <w:t xml:space="preserve">, В. М. Іванов, С. Л. </w:t>
      </w:r>
      <w:proofErr w:type="spellStart"/>
      <w:r w:rsidRPr="006A00F0">
        <w:rPr>
          <w:sz w:val="20"/>
          <w:szCs w:val="20"/>
          <w:lang w:val="uk-UA"/>
        </w:rPr>
        <w:t>Смоляков</w:t>
      </w:r>
      <w:proofErr w:type="spellEnd"/>
      <w:r w:rsidRPr="006A00F0">
        <w:rPr>
          <w:sz w:val="20"/>
          <w:szCs w:val="20"/>
          <w:lang w:val="uk-UA"/>
        </w:rPr>
        <w:t xml:space="preserve"> // Машинобудування : зб. наук. пр. / Укр. </w:t>
      </w:r>
      <w:proofErr w:type="spellStart"/>
      <w:r w:rsidRPr="006A00F0">
        <w:rPr>
          <w:sz w:val="20"/>
          <w:szCs w:val="20"/>
          <w:lang w:val="uk-UA"/>
        </w:rPr>
        <w:t>інж.-</w:t>
      </w:r>
      <w:proofErr w:type="spellEnd"/>
      <w:r w:rsidRPr="006A00F0">
        <w:rPr>
          <w:sz w:val="20"/>
          <w:szCs w:val="20"/>
          <w:lang w:val="uk-UA"/>
        </w:rPr>
        <w:t xml:space="preserve"> пед. акад. – Х., 2013. – Вип. 12. – С. 13–21.</w:t>
      </w:r>
    </w:p>
    <w:p w:rsidR="008A08BF" w:rsidRPr="006A00F0" w:rsidRDefault="008A08BF" w:rsidP="008A08BF">
      <w:pPr>
        <w:autoSpaceDE w:val="0"/>
        <w:autoSpaceDN w:val="0"/>
        <w:adjustRightInd w:val="0"/>
        <w:ind w:firstLine="709"/>
        <w:jc w:val="both"/>
        <w:rPr>
          <w:rFonts w:eastAsia="Calibri"/>
          <w:sz w:val="20"/>
          <w:szCs w:val="20"/>
          <w:lang w:val="uk-UA"/>
        </w:rPr>
      </w:pPr>
      <w:r w:rsidRPr="006A00F0">
        <w:rPr>
          <w:sz w:val="20"/>
          <w:szCs w:val="20"/>
          <w:lang w:val="uk-UA"/>
        </w:rPr>
        <w:t xml:space="preserve">4. </w:t>
      </w:r>
      <w:proofErr w:type="spellStart"/>
      <w:r w:rsidRPr="006A00F0">
        <w:rPr>
          <w:sz w:val="20"/>
          <w:szCs w:val="20"/>
          <w:lang w:val="uk-UA"/>
        </w:rPr>
        <w:t>Ловейкін</w:t>
      </w:r>
      <w:proofErr w:type="spellEnd"/>
      <w:r w:rsidRPr="006A00F0">
        <w:rPr>
          <w:sz w:val="20"/>
          <w:szCs w:val="20"/>
          <w:lang w:val="uk-UA"/>
        </w:rPr>
        <w:t xml:space="preserve"> В. С. </w:t>
      </w:r>
      <w:r w:rsidRPr="006A00F0">
        <w:rPr>
          <w:rFonts w:eastAsia="Calibri"/>
          <w:bCs/>
          <w:sz w:val="20"/>
          <w:szCs w:val="20"/>
          <w:lang w:val="uk-UA"/>
        </w:rPr>
        <w:t xml:space="preserve">Експериментальне дослідження зміни вильоту баштового крана з шарнірно-зчленованою стріловою системою / В. С. </w:t>
      </w:r>
      <w:proofErr w:type="spellStart"/>
      <w:r w:rsidRPr="006A00F0">
        <w:rPr>
          <w:sz w:val="20"/>
          <w:szCs w:val="20"/>
          <w:lang w:val="uk-UA"/>
        </w:rPr>
        <w:t>Ловейкін</w:t>
      </w:r>
      <w:proofErr w:type="spellEnd"/>
      <w:r w:rsidRPr="006A00F0">
        <w:rPr>
          <w:sz w:val="20"/>
          <w:szCs w:val="20"/>
          <w:lang w:val="uk-UA"/>
        </w:rPr>
        <w:t xml:space="preserve">, О. Г. Шевчук // Науковий вісник </w:t>
      </w:r>
      <w:proofErr w:type="spellStart"/>
      <w:r w:rsidRPr="006A00F0">
        <w:rPr>
          <w:sz w:val="20"/>
          <w:szCs w:val="20"/>
          <w:lang w:val="uk-UA"/>
        </w:rPr>
        <w:t>НУБіП</w:t>
      </w:r>
      <w:proofErr w:type="spellEnd"/>
      <w:r w:rsidRPr="006A00F0">
        <w:rPr>
          <w:sz w:val="20"/>
          <w:szCs w:val="20"/>
          <w:lang w:val="uk-UA"/>
        </w:rPr>
        <w:t xml:space="preserve"> України. Сер.: Техніка та енергетика АПК. – 2014. – Вип. 196. – С. 176–185.</w:t>
      </w:r>
    </w:p>
    <w:p w:rsidR="008A08BF" w:rsidRPr="006A00F0" w:rsidRDefault="008A08BF" w:rsidP="008A08BF">
      <w:pPr>
        <w:ind w:firstLine="709"/>
        <w:jc w:val="both"/>
        <w:rPr>
          <w:b/>
          <w:sz w:val="20"/>
          <w:szCs w:val="20"/>
          <w:lang w:val="uk-UA"/>
        </w:rPr>
      </w:pPr>
    </w:p>
    <w:p w:rsidR="008A08BF" w:rsidRPr="006A00F0" w:rsidRDefault="008A08BF" w:rsidP="008A08BF">
      <w:pPr>
        <w:ind w:firstLine="709"/>
        <w:jc w:val="both"/>
        <w:rPr>
          <w:b/>
          <w:sz w:val="20"/>
          <w:szCs w:val="20"/>
          <w:lang w:val="en-US"/>
        </w:rPr>
      </w:pPr>
      <w:proofErr w:type="spellStart"/>
      <w:r w:rsidRPr="006A00F0">
        <w:rPr>
          <w:b/>
          <w:sz w:val="20"/>
          <w:szCs w:val="20"/>
          <w:lang w:val="uk-UA"/>
        </w:rPr>
        <w:t>References</w:t>
      </w:r>
      <w:proofErr w:type="spellEnd"/>
    </w:p>
    <w:p w:rsidR="008A08BF" w:rsidRPr="006A00F0" w:rsidRDefault="008A08BF" w:rsidP="008A08BF">
      <w:pPr>
        <w:ind w:firstLine="709"/>
        <w:jc w:val="both"/>
        <w:rPr>
          <w:sz w:val="20"/>
          <w:szCs w:val="20"/>
          <w:lang w:val="en-US"/>
        </w:rPr>
      </w:pPr>
      <w:r w:rsidRPr="006A00F0">
        <w:rPr>
          <w:sz w:val="20"/>
          <w:szCs w:val="20"/>
          <w:lang w:val="en-US"/>
        </w:rPr>
        <w:t xml:space="preserve">1. </w:t>
      </w:r>
      <w:proofErr w:type="spellStart"/>
      <w:r w:rsidRPr="006A00F0">
        <w:rPr>
          <w:sz w:val="20"/>
          <w:szCs w:val="20"/>
          <w:lang w:val="en-US"/>
        </w:rPr>
        <w:t>Fidrovska</w:t>
      </w:r>
      <w:proofErr w:type="spellEnd"/>
      <w:r w:rsidRPr="006A00F0">
        <w:rPr>
          <w:sz w:val="20"/>
          <w:szCs w:val="20"/>
          <w:lang w:val="en-US"/>
        </w:rPr>
        <w:t xml:space="preserve">, N, </w:t>
      </w:r>
      <w:proofErr w:type="spellStart"/>
      <w:r w:rsidRPr="006A00F0">
        <w:rPr>
          <w:sz w:val="20"/>
          <w:szCs w:val="20"/>
          <w:lang w:val="en-US"/>
        </w:rPr>
        <w:t>Litvin</w:t>
      </w:r>
      <w:proofErr w:type="spellEnd"/>
      <w:r w:rsidRPr="006A00F0">
        <w:rPr>
          <w:sz w:val="20"/>
          <w:szCs w:val="20"/>
          <w:lang w:val="en-US"/>
        </w:rPr>
        <w:t xml:space="preserve">, O &amp; </w:t>
      </w:r>
      <w:proofErr w:type="spellStart"/>
      <w:r w:rsidRPr="006A00F0">
        <w:rPr>
          <w:sz w:val="20"/>
          <w:szCs w:val="20"/>
          <w:lang w:val="en-US"/>
        </w:rPr>
        <w:t>Varchenko</w:t>
      </w:r>
      <w:proofErr w:type="spellEnd"/>
      <w:r w:rsidRPr="006A00F0">
        <w:rPr>
          <w:sz w:val="20"/>
          <w:szCs w:val="20"/>
          <w:lang w:val="en-US"/>
        </w:rPr>
        <w:t xml:space="preserve">, I 2012, ‘Experimental </w:t>
      </w:r>
      <w:proofErr w:type="gramStart"/>
      <w:r w:rsidRPr="006A00F0">
        <w:rPr>
          <w:sz w:val="20"/>
          <w:szCs w:val="20"/>
          <w:lang w:val="en-US"/>
        </w:rPr>
        <w:t>exploration in the side of ropes drum</w:t>
      </w:r>
      <w:proofErr w:type="gramEnd"/>
      <w:r w:rsidRPr="006A00F0">
        <w:rPr>
          <w:sz w:val="20"/>
          <w:szCs w:val="20"/>
          <w:lang w:val="en-US"/>
        </w:rPr>
        <w:t xml:space="preserve">’, </w:t>
      </w:r>
      <w:proofErr w:type="spellStart"/>
      <w:r w:rsidRPr="006A00F0">
        <w:rPr>
          <w:i/>
          <w:sz w:val="20"/>
          <w:szCs w:val="20"/>
          <w:lang w:val="en-US"/>
        </w:rPr>
        <w:t>Mashynobuduvannia</w:t>
      </w:r>
      <w:proofErr w:type="spellEnd"/>
      <w:r w:rsidRPr="006A00F0">
        <w:rPr>
          <w:sz w:val="20"/>
          <w:szCs w:val="20"/>
          <w:lang w:val="en-US"/>
        </w:rPr>
        <w:t xml:space="preserve">, </w:t>
      </w:r>
      <w:proofErr w:type="spellStart"/>
      <w:r w:rsidRPr="006A00F0">
        <w:rPr>
          <w:sz w:val="20"/>
          <w:szCs w:val="20"/>
          <w:lang w:val="en-US"/>
        </w:rPr>
        <w:t>iss</w:t>
      </w:r>
      <w:proofErr w:type="spellEnd"/>
      <w:r w:rsidRPr="006A00F0">
        <w:rPr>
          <w:sz w:val="20"/>
          <w:szCs w:val="20"/>
          <w:lang w:val="en-US"/>
        </w:rPr>
        <w:t>. 10, pp. 67-73.</w:t>
      </w:r>
    </w:p>
    <w:p w:rsidR="008A08BF" w:rsidRPr="006A00F0" w:rsidRDefault="008A08BF" w:rsidP="008A08BF">
      <w:pPr>
        <w:ind w:firstLine="709"/>
        <w:jc w:val="both"/>
        <w:rPr>
          <w:sz w:val="20"/>
          <w:szCs w:val="20"/>
          <w:lang w:val="en-US"/>
        </w:rPr>
      </w:pPr>
      <w:r w:rsidRPr="006A00F0">
        <w:rPr>
          <w:sz w:val="20"/>
          <w:szCs w:val="20"/>
          <w:lang w:val="en-US"/>
        </w:rPr>
        <w:t xml:space="preserve">2. </w:t>
      </w:r>
      <w:proofErr w:type="spellStart"/>
      <w:r w:rsidRPr="006A00F0">
        <w:rPr>
          <w:sz w:val="20"/>
          <w:szCs w:val="20"/>
          <w:lang w:val="en-US"/>
        </w:rPr>
        <w:t>Hryhorov</w:t>
      </w:r>
      <w:proofErr w:type="spellEnd"/>
      <w:r w:rsidRPr="006A00F0">
        <w:rPr>
          <w:sz w:val="20"/>
          <w:szCs w:val="20"/>
          <w:lang w:val="en-US"/>
        </w:rPr>
        <w:t xml:space="preserve">, O, </w:t>
      </w:r>
      <w:proofErr w:type="spellStart"/>
      <w:r w:rsidRPr="006A00F0">
        <w:rPr>
          <w:sz w:val="20"/>
          <w:szCs w:val="20"/>
          <w:lang w:val="en-US"/>
        </w:rPr>
        <w:t>Stryzhak</w:t>
      </w:r>
      <w:proofErr w:type="spellEnd"/>
      <w:r w:rsidRPr="006A00F0">
        <w:rPr>
          <w:sz w:val="20"/>
          <w:szCs w:val="20"/>
          <w:lang w:val="en-US"/>
        </w:rPr>
        <w:t xml:space="preserve">, V &amp; </w:t>
      </w:r>
      <w:proofErr w:type="spellStart"/>
      <w:r w:rsidRPr="006A00F0">
        <w:rPr>
          <w:sz w:val="20"/>
          <w:szCs w:val="20"/>
          <w:lang w:val="en-US"/>
        </w:rPr>
        <w:t>Ziubanova</w:t>
      </w:r>
      <w:proofErr w:type="spellEnd"/>
      <w:r w:rsidRPr="006A00F0">
        <w:rPr>
          <w:sz w:val="20"/>
          <w:szCs w:val="20"/>
          <w:lang w:val="en-US"/>
        </w:rPr>
        <w:t xml:space="preserve">, D 2014, ‘Energy efficiency improvement of cranes by the use of </w:t>
      </w:r>
      <w:proofErr w:type="spellStart"/>
      <w:r w:rsidRPr="006A00F0">
        <w:rPr>
          <w:sz w:val="20"/>
          <w:szCs w:val="20"/>
          <w:lang w:val="en-US"/>
        </w:rPr>
        <w:t>variablefrequency</w:t>
      </w:r>
      <w:proofErr w:type="spellEnd"/>
      <w:r w:rsidRPr="006A00F0">
        <w:rPr>
          <w:sz w:val="20"/>
          <w:szCs w:val="20"/>
          <w:lang w:val="en-US"/>
        </w:rPr>
        <w:t xml:space="preserve"> drive’, </w:t>
      </w:r>
      <w:proofErr w:type="spellStart"/>
      <w:r w:rsidRPr="006A00F0">
        <w:rPr>
          <w:i/>
          <w:sz w:val="20"/>
          <w:szCs w:val="20"/>
          <w:lang w:val="en-US"/>
        </w:rPr>
        <w:t>Zbirnyk</w:t>
      </w:r>
      <w:proofErr w:type="spellEnd"/>
      <w:r w:rsidRPr="006A00F0">
        <w:rPr>
          <w:i/>
          <w:sz w:val="20"/>
          <w:szCs w:val="20"/>
          <w:lang w:val="en-US"/>
        </w:rPr>
        <w:t xml:space="preserve"> </w:t>
      </w:r>
      <w:proofErr w:type="spellStart"/>
      <w:r w:rsidRPr="006A00F0">
        <w:rPr>
          <w:i/>
          <w:sz w:val="20"/>
          <w:szCs w:val="20"/>
          <w:lang w:val="en-US"/>
        </w:rPr>
        <w:t>naukovykh</w:t>
      </w:r>
      <w:proofErr w:type="spellEnd"/>
      <w:r w:rsidRPr="006A00F0">
        <w:rPr>
          <w:i/>
          <w:sz w:val="20"/>
          <w:szCs w:val="20"/>
          <w:lang w:val="en-US"/>
        </w:rPr>
        <w:t xml:space="preserve"> </w:t>
      </w:r>
      <w:proofErr w:type="spellStart"/>
      <w:r w:rsidRPr="006A00F0">
        <w:rPr>
          <w:i/>
          <w:sz w:val="20"/>
          <w:szCs w:val="20"/>
          <w:lang w:val="en-US"/>
        </w:rPr>
        <w:t>prats</w:t>
      </w:r>
      <w:proofErr w:type="spellEnd"/>
      <w:r w:rsidRPr="006A00F0">
        <w:rPr>
          <w:i/>
          <w:sz w:val="20"/>
          <w:szCs w:val="20"/>
          <w:lang w:val="en-US"/>
        </w:rPr>
        <w:t xml:space="preserve"> </w:t>
      </w:r>
      <w:proofErr w:type="spellStart"/>
      <w:r w:rsidRPr="006A00F0">
        <w:rPr>
          <w:i/>
          <w:sz w:val="20"/>
          <w:szCs w:val="20"/>
          <w:lang w:val="en-US"/>
        </w:rPr>
        <w:t>Ukrainskoi</w:t>
      </w:r>
      <w:proofErr w:type="spellEnd"/>
      <w:r w:rsidRPr="006A00F0">
        <w:rPr>
          <w:i/>
          <w:sz w:val="20"/>
          <w:szCs w:val="20"/>
          <w:lang w:val="en-US"/>
        </w:rPr>
        <w:t xml:space="preserve"> </w:t>
      </w:r>
      <w:proofErr w:type="spellStart"/>
      <w:r w:rsidRPr="006A00F0">
        <w:rPr>
          <w:i/>
          <w:sz w:val="20"/>
          <w:szCs w:val="20"/>
          <w:lang w:val="en-US"/>
        </w:rPr>
        <w:t>derzhavnoi</w:t>
      </w:r>
      <w:proofErr w:type="spellEnd"/>
      <w:r w:rsidRPr="006A00F0">
        <w:rPr>
          <w:i/>
          <w:sz w:val="20"/>
          <w:szCs w:val="20"/>
          <w:lang w:val="en-US"/>
        </w:rPr>
        <w:t xml:space="preserve"> </w:t>
      </w:r>
      <w:proofErr w:type="spellStart"/>
      <w:r w:rsidRPr="006A00F0">
        <w:rPr>
          <w:i/>
          <w:sz w:val="20"/>
          <w:szCs w:val="20"/>
          <w:lang w:val="en-US"/>
        </w:rPr>
        <w:t>akademii</w:t>
      </w:r>
      <w:proofErr w:type="spellEnd"/>
      <w:r w:rsidRPr="006A00F0">
        <w:rPr>
          <w:i/>
          <w:sz w:val="20"/>
          <w:szCs w:val="20"/>
          <w:lang w:val="en-US"/>
        </w:rPr>
        <w:t xml:space="preserve"> </w:t>
      </w:r>
      <w:proofErr w:type="spellStart"/>
      <w:r w:rsidRPr="006A00F0">
        <w:rPr>
          <w:i/>
          <w:sz w:val="20"/>
          <w:szCs w:val="20"/>
          <w:lang w:val="en-US"/>
        </w:rPr>
        <w:t>zaliznychnoho</w:t>
      </w:r>
      <w:proofErr w:type="spellEnd"/>
      <w:r w:rsidRPr="006A00F0">
        <w:rPr>
          <w:i/>
          <w:sz w:val="20"/>
          <w:szCs w:val="20"/>
          <w:lang w:val="en-US"/>
        </w:rPr>
        <w:t xml:space="preserve"> </w:t>
      </w:r>
      <w:proofErr w:type="spellStart"/>
      <w:r w:rsidRPr="006A00F0">
        <w:rPr>
          <w:i/>
          <w:sz w:val="20"/>
          <w:szCs w:val="20"/>
          <w:lang w:val="en-US"/>
        </w:rPr>
        <w:t>transportu</w:t>
      </w:r>
      <w:proofErr w:type="spellEnd"/>
      <w:r w:rsidRPr="006A00F0">
        <w:rPr>
          <w:sz w:val="20"/>
          <w:szCs w:val="20"/>
          <w:lang w:val="en-US"/>
        </w:rPr>
        <w:t xml:space="preserve">, </w:t>
      </w:r>
      <w:proofErr w:type="spellStart"/>
      <w:r w:rsidRPr="006A00F0">
        <w:rPr>
          <w:sz w:val="20"/>
          <w:szCs w:val="20"/>
          <w:lang w:val="en-US"/>
        </w:rPr>
        <w:t>iss</w:t>
      </w:r>
      <w:proofErr w:type="spellEnd"/>
      <w:r w:rsidRPr="006A00F0">
        <w:rPr>
          <w:sz w:val="20"/>
          <w:szCs w:val="20"/>
          <w:lang w:val="en-US"/>
        </w:rPr>
        <w:t>. 148(1), pp. 33-37.</w:t>
      </w:r>
    </w:p>
    <w:p w:rsidR="008A08BF" w:rsidRPr="006A00F0" w:rsidRDefault="008A08BF" w:rsidP="008A08BF">
      <w:pPr>
        <w:ind w:firstLine="709"/>
        <w:jc w:val="both"/>
        <w:rPr>
          <w:sz w:val="20"/>
          <w:szCs w:val="20"/>
          <w:lang w:val="en-US"/>
        </w:rPr>
      </w:pPr>
      <w:r w:rsidRPr="006A00F0">
        <w:rPr>
          <w:sz w:val="20"/>
          <w:szCs w:val="20"/>
          <w:lang w:val="en-US"/>
        </w:rPr>
        <w:t xml:space="preserve">3. </w:t>
      </w:r>
      <w:proofErr w:type="spellStart"/>
      <w:r w:rsidRPr="006A00F0">
        <w:rPr>
          <w:sz w:val="20"/>
          <w:szCs w:val="20"/>
          <w:lang w:val="en-US"/>
        </w:rPr>
        <w:t>Isyemini</w:t>
      </w:r>
      <w:proofErr w:type="spellEnd"/>
      <w:r w:rsidRPr="006A00F0">
        <w:rPr>
          <w:sz w:val="20"/>
          <w:szCs w:val="20"/>
          <w:lang w:val="en-US"/>
        </w:rPr>
        <w:t xml:space="preserve">, I, </w:t>
      </w:r>
      <w:proofErr w:type="spellStart"/>
      <w:r w:rsidRPr="006A00F0">
        <w:rPr>
          <w:sz w:val="20"/>
          <w:szCs w:val="20"/>
          <w:lang w:val="en-US"/>
        </w:rPr>
        <w:t>Ivanov</w:t>
      </w:r>
      <w:proofErr w:type="spellEnd"/>
      <w:r w:rsidRPr="006A00F0">
        <w:rPr>
          <w:sz w:val="20"/>
          <w:szCs w:val="20"/>
          <w:lang w:val="en-US"/>
        </w:rPr>
        <w:t xml:space="preserve">, V &amp; </w:t>
      </w:r>
      <w:proofErr w:type="spellStart"/>
      <w:r w:rsidRPr="006A00F0">
        <w:rPr>
          <w:sz w:val="20"/>
          <w:szCs w:val="20"/>
          <w:lang w:val="en-US"/>
        </w:rPr>
        <w:t>Smoliakov</w:t>
      </w:r>
      <w:proofErr w:type="spellEnd"/>
      <w:r w:rsidRPr="006A00F0">
        <w:rPr>
          <w:sz w:val="20"/>
          <w:szCs w:val="20"/>
          <w:lang w:val="en-US"/>
        </w:rPr>
        <w:t xml:space="preserve">, S 2013, ‘Experimentation of </w:t>
      </w:r>
      <w:proofErr w:type="spellStart"/>
      <w:r w:rsidRPr="006A00F0">
        <w:rPr>
          <w:sz w:val="20"/>
          <w:szCs w:val="20"/>
          <w:lang w:val="en-US"/>
        </w:rPr>
        <w:t>pneumohydraulic</w:t>
      </w:r>
      <w:proofErr w:type="spellEnd"/>
      <w:r w:rsidRPr="006A00F0">
        <w:rPr>
          <w:sz w:val="20"/>
          <w:szCs w:val="20"/>
          <w:lang w:val="en-US"/>
        </w:rPr>
        <w:t xml:space="preserve"> buffers at the overhead crane’, </w:t>
      </w:r>
      <w:proofErr w:type="spellStart"/>
      <w:r w:rsidRPr="006A00F0">
        <w:rPr>
          <w:i/>
          <w:sz w:val="20"/>
          <w:szCs w:val="20"/>
          <w:lang w:val="en-US"/>
        </w:rPr>
        <w:t>Mashynobuduvannia</w:t>
      </w:r>
      <w:proofErr w:type="spellEnd"/>
      <w:r w:rsidRPr="006A00F0">
        <w:rPr>
          <w:sz w:val="20"/>
          <w:szCs w:val="20"/>
          <w:lang w:val="en-US"/>
        </w:rPr>
        <w:t xml:space="preserve">, </w:t>
      </w:r>
      <w:proofErr w:type="spellStart"/>
      <w:r w:rsidRPr="006A00F0">
        <w:rPr>
          <w:sz w:val="20"/>
          <w:szCs w:val="20"/>
          <w:lang w:val="en-US"/>
        </w:rPr>
        <w:t>iss</w:t>
      </w:r>
      <w:proofErr w:type="spellEnd"/>
      <w:r w:rsidRPr="006A00F0">
        <w:rPr>
          <w:sz w:val="20"/>
          <w:szCs w:val="20"/>
          <w:lang w:val="en-US"/>
        </w:rPr>
        <w:t>. 12, pp. 13-21.</w:t>
      </w:r>
    </w:p>
    <w:p w:rsidR="008A08BF" w:rsidRPr="006A00F0" w:rsidRDefault="008A08BF" w:rsidP="008A08BF">
      <w:pPr>
        <w:ind w:firstLine="709"/>
        <w:jc w:val="both"/>
        <w:rPr>
          <w:sz w:val="20"/>
          <w:szCs w:val="20"/>
          <w:lang w:val="en-US"/>
        </w:rPr>
      </w:pPr>
      <w:r w:rsidRPr="006A00F0">
        <w:rPr>
          <w:sz w:val="20"/>
          <w:szCs w:val="20"/>
          <w:lang w:val="en-US"/>
        </w:rPr>
        <w:t xml:space="preserve">4. </w:t>
      </w:r>
      <w:proofErr w:type="spellStart"/>
      <w:r w:rsidRPr="006A00F0">
        <w:rPr>
          <w:sz w:val="20"/>
          <w:szCs w:val="20"/>
          <w:lang w:val="en-US"/>
        </w:rPr>
        <w:t>Loveikin</w:t>
      </w:r>
      <w:proofErr w:type="spellEnd"/>
      <w:r w:rsidRPr="006A00F0">
        <w:rPr>
          <w:sz w:val="20"/>
          <w:szCs w:val="20"/>
          <w:lang w:val="en-US"/>
        </w:rPr>
        <w:t xml:space="preserve">, V &amp; </w:t>
      </w:r>
      <w:proofErr w:type="spellStart"/>
      <w:r w:rsidRPr="006A00F0">
        <w:rPr>
          <w:sz w:val="20"/>
          <w:szCs w:val="20"/>
          <w:lang w:val="en-US"/>
        </w:rPr>
        <w:t>Shevchuk</w:t>
      </w:r>
      <w:proofErr w:type="spellEnd"/>
      <w:r w:rsidRPr="006A00F0">
        <w:rPr>
          <w:sz w:val="20"/>
          <w:szCs w:val="20"/>
          <w:lang w:val="en-US"/>
        </w:rPr>
        <w:t>, O 2014, ‘</w:t>
      </w:r>
      <w:proofErr w:type="spellStart"/>
      <w:r w:rsidRPr="006A00F0">
        <w:rPr>
          <w:sz w:val="20"/>
          <w:szCs w:val="20"/>
          <w:lang w:val="en-US"/>
        </w:rPr>
        <w:t>Eksperymentalne</w:t>
      </w:r>
      <w:proofErr w:type="spellEnd"/>
      <w:r w:rsidRPr="006A00F0">
        <w:rPr>
          <w:sz w:val="20"/>
          <w:szCs w:val="20"/>
          <w:lang w:val="en-US"/>
        </w:rPr>
        <w:t xml:space="preserve"> </w:t>
      </w:r>
      <w:proofErr w:type="spellStart"/>
      <w:r w:rsidRPr="006A00F0">
        <w:rPr>
          <w:sz w:val="20"/>
          <w:szCs w:val="20"/>
          <w:lang w:val="en-US"/>
        </w:rPr>
        <w:t>doslidzhennia</w:t>
      </w:r>
      <w:proofErr w:type="spellEnd"/>
      <w:r w:rsidRPr="006A00F0">
        <w:rPr>
          <w:sz w:val="20"/>
          <w:szCs w:val="20"/>
          <w:lang w:val="en-US"/>
        </w:rPr>
        <w:t xml:space="preserve"> </w:t>
      </w:r>
      <w:proofErr w:type="spellStart"/>
      <w:r w:rsidRPr="006A00F0">
        <w:rPr>
          <w:sz w:val="20"/>
          <w:szCs w:val="20"/>
          <w:lang w:val="en-US"/>
        </w:rPr>
        <w:t>zminy</w:t>
      </w:r>
      <w:proofErr w:type="spellEnd"/>
      <w:r w:rsidRPr="006A00F0">
        <w:rPr>
          <w:sz w:val="20"/>
          <w:szCs w:val="20"/>
          <w:lang w:val="en-US"/>
        </w:rPr>
        <w:t xml:space="preserve"> </w:t>
      </w:r>
      <w:proofErr w:type="spellStart"/>
      <w:r w:rsidRPr="006A00F0">
        <w:rPr>
          <w:sz w:val="20"/>
          <w:szCs w:val="20"/>
          <w:lang w:val="en-US"/>
        </w:rPr>
        <w:t>vylotu</w:t>
      </w:r>
      <w:proofErr w:type="spellEnd"/>
      <w:r w:rsidRPr="006A00F0">
        <w:rPr>
          <w:sz w:val="20"/>
          <w:szCs w:val="20"/>
          <w:lang w:val="en-US"/>
        </w:rPr>
        <w:t xml:space="preserve"> </w:t>
      </w:r>
      <w:proofErr w:type="spellStart"/>
      <w:r w:rsidRPr="006A00F0">
        <w:rPr>
          <w:sz w:val="20"/>
          <w:szCs w:val="20"/>
          <w:lang w:val="en-US"/>
        </w:rPr>
        <w:t>bashtovoho</w:t>
      </w:r>
      <w:proofErr w:type="spellEnd"/>
      <w:r w:rsidRPr="006A00F0">
        <w:rPr>
          <w:sz w:val="20"/>
          <w:szCs w:val="20"/>
          <w:lang w:val="en-US"/>
        </w:rPr>
        <w:t xml:space="preserve"> </w:t>
      </w:r>
      <w:proofErr w:type="spellStart"/>
      <w:r w:rsidRPr="006A00F0">
        <w:rPr>
          <w:sz w:val="20"/>
          <w:szCs w:val="20"/>
          <w:lang w:val="en-US"/>
        </w:rPr>
        <w:t>krana</w:t>
      </w:r>
      <w:proofErr w:type="spellEnd"/>
      <w:r w:rsidRPr="006A00F0">
        <w:rPr>
          <w:sz w:val="20"/>
          <w:szCs w:val="20"/>
          <w:lang w:val="en-US"/>
        </w:rPr>
        <w:t xml:space="preserve"> z </w:t>
      </w:r>
      <w:proofErr w:type="spellStart"/>
      <w:r w:rsidRPr="006A00F0">
        <w:rPr>
          <w:sz w:val="20"/>
          <w:szCs w:val="20"/>
          <w:lang w:val="en-US"/>
        </w:rPr>
        <w:t>sharnirno-zchlenovanoiu</w:t>
      </w:r>
      <w:proofErr w:type="spellEnd"/>
      <w:r w:rsidRPr="006A00F0">
        <w:rPr>
          <w:sz w:val="20"/>
          <w:szCs w:val="20"/>
          <w:lang w:val="en-US"/>
        </w:rPr>
        <w:t xml:space="preserve"> </w:t>
      </w:r>
      <w:proofErr w:type="spellStart"/>
      <w:r w:rsidRPr="006A00F0">
        <w:rPr>
          <w:sz w:val="20"/>
          <w:szCs w:val="20"/>
          <w:lang w:val="en-US"/>
        </w:rPr>
        <w:t>strilovoiu</w:t>
      </w:r>
      <w:proofErr w:type="spellEnd"/>
      <w:r w:rsidRPr="006A00F0">
        <w:rPr>
          <w:sz w:val="20"/>
          <w:szCs w:val="20"/>
          <w:lang w:val="en-US"/>
        </w:rPr>
        <w:t xml:space="preserve"> </w:t>
      </w:r>
      <w:proofErr w:type="spellStart"/>
      <w:r w:rsidRPr="006A00F0">
        <w:rPr>
          <w:sz w:val="20"/>
          <w:szCs w:val="20"/>
          <w:lang w:val="en-US"/>
        </w:rPr>
        <w:t>systemoiu</w:t>
      </w:r>
      <w:proofErr w:type="spellEnd"/>
      <w:r w:rsidRPr="006A00F0">
        <w:rPr>
          <w:sz w:val="20"/>
          <w:szCs w:val="20"/>
          <w:lang w:val="en-US"/>
        </w:rPr>
        <w:t xml:space="preserve">’, </w:t>
      </w:r>
      <w:proofErr w:type="spellStart"/>
      <w:r w:rsidRPr="006A00F0">
        <w:rPr>
          <w:i/>
          <w:sz w:val="20"/>
          <w:szCs w:val="20"/>
          <w:lang w:val="en-US"/>
        </w:rPr>
        <w:t>Naukovyi</w:t>
      </w:r>
      <w:proofErr w:type="spellEnd"/>
      <w:r w:rsidRPr="006A00F0">
        <w:rPr>
          <w:i/>
          <w:sz w:val="20"/>
          <w:szCs w:val="20"/>
          <w:lang w:val="en-US"/>
        </w:rPr>
        <w:t xml:space="preserve"> </w:t>
      </w:r>
      <w:proofErr w:type="spellStart"/>
      <w:r w:rsidRPr="006A00F0">
        <w:rPr>
          <w:i/>
          <w:sz w:val="20"/>
          <w:szCs w:val="20"/>
          <w:lang w:val="en-US"/>
        </w:rPr>
        <w:t>visnyk</w:t>
      </w:r>
      <w:proofErr w:type="spellEnd"/>
      <w:r w:rsidRPr="006A00F0">
        <w:rPr>
          <w:i/>
          <w:sz w:val="20"/>
          <w:szCs w:val="20"/>
          <w:lang w:val="en-US"/>
        </w:rPr>
        <w:t xml:space="preserve"> </w:t>
      </w:r>
      <w:proofErr w:type="spellStart"/>
      <w:r w:rsidRPr="006A00F0">
        <w:rPr>
          <w:i/>
          <w:sz w:val="20"/>
          <w:szCs w:val="20"/>
          <w:lang w:val="en-US"/>
        </w:rPr>
        <w:t>NUBiP</w:t>
      </w:r>
      <w:proofErr w:type="spellEnd"/>
      <w:r w:rsidRPr="006A00F0">
        <w:rPr>
          <w:i/>
          <w:sz w:val="20"/>
          <w:szCs w:val="20"/>
          <w:lang w:val="en-US"/>
        </w:rPr>
        <w:t xml:space="preserve"> </w:t>
      </w:r>
      <w:proofErr w:type="spellStart"/>
      <w:r w:rsidRPr="006A00F0">
        <w:rPr>
          <w:i/>
          <w:sz w:val="20"/>
          <w:szCs w:val="20"/>
          <w:lang w:val="en-US"/>
        </w:rPr>
        <w:t>Ukrainy</w:t>
      </w:r>
      <w:proofErr w:type="spellEnd"/>
      <w:r w:rsidRPr="006A00F0">
        <w:rPr>
          <w:i/>
          <w:sz w:val="20"/>
          <w:szCs w:val="20"/>
          <w:lang w:val="en-US"/>
        </w:rPr>
        <w:t xml:space="preserve">. </w:t>
      </w:r>
      <w:proofErr w:type="spellStart"/>
      <w:r w:rsidRPr="006A00F0">
        <w:rPr>
          <w:i/>
          <w:sz w:val="20"/>
          <w:szCs w:val="20"/>
          <w:lang w:val="en-US"/>
        </w:rPr>
        <w:t>Seriia</w:t>
      </w:r>
      <w:proofErr w:type="spellEnd"/>
      <w:r w:rsidRPr="006A00F0">
        <w:rPr>
          <w:i/>
          <w:sz w:val="20"/>
          <w:szCs w:val="20"/>
          <w:lang w:val="en-US"/>
        </w:rPr>
        <w:t xml:space="preserve">: </w:t>
      </w:r>
      <w:proofErr w:type="spellStart"/>
      <w:r w:rsidRPr="006A00F0">
        <w:rPr>
          <w:i/>
          <w:sz w:val="20"/>
          <w:szCs w:val="20"/>
          <w:lang w:val="en-US"/>
        </w:rPr>
        <w:t>Tekhnika</w:t>
      </w:r>
      <w:proofErr w:type="spellEnd"/>
      <w:r w:rsidRPr="006A00F0">
        <w:rPr>
          <w:i/>
          <w:sz w:val="20"/>
          <w:szCs w:val="20"/>
          <w:lang w:val="en-US"/>
        </w:rPr>
        <w:t xml:space="preserve"> </w:t>
      </w:r>
      <w:proofErr w:type="spellStart"/>
      <w:r w:rsidRPr="006A00F0">
        <w:rPr>
          <w:i/>
          <w:sz w:val="20"/>
          <w:szCs w:val="20"/>
          <w:lang w:val="en-US"/>
        </w:rPr>
        <w:t>ta</w:t>
      </w:r>
      <w:proofErr w:type="spellEnd"/>
      <w:r w:rsidRPr="006A00F0">
        <w:rPr>
          <w:i/>
          <w:sz w:val="20"/>
          <w:szCs w:val="20"/>
          <w:lang w:val="en-US"/>
        </w:rPr>
        <w:t xml:space="preserve"> </w:t>
      </w:r>
      <w:proofErr w:type="spellStart"/>
      <w:r w:rsidRPr="006A00F0">
        <w:rPr>
          <w:i/>
          <w:sz w:val="20"/>
          <w:szCs w:val="20"/>
          <w:lang w:val="en-US"/>
        </w:rPr>
        <w:t>enerhetyka</w:t>
      </w:r>
      <w:proofErr w:type="spellEnd"/>
      <w:r w:rsidRPr="006A00F0">
        <w:rPr>
          <w:i/>
          <w:sz w:val="20"/>
          <w:szCs w:val="20"/>
          <w:lang w:val="en-US"/>
        </w:rPr>
        <w:t xml:space="preserve"> APK</w:t>
      </w:r>
      <w:r w:rsidRPr="006A00F0">
        <w:rPr>
          <w:sz w:val="20"/>
          <w:szCs w:val="20"/>
          <w:lang w:val="en-US"/>
        </w:rPr>
        <w:t xml:space="preserve">, </w:t>
      </w:r>
      <w:proofErr w:type="spellStart"/>
      <w:r w:rsidRPr="006A00F0">
        <w:rPr>
          <w:sz w:val="20"/>
          <w:szCs w:val="20"/>
          <w:lang w:val="en-US"/>
        </w:rPr>
        <w:t>iss</w:t>
      </w:r>
      <w:proofErr w:type="spellEnd"/>
      <w:r w:rsidRPr="006A00F0">
        <w:rPr>
          <w:sz w:val="20"/>
          <w:szCs w:val="20"/>
          <w:lang w:val="en-US"/>
        </w:rPr>
        <w:t>. 196, pp. 176-185.</w:t>
      </w:r>
    </w:p>
    <w:p w:rsidR="008A08BF" w:rsidRPr="006A00F0" w:rsidRDefault="008A08BF" w:rsidP="008A08BF">
      <w:pPr>
        <w:ind w:firstLine="709"/>
        <w:jc w:val="both"/>
        <w:rPr>
          <w:lang w:val="en-US"/>
        </w:rPr>
      </w:pPr>
    </w:p>
    <w:p w:rsidR="008A08BF" w:rsidRPr="006A00F0" w:rsidRDefault="008A08BF" w:rsidP="008A08BF">
      <w:pPr>
        <w:ind w:firstLine="709"/>
        <w:jc w:val="both"/>
        <w:rPr>
          <w:lang w:val="uk-UA"/>
        </w:rPr>
      </w:pPr>
      <w:r w:rsidRPr="006A00F0">
        <w:rPr>
          <w:lang w:val="uk-UA"/>
        </w:rPr>
        <w:t>Стаття надійшла до редакції 29 квітня 2015 р.</w:t>
      </w:r>
    </w:p>
    <w:p w:rsidR="008A08BF" w:rsidRDefault="008A08BF" w:rsidP="008A08BF">
      <w:pPr>
        <w:spacing w:line="312" w:lineRule="auto"/>
        <w:ind w:firstLine="709"/>
        <w:jc w:val="both"/>
        <w:rPr>
          <w:lang w:val="uk-UA"/>
        </w:rPr>
      </w:pPr>
    </w:p>
    <w:p w:rsidR="00D15BB4" w:rsidRPr="008A08BF" w:rsidRDefault="00D15BB4">
      <w:pPr>
        <w:rPr>
          <w:lang w:val="uk-UA"/>
        </w:rPr>
      </w:pPr>
    </w:p>
    <w:sectPr w:rsidR="00D15BB4" w:rsidRPr="008A08BF" w:rsidSect="00D15BB4">
      <w:footerReference w:type="even" r:id="rId8"/>
      <w:footerReference w:type="default" r:id="rId9"/>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Italic">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0490" w:rsidRDefault="008A08BF" w:rsidP="00FA6CDF">
    <w:pPr>
      <w:pStyle w:val="a5"/>
      <w:framePr w:wrap="around" w:vAnchor="text" w:hAnchor="margin" w:xAlign="outside" w:y="171"/>
      <w:rPr>
        <w:rStyle w:val="a7"/>
      </w:rPr>
    </w:pPr>
    <w:r>
      <w:rPr>
        <w:rStyle w:val="a7"/>
      </w:rPr>
      <w:fldChar w:fldCharType="begin"/>
    </w:r>
    <w:r>
      <w:rPr>
        <w:rStyle w:val="a7"/>
      </w:rPr>
      <w:instrText xml:space="preserve">PAGE  </w:instrText>
    </w:r>
    <w:r>
      <w:rPr>
        <w:rStyle w:val="a7"/>
      </w:rPr>
      <w:fldChar w:fldCharType="separate"/>
    </w:r>
    <w:r>
      <w:rPr>
        <w:rStyle w:val="a7"/>
        <w:noProof/>
      </w:rPr>
      <w:t>50</w:t>
    </w:r>
    <w:r>
      <w:rPr>
        <w:rStyle w:val="a7"/>
      </w:rPr>
      <w:fldChar w:fldCharType="end"/>
    </w:r>
  </w:p>
  <w:p w:rsidR="00FD0490" w:rsidRPr="00EA105F" w:rsidRDefault="008A08BF" w:rsidP="00BA551D">
    <w:pPr>
      <w:pStyle w:val="a3"/>
      <w:ind w:right="360" w:firstLine="360"/>
      <w:rPr>
        <w:lang w:val="uk-UA"/>
      </w:rPr>
    </w:pPr>
    <w:r>
      <w:rPr>
        <w:noProof/>
      </w:rPr>
      <w:pict>
        <v:line id="_x0000_s1030" style="position:absolute;left:0;text-align:left;z-index:251661312" from="162pt,7.5pt" to="477.05pt,7.55pt" strokeweight="2.5pt"/>
      </w:pict>
    </w:r>
    <w:r>
      <w:rPr>
        <w:noProof/>
      </w:rPr>
    </w:r>
    <w:r>
      <w:pict>
        <v:group id="_x0000_s1025" editas="canvas" style="width:261.05pt;height:9.05pt;mso-position-horizontal-relative:char;mso-position-vertical-relative:line" coordorigin="2305,666" coordsize="3940,136">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2305;top:666;width:3940;height:136" o:preferrelative="f">
            <v:fill o:detectmouseclick="t"/>
            <v:path o:extrusionok="t" o:connecttype="none"/>
            <o:lock v:ext="edit" text="t"/>
          </v:shape>
          <w10:wrap type="none"/>
          <w10:anchorlock/>
        </v:group>
      </w:pict>
    </w:r>
  </w:p>
  <w:p w:rsidR="00FD0490" w:rsidRPr="00090BDA" w:rsidRDefault="008A08BF" w:rsidP="00BA551D">
    <w:pPr>
      <w:pStyle w:val="a5"/>
      <w:ind w:right="567"/>
      <w:jc w:val="right"/>
      <w:rPr>
        <w:sz w:val="20"/>
        <w:szCs w:val="20"/>
        <w:lang w:val="uk-UA"/>
      </w:rPr>
    </w:pPr>
    <w:r w:rsidRPr="0038419E">
      <w:rPr>
        <w:sz w:val="20"/>
        <w:szCs w:val="20"/>
        <w:lang w:val="uk-UA"/>
      </w:rPr>
      <w:t>©</w:t>
    </w:r>
    <w:proofErr w:type="spellStart"/>
    <w:r w:rsidRPr="0038419E">
      <w:rPr>
        <w:sz w:val="20"/>
        <w:szCs w:val="20"/>
        <w:lang w:val="uk-UA"/>
      </w:rPr>
      <w:t>Ловейкін</w:t>
    </w:r>
    <w:proofErr w:type="spellEnd"/>
    <w:r w:rsidRPr="0038419E">
      <w:rPr>
        <w:sz w:val="20"/>
        <w:szCs w:val="20"/>
        <w:lang w:val="uk-UA"/>
      </w:rPr>
      <w:t xml:space="preserve"> В. С., </w:t>
    </w:r>
    <w:proofErr w:type="spellStart"/>
    <w:r w:rsidRPr="0038419E">
      <w:rPr>
        <w:sz w:val="20"/>
        <w:szCs w:val="20"/>
        <w:lang w:val="uk-UA"/>
      </w:rPr>
      <w:t>Ромасевич</w:t>
    </w:r>
    <w:proofErr w:type="spellEnd"/>
    <w:r w:rsidRPr="0038419E">
      <w:rPr>
        <w:sz w:val="20"/>
        <w:szCs w:val="20"/>
        <w:lang w:val="uk-UA"/>
      </w:rPr>
      <w:t xml:space="preserve"> Ю. О.</w:t>
    </w:r>
    <w:r>
      <w:rPr>
        <w:sz w:val="20"/>
        <w:szCs w:val="20"/>
        <w:lang w:val="uk-UA"/>
      </w:rPr>
      <w:t>, 2015</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0490" w:rsidRDefault="008A08BF" w:rsidP="00FA6CDF">
    <w:pPr>
      <w:pStyle w:val="a5"/>
      <w:framePr w:wrap="around" w:vAnchor="text" w:hAnchor="margin" w:xAlign="outside" w:y="171"/>
      <w:rPr>
        <w:rStyle w:val="a7"/>
      </w:rPr>
    </w:pPr>
    <w:r>
      <w:rPr>
        <w:rStyle w:val="a7"/>
      </w:rPr>
      <w:fldChar w:fldCharType="begin"/>
    </w:r>
    <w:r>
      <w:rPr>
        <w:rStyle w:val="a7"/>
      </w:rPr>
      <w:instrText xml:space="preserve">PAGE  </w:instrText>
    </w:r>
    <w:r>
      <w:rPr>
        <w:rStyle w:val="a7"/>
      </w:rPr>
      <w:fldChar w:fldCharType="separate"/>
    </w:r>
    <w:r>
      <w:rPr>
        <w:rStyle w:val="a7"/>
        <w:noProof/>
      </w:rPr>
      <w:t>1</w:t>
    </w:r>
    <w:r>
      <w:rPr>
        <w:rStyle w:val="a7"/>
      </w:rPr>
      <w:fldChar w:fldCharType="end"/>
    </w:r>
  </w:p>
  <w:p w:rsidR="00FD0490" w:rsidRPr="00EA105F" w:rsidRDefault="008A08BF" w:rsidP="001A4FDC">
    <w:pPr>
      <w:pStyle w:val="a3"/>
      <w:ind w:right="360" w:firstLine="360"/>
      <w:rPr>
        <w:lang w:val="uk-UA"/>
      </w:rPr>
    </w:pPr>
    <w:r>
      <w:rPr>
        <w:noProof/>
      </w:rPr>
      <w:pict>
        <v:line id="_x0000_s1029" style="position:absolute;left:0;text-align:left;z-index:251660288;mso-position-horizontal:left" from="0,6.4pt" to="315.05pt,6.45pt" strokeweight="2.5pt"/>
      </w:pict>
    </w:r>
    <w:r>
      <w:rPr>
        <w:noProof/>
      </w:rPr>
    </w:r>
    <w:r>
      <w:pict>
        <v:group id="_x0000_s1027" editas="canvas" style="width:261.05pt;height:9.05pt;mso-position-horizontal-relative:char;mso-position-vertical-relative:line" coordorigin="2305,666" coordsize="3940,136">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2305;top:666;width:3940;height:136" o:preferrelative="f">
            <v:fill o:detectmouseclick="t"/>
            <v:path o:extrusionok="t" o:connecttype="none"/>
            <o:lock v:ext="edit" text="t"/>
          </v:shape>
          <w10:wrap type="none"/>
          <w10:anchorlock/>
        </v:group>
      </w:pict>
    </w:r>
  </w:p>
  <w:p w:rsidR="00FD0490" w:rsidRPr="00C84FE9" w:rsidRDefault="008A08BF" w:rsidP="001A4FDC">
    <w:pPr>
      <w:pStyle w:val="a5"/>
      <w:ind w:firstLine="567"/>
      <w:rPr>
        <w:sz w:val="20"/>
        <w:szCs w:val="20"/>
      </w:rPr>
    </w:pPr>
    <w:r w:rsidRPr="0038419E">
      <w:rPr>
        <w:sz w:val="20"/>
        <w:szCs w:val="20"/>
        <w:lang w:val="uk-UA"/>
      </w:rPr>
      <w:t>©</w:t>
    </w:r>
    <w:proofErr w:type="spellStart"/>
    <w:r w:rsidRPr="0038419E">
      <w:rPr>
        <w:sz w:val="20"/>
        <w:szCs w:val="20"/>
        <w:lang w:val="uk-UA"/>
      </w:rPr>
      <w:t>Ловейкін</w:t>
    </w:r>
    <w:proofErr w:type="spellEnd"/>
    <w:r w:rsidRPr="0038419E">
      <w:rPr>
        <w:sz w:val="20"/>
        <w:szCs w:val="20"/>
        <w:lang w:val="uk-UA"/>
      </w:rPr>
      <w:t xml:space="preserve"> В. С.,</w:t>
    </w:r>
    <w:r w:rsidRPr="0038419E">
      <w:rPr>
        <w:sz w:val="20"/>
        <w:szCs w:val="20"/>
        <w:lang w:val="uk-UA"/>
      </w:rPr>
      <w:t xml:space="preserve"> </w:t>
    </w:r>
    <w:proofErr w:type="spellStart"/>
    <w:r w:rsidRPr="0038419E">
      <w:rPr>
        <w:sz w:val="20"/>
        <w:szCs w:val="20"/>
        <w:lang w:val="uk-UA"/>
      </w:rPr>
      <w:t>Ромасевич</w:t>
    </w:r>
    <w:proofErr w:type="spellEnd"/>
    <w:r w:rsidRPr="0038419E">
      <w:rPr>
        <w:sz w:val="20"/>
        <w:szCs w:val="20"/>
        <w:lang w:val="uk-UA"/>
      </w:rPr>
      <w:t xml:space="preserve"> Ю. О.</w:t>
    </w:r>
    <w:r>
      <w:rPr>
        <w:sz w:val="20"/>
        <w:szCs w:val="20"/>
        <w:lang w:val="uk-UA"/>
      </w:rPr>
      <w:t>, 2015</w:t>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2"/>
  <w:proofState w:spelling="clean" w:grammar="clean"/>
  <w:defaultTabStop w:val="708"/>
  <w:hyphenationZone w:val="425"/>
  <w:characterSpacingControl w:val="doNotCompress"/>
  <w:hdrShapeDefaults>
    <o:shapedefaults v:ext="edit" spidmax="2050"/>
    <o:shapelayout v:ext="edit">
      <o:idmap v:ext="edit" data="1"/>
    </o:shapelayout>
  </w:hdrShapeDefaults>
  <w:compat/>
  <w:rsids>
    <w:rsidRoot w:val="008A08BF"/>
    <w:rsid w:val="0007502A"/>
    <w:rsid w:val="00164619"/>
    <w:rsid w:val="004A67A0"/>
    <w:rsid w:val="008A08BF"/>
    <w:rsid w:val="00BF7752"/>
    <w:rsid w:val="00D15BB4"/>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08BF"/>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8A08BF"/>
    <w:pPr>
      <w:tabs>
        <w:tab w:val="center" w:pos="4677"/>
        <w:tab w:val="right" w:pos="9355"/>
      </w:tabs>
    </w:pPr>
  </w:style>
  <w:style w:type="character" w:customStyle="1" w:styleId="a4">
    <w:name w:val="Верхний колонтитул Знак"/>
    <w:basedOn w:val="a0"/>
    <w:link w:val="a3"/>
    <w:rsid w:val="008A08BF"/>
    <w:rPr>
      <w:rFonts w:ascii="Times New Roman" w:eastAsia="Times New Roman" w:hAnsi="Times New Roman" w:cs="Times New Roman"/>
      <w:sz w:val="24"/>
      <w:szCs w:val="24"/>
      <w:lang w:val="ru-RU" w:eastAsia="ru-RU"/>
    </w:rPr>
  </w:style>
  <w:style w:type="paragraph" w:styleId="a5">
    <w:name w:val="footer"/>
    <w:basedOn w:val="a"/>
    <w:link w:val="a6"/>
    <w:rsid w:val="008A08BF"/>
    <w:pPr>
      <w:tabs>
        <w:tab w:val="center" w:pos="4677"/>
        <w:tab w:val="right" w:pos="9355"/>
      </w:tabs>
    </w:pPr>
  </w:style>
  <w:style w:type="character" w:customStyle="1" w:styleId="a6">
    <w:name w:val="Нижний колонтитул Знак"/>
    <w:basedOn w:val="a0"/>
    <w:link w:val="a5"/>
    <w:rsid w:val="008A08BF"/>
    <w:rPr>
      <w:rFonts w:ascii="Times New Roman" w:eastAsia="Times New Roman" w:hAnsi="Times New Roman" w:cs="Times New Roman"/>
      <w:sz w:val="24"/>
      <w:szCs w:val="24"/>
      <w:lang w:val="ru-RU" w:eastAsia="ru-RU"/>
    </w:rPr>
  </w:style>
  <w:style w:type="character" w:styleId="a7">
    <w:name w:val="page number"/>
    <w:basedOn w:val="a0"/>
    <w:rsid w:val="008A08BF"/>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theme" Target="theme/theme1.xml"/><Relationship Id="rId5" Type="http://schemas.openxmlformats.org/officeDocument/2006/relationships/image" Target="media/image2.png"/><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8819</Words>
  <Characters>5028</Characters>
  <Application>Microsoft Office Word</Application>
  <DocSecurity>0</DocSecurity>
  <Lines>41</Lines>
  <Paragraphs>27</Paragraphs>
  <ScaleCrop>false</ScaleCrop>
  <Company/>
  <LinksUpToDate>false</LinksUpToDate>
  <CharactersWithSpaces>13820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bibl18</dc:creator>
  <cp:lastModifiedBy>bibl18</cp:lastModifiedBy>
  <cp:revision>1</cp:revision>
  <dcterms:created xsi:type="dcterms:W3CDTF">2015-09-11T08:32:00Z</dcterms:created>
  <dcterms:modified xsi:type="dcterms:W3CDTF">2015-09-11T08:33:00Z</dcterms:modified>
</cp:coreProperties>
</file>