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D6" w:rsidRPr="007A07D6" w:rsidRDefault="007A07D6" w:rsidP="007A07D6">
      <w:pPr>
        <w:ind w:firstLine="709"/>
        <w:jc w:val="both"/>
        <w:rPr>
          <w:b/>
          <w:sz w:val="28"/>
          <w:szCs w:val="28"/>
          <w:lang w:val="uk-UA"/>
        </w:rPr>
      </w:pPr>
      <w:proofErr w:type="spellStart"/>
      <w:r w:rsidRPr="007A07D6">
        <w:rPr>
          <w:b/>
          <w:sz w:val="28"/>
          <w:szCs w:val="28"/>
          <w:lang w:val="uk-UA"/>
        </w:rPr>
        <w:t>Шалімова</w:t>
      </w:r>
      <w:proofErr w:type="spellEnd"/>
      <w:r w:rsidRPr="007A07D6">
        <w:rPr>
          <w:b/>
          <w:sz w:val="28"/>
          <w:szCs w:val="28"/>
          <w:lang w:val="uk-UA"/>
        </w:rPr>
        <w:t xml:space="preserve"> І.М., Швачка Л.С.</w:t>
      </w:r>
    </w:p>
    <w:p w:rsidR="007A07D6" w:rsidRPr="007A07D6" w:rsidRDefault="007A07D6" w:rsidP="007A07D6">
      <w:pPr>
        <w:ind w:firstLine="709"/>
        <w:jc w:val="both"/>
        <w:rPr>
          <w:b/>
          <w:sz w:val="28"/>
          <w:szCs w:val="28"/>
          <w:lang w:val="uk-UA"/>
        </w:rPr>
      </w:pPr>
      <w:r w:rsidRPr="007A07D6">
        <w:rPr>
          <w:b/>
          <w:sz w:val="28"/>
          <w:szCs w:val="28"/>
          <w:lang w:val="uk-UA"/>
        </w:rPr>
        <w:t>ОРГАНІЗАЦІЙНО-ПЕДАГОГІЧНІ УМОВИ ФОРМУВАННЯ МОТИВАЦІЇ НАВЧАЛЬНО-ПІЗНАВАЛЬНОЇ ДІЯЛЬНОСТІ СТУДЕНТІВ УІПА</w:t>
      </w:r>
    </w:p>
    <w:p w:rsidR="007A07D6" w:rsidRPr="007A07D6" w:rsidRDefault="007A07D6" w:rsidP="007A07D6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A07D6">
        <w:rPr>
          <w:bCs/>
          <w:color w:val="000000"/>
          <w:sz w:val="28"/>
          <w:szCs w:val="28"/>
          <w:lang w:val="uk-UA"/>
        </w:rPr>
        <w:t>Одним з головних видів мотивації є мотивація навчально-пізнавальної діяльності, яка являє собою</w:t>
      </w:r>
      <w:r w:rsidRPr="007A07D6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7A07D6">
        <w:rPr>
          <w:color w:val="000000"/>
          <w:sz w:val="28"/>
          <w:szCs w:val="28"/>
          <w:lang w:val="uk-UA"/>
        </w:rPr>
        <w:t>сукупність зовнішніх спонукань, індивідуальних прагнень і раціональних доводів,</w:t>
      </w:r>
      <w:r w:rsidRPr="007A07D6">
        <w:rPr>
          <w:sz w:val="28"/>
          <w:szCs w:val="28"/>
          <w:lang w:val="uk-UA"/>
        </w:rPr>
        <w:t xml:space="preserve"> що</w:t>
      </w:r>
      <w:r w:rsidRPr="007A07D6">
        <w:rPr>
          <w:color w:val="000000"/>
          <w:sz w:val="28"/>
          <w:szCs w:val="28"/>
          <w:lang w:val="uk-UA"/>
        </w:rPr>
        <w:t xml:space="preserve"> </w:t>
      </w:r>
      <w:r w:rsidRPr="007A07D6">
        <w:rPr>
          <w:sz w:val="28"/>
          <w:szCs w:val="28"/>
          <w:lang w:val="uk-UA"/>
        </w:rPr>
        <w:t>визначають</w:t>
      </w:r>
      <w:r w:rsidRPr="007A07D6">
        <w:rPr>
          <w:color w:val="000000"/>
          <w:sz w:val="28"/>
          <w:szCs w:val="28"/>
          <w:lang w:val="uk-UA"/>
        </w:rPr>
        <w:t xml:space="preserve"> прийняття </w:t>
      </w:r>
      <w:r w:rsidRPr="007A07D6">
        <w:rPr>
          <w:sz w:val="28"/>
          <w:szCs w:val="28"/>
          <w:lang w:val="uk-UA"/>
        </w:rPr>
        <w:t>студентом</w:t>
      </w:r>
      <w:r w:rsidRPr="007A07D6">
        <w:rPr>
          <w:color w:val="000000"/>
          <w:sz w:val="28"/>
          <w:szCs w:val="28"/>
          <w:lang w:val="uk-UA"/>
        </w:rPr>
        <w:t xml:space="preserve"> аргументованого </w:t>
      </w:r>
      <w:r w:rsidRPr="007A07D6">
        <w:rPr>
          <w:sz w:val="28"/>
          <w:szCs w:val="28"/>
          <w:lang w:val="uk-UA"/>
        </w:rPr>
        <w:t>рішення</w:t>
      </w:r>
      <w:r w:rsidRPr="007A07D6">
        <w:rPr>
          <w:color w:val="000000"/>
          <w:sz w:val="28"/>
          <w:szCs w:val="28"/>
          <w:lang w:val="uk-UA"/>
        </w:rPr>
        <w:t xml:space="preserve"> про продовження </w:t>
      </w:r>
      <w:r w:rsidRPr="007A07D6">
        <w:rPr>
          <w:sz w:val="28"/>
          <w:szCs w:val="28"/>
          <w:lang w:val="uk-UA"/>
        </w:rPr>
        <w:t>навчання</w:t>
      </w:r>
      <w:r w:rsidRPr="007A07D6">
        <w:rPr>
          <w:color w:val="000000"/>
          <w:sz w:val="28"/>
          <w:szCs w:val="28"/>
          <w:lang w:val="uk-UA"/>
        </w:rPr>
        <w:t xml:space="preserve">; процес формування внутрішньої готовності до прийняття такого </w:t>
      </w:r>
      <w:r w:rsidRPr="007A07D6">
        <w:rPr>
          <w:sz w:val="28"/>
          <w:szCs w:val="28"/>
          <w:lang w:val="uk-UA"/>
        </w:rPr>
        <w:t>рішення</w:t>
      </w:r>
      <w:r w:rsidRPr="007A07D6">
        <w:rPr>
          <w:color w:val="000000"/>
          <w:sz w:val="28"/>
          <w:szCs w:val="28"/>
          <w:lang w:val="uk-UA"/>
        </w:rPr>
        <w:t xml:space="preserve">, обумовлена соціальними обставинами й особистісними якостями </w:t>
      </w:r>
      <w:r w:rsidRPr="007A07D6">
        <w:rPr>
          <w:sz w:val="28"/>
          <w:szCs w:val="28"/>
          <w:lang w:val="uk-UA"/>
        </w:rPr>
        <w:t>дорослої</w:t>
      </w:r>
      <w:r w:rsidRPr="007A07D6">
        <w:rPr>
          <w:color w:val="000000"/>
          <w:sz w:val="28"/>
          <w:szCs w:val="28"/>
          <w:lang w:val="uk-UA"/>
        </w:rPr>
        <w:t xml:space="preserve"> </w:t>
      </w:r>
      <w:r w:rsidRPr="007A07D6">
        <w:rPr>
          <w:sz w:val="28"/>
          <w:szCs w:val="28"/>
          <w:lang w:val="uk-UA"/>
        </w:rPr>
        <w:t>людини</w:t>
      </w:r>
      <w:r w:rsidRPr="007A07D6">
        <w:rPr>
          <w:color w:val="000000"/>
          <w:sz w:val="28"/>
          <w:szCs w:val="28"/>
          <w:lang w:val="uk-UA"/>
        </w:rPr>
        <w:t>,</w:t>
      </w:r>
      <w:r w:rsidRPr="007A07D6">
        <w:rPr>
          <w:sz w:val="28"/>
          <w:szCs w:val="28"/>
          <w:lang w:val="uk-UA"/>
        </w:rPr>
        <w:t xml:space="preserve"> що</w:t>
      </w:r>
      <w:r w:rsidRPr="007A07D6">
        <w:rPr>
          <w:color w:val="000000"/>
          <w:sz w:val="28"/>
          <w:szCs w:val="28"/>
          <w:lang w:val="uk-UA"/>
        </w:rPr>
        <w:t xml:space="preserve"> </w:t>
      </w:r>
      <w:r w:rsidRPr="007A07D6">
        <w:rPr>
          <w:sz w:val="28"/>
          <w:szCs w:val="28"/>
          <w:lang w:val="uk-UA"/>
        </w:rPr>
        <w:t>визначають</w:t>
      </w:r>
      <w:r w:rsidRPr="007A07D6">
        <w:rPr>
          <w:color w:val="000000"/>
          <w:sz w:val="28"/>
          <w:szCs w:val="28"/>
          <w:lang w:val="uk-UA"/>
        </w:rPr>
        <w:t xml:space="preserve"> і стимулюють її учбово-пізнавальну активність</w:t>
      </w:r>
      <w:r w:rsidRPr="007A07D6">
        <w:rPr>
          <w:bCs/>
          <w:sz w:val="28"/>
          <w:szCs w:val="28"/>
          <w:lang w:val="uk-UA"/>
        </w:rPr>
        <w:t xml:space="preserve">.  </w:t>
      </w:r>
    </w:p>
    <w:p w:rsidR="007A07D6" w:rsidRPr="007A07D6" w:rsidRDefault="007A07D6" w:rsidP="007A07D6">
      <w:pPr>
        <w:tabs>
          <w:tab w:val="num" w:pos="540"/>
          <w:tab w:val="num" w:pos="720"/>
        </w:tabs>
        <w:ind w:firstLine="709"/>
        <w:jc w:val="both"/>
        <w:rPr>
          <w:sz w:val="28"/>
          <w:szCs w:val="28"/>
          <w:lang w:val="uk-UA"/>
        </w:rPr>
      </w:pPr>
      <w:r w:rsidRPr="007A07D6">
        <w:rPr>
          <w:sz w:val="28"/>
          <w:szCs w:val="28"/>
          <w:lang w:val="uk-UA"/>
        </w:rPr>
        <w:t xml:space="preserve">У процесі дослідно-експериментальної роботи щодо формування мотивації навчальної пізнавальної діяльності студентів УІПА нами були  виділені  критерії та показники сформованості в особистості стійких позитивних мотивів навчально-пізнавальної діяльності, а саме:  ініціативність; самостійність; старанність. </w:t>
      </w:r>
    </w:p>
    <w:p w:rsidR="007A07D6" w:rsidRPr="007A07D6" w:rsidRDefault="007A07D6" w:rsidP="007A07D6">
      <w:pPr>
        <w:ind w:firstLine="709"/>
        <w:jc w:val="both"/>
        <w:rPr>
          <w:sz w:val="28"/>
          <w:szCs w:val="28"/>
          <w:lang w:val="uk-UA"/>
        </w:rPr>
      </w:pPr>
      <w:r w:rsidRPr="007A07D6">
        <w:rPr>
          <w:sz w:val="28"/>
          <w:szCs w:val="28"/>
          <w:lang w:val="uk-UA"/>
        </w:rPr>
        <w:t>На основі визначених критеріїв сформованості позитивних навчальних мотивів встановлено типи мотиваційних профілів студентів (тип емоційного опосередкування, тип домінуючої мотивації уникнення негативного досвіду, тип зовнішнього підкріплення, тип вольового опосередкування) та типи діяльності і поведінки студентів, які дають змогу виділити найбільш значимі мотиви та способи поведінки для кожного окремого студента.</w:t>
      </w:r>
    </w:p>
    <w:p w:rsidR="007A07D6" w:rsidRPr="007A07D6" w:rsidRDefault="007A07D6" w:rsidP="007A07D6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A07D6">
        <w:rPr>
          <w:color w:val="000000"/>
          <w:sz w:val="28"/>
          <w:szCs w:val="28"/>
          <w:lang w:val="uk-UA"/>
        </w:rPr>
        <w:t>Результати дослідно-експериментальної роботи зі студентами УІПА свідчать про те, що формуванню мотивації навчально-пізнавальної діяльності студентів ВНЗ сприяє цікаве викладення та  незвична форма піднесення навчального матеріалу; емоційність мови викладача; пізнавальні ігри, ситуації, дискусії; аналіз життєвих ситуацій; вміле використання викладачами похвали і примусів, заохочень і покарань.</w:t>
      </w:r>
    </w:p>
    <w:p w:rsidR="007A07D6" w:rsidRPr="007A07D6" w:rsidRDefault="007A07D6" w:rsidP="007A07D6">
      <w:pPr>
        <w:ind w:firstLine="709"/>
        <w:jc w:val="both"/>
        <w:rPr>
          <w:sz w:val="28"/>
          <w:szCs w:val="28"/>
          <w:u w:val="single"/>
          <w:lang w:val="uk-UA"/>
        </w:rPr>
      </w:pPr>
      <w:r w:rsidRPr="007A07D6">
        <w:rPr>
          <w:color w:val="000000"/>
          <w:sz w:val="28"/>
          <w:szCs w:val="28"/>
          <w:lang w:val="uk-UA"/>
        </w:rPr>
        <w:t>Реалізація пізнавальних можливостей студентів у процесі навчання, піднесення їх на високий ступінь за допомогою постановки перед ними все складніших завдань, формування в них відповідно до цих завдань способів розумової діяльності – все це є одним з джерел виникнення і зміцнення повноцінної мотивації навчально-пізнавальної діяльності студентів ВНЗ.</w:t>
      </w:r>
    </w:p>
    <w:p w:rsidR="00D15BB4" w:rsidRPr="007A07D6" w:rsidRDefault="00D15BB4">
      <w:pPr>
        <w:rPr>
          <w:sz w:val="28"/>
          <w:szCs w:val="28"/>
          <w:lang w:val="uk-UA"/>
        </w:rPr>
      </w:pPr>
    </w:p>
    <w:sectPr w:rsidR="00D15BB4" w:rsidRPr="007A07D6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A07D6"/>
    <w:rsid w:val="0007502A"/>
    <w:rsid w:val="00164619"/>
    <w:rsid w:val="00325E6B"/>
    <w:rsid w:val="007A07D6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1319</Words>
  <Characters>752</Characters>
  <Application>Microsoft Office Word</Application>
  <DocSecurity>0</DocSecurity>
  <Lines>6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2015-06-11T10:38:00Z</dcterms:created>
  <dcterms:modified xsi:type="dcterms:W3CDTF">2015-06-11T10:39:00Z</dcterms:modified>
</cp:coreProperties>
</file>