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D6" w:rsidRPr="006A0B7D" w:rsidRDefault="006801D6" w:rsidP="006801D6">
      <w:pPr>
        <w:suppressAutoHyphens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6A0B7D">
        <w:rPr>
          <w:b/>
          <w:color w:val="000000"/>
          <w:sz w:val="28"/>
          <w:szCs w:val="28"/>
          <w:lang w:val="uk-UA"/>
        </w:rPr>
        <w:t>Швейкин</w:t>
      </w:r>
      <w:proofErr w:type="spellEnd"/>
      <w:r w:rsidRPr="006A0B7D">
        <w:rPr>
          <w:b/>
          <w:color w:val="000000"/>
          <w:sz w:val="28"/>
          <w:szCs w:val="28"/>
          <w:lang w:val="uk-UA"/>
        </w:rPr>
        <w:t xml:space="preserve"> О.Л., Прокопенко О.О. </w:t>
      </w:r>
    </w:p>
    <w:p w:rsidR="006801D6" w:rsidRPr="006A0B7D" w:rsidRDefault="006801D6" w:rsidP="006801D6">
      <w:pPr>
        <w:pStyle w:val="a3"/>
        <w:suppressAutoHyphens/>
        <w:spacing w:after="0"/>
        <w:rPr>
          <w:b/>
          <w:sz w:val="28"/>
          <w:szCs w:val="28"/>
        </w:rPr>
      </w:pPr>
      <w:r w:rsidRPr="006A0B7D">
        <w:rPr>
          <w:b/>
          <w:sz w:val="28"/>
          <w:szCs w:val="28"/>
        </w:rPr>
        <w:t>ВИЗНАЧЕННЯ МЕТРОЛОГІЧНИХ Х</w:t>
      </w:r>
      <w:r w:rsidRPr="006A0B7D">
        <w:rPr>
          <w:b/>
          <w:sz w:val="28"/>
          <w:szCs w:val="28"/>
        </w:rPr>
        <w:t>А</w:t>
      </w:r>
      <w:r w:rsidRPr="006A0B7D">
        <w:rPr>
          <w:b/>
          <w:sz w:val="28"/>
          <w:szCs w:val="28"/>
        </w:rPr>
        <w:t xml:space="preserve">РАКТЕРИСТИК ВИМІРЮВАЧА 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bookmarkStart w:id="0" w:name="_Toc157923413"/>
      <w:r w:rsidRPr="006A0B7D">
        <w:rPr>
          <w:sz w:val="28"/>
          <w:szCs w:val="28"/>
        </w:rPr>
        <w:t>Основною складовою частиною вимірювальної системи</w:t>
      </w:r>
      <w:r w:rsidRPr="006A0B7D">
        <w:rPr>
          <w:caps/>
          <w:sz w:val="28"/>
          <w:szCs w:val="28"/>
        </w:rPr>
        <w:t xml:space="preserve"> [</w:t>
      </w:r>
      <w:r w:rsidRPr="006A0B7D">
        <w:rPr>
          <w:caps/>
          <w:sz w:val="28"/>
          <w:szCs w:val="28"/>
          <w:lang w:val="ru-RU"/>
        </w:rPr>
        <w:t>1</w:t>
      </w:r>
      <w:r w:rsidRPr="006A0B7D">
        <w:rPr>
          <w:caps/>
          <w:sz w:val="28"/>
          <w:szCs w:val="28"/>
        </w:rPr>
        <w:t>]</w:t>
      </w:r>
      <w:r w:rsidRPr="006A0B7D">
        <w:rPr>
          <w:sz w:val="28"/>
          <w:szCs w:val="28"/>
        </w:rPr>
        <w:t>, яка призначена для вимірювання температури утворе</w:t>
      </w:r>
      <w:r w:rsidRPr="006A0B7D">
        <w:rPr>
          <w:sz w:val="28"/>
          <w:szCs w:val="28"/>
        </w:rPr>
        <w:t>н</w:t>
      </w:r>
      <w:r w:rsidRPr="006A0B7D">
        <w:rPr>
          <w:sz w:val="28"/>
          <w:szCs w:val="28"/>
        </w:rPr>
        <w:t>ня компонентів природного газу в твердому стані, є вимірювач “фог-1г”. Вимірювач призначений для визначення температури досл</w:t>
      </w:r>
      <w:r w:rsidRPr="006A0B7D">
        <w:rPr>
          <w:sz w:val="28"/>
          <w:szCs w:val="28"/>
        </w:rPr>
        <w:t>і</w:t>
      </w:r>
      <w:r w:rsidRPr="006A0B7D">
        <w:rPr>
          <w:sz w:val="28"/>
          <w:szCs w:val="28"/>
        </w:rPr>
        <w:t>джуваного газу, при якій починається кристалізація компонентів, що можуть бути присутніми в досліджуваному газі. Вимірювач може бути застосованим для визначення термодинамічних умов фазових переходів у природному газі, що знаходиться під тиском, на об’єктах газової промислово</w:t>
      </w:r>
      <w:r w:rsidRPr="006A0B7D">
        <w:rPr>
          <w:sz w:val="28"/>
          <w:szCs w:val="28"/>
        </w:rPr>
        <w:t>с</w:t>
      </w:r>
      <w:r w:rsidRPr="006A0B7D">
        <w:rPr>
          <w:sz w:val="28"/>
          <w:szCs w:val="28"/>
        </w:rPr>
        <w:t xml:space="preserve">ті. </w:t>
      </w:r>
    </w:p>
    <w:bookmarkEnd w:id="0"/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sz w:val="28"/>
          <w:szCs w:val="28"/>
        </w:rPr>
        <w:t>Метою проведення випробувань було з’ясування принципової працездатності та граничних можливостей пр</w:t>
      </w:r>
      <w:r w:rsidRPr="006A0B7D">
        <w:rPr>
          <w:sz w:val="28"/>
          <w:szCs w:val="28"/>
        </w:rPr>
        <w:t>и</w:t>
      </w:r>
      <w:r w:rsidRPr="006A0B7D">
        <w:rPr>
          <w:sz w:val="28"/>
          <w:szCs w:val="28"/>
        </w:rPr>
        <w:t>строю для визначення температур утворення рідкої та тв</w:t>
      </w:r>
      <w:r w:rsidRPr="006A0B7D">
        <w:rPr>
          <w:sz w:val="28"/>
          <w:szCs w:val="28"/>
        </w:rPr>
        <w:t>е</w:t>
      </w:r>
      <w:r w:rsidRPr="006A0B7D">
        <w:rPr>
          <w:sz w:val="28"/>
          <w:szCs w:val="28"/>
        </w:rPr>
        <w:t xml:space="preserve">рдої фази в газах, що знаходяться під тиском. 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sz w:val="28"/>
          <w:szCs w:val="28"/>
        </w:rPr>
        <w:t>Попередні випробування проводились в лабораторних умовах, як досліджуваний газ було використано стиснене повітря. Переваги проведення випробувань із з</w:t>
      </w:r>
      <w:r w:rsidRPr="006A0B7D">
        <w:rPr>
          <w:sz w:val="28"/>
          <w:szCs w:val="28"/>
        </w:rPr>
        <w:t>а</w:t>
      </w:r>
      <w:r w:rsidRPr="006A0B7D">
        <w:rPr>
          <w:sz w:val="28"/>
          <w:szCs w:val="28"/>
        </w:rPr>
        <w:t>стосуванням стисненого повітря як об’єкта досліджень полягають у наст</w:t>
      </w:r>
      <w:r w:rsidRPr="006A0B7D">
        <w:rPr>
          <w:sz w:val="28"/>
          <w:szCs w:val="28"/>
        </w:rPr>
        <w:t>у</w:t>
      </w:r>
      <w:r w:rsidRPr="006A0B7D">
        <w:rPr>
          <w:sz w:val="28"/>
          <w:szCs w:val="28"/>
        </w:rPr>
        <w:t>пному: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caps/>
          <w:sz w:val="28"/>
          <w:szCs w:val="28"/>
        </w:rPr>
        <w:t>–</w:t>
      </w:r>
      <w:r w:rsidRPr="006A0B7D">
        <w:rPr>
          <w:caps/>
          <w:sz w:val="28"/>
          <w:szCs w:val="28"/>
          <w:lang w:val="ru-RU"/>
        </w:rPr>
        <w:t> </w:t>
      </w:r>
      <w:r w:rsidRPr="006A0B7D">
        <w:rPr>
          <w:sz w:val="28"/>
          <w:szCs w:val="28"/>
        </w:rPr>
        <w:t>при охолодженні повітря спочатку виникає рідка фаза – виключно волога (без ймовірної конденсації інших комп</w:t>
      </w:r>
      <w:r w:rsidRPr="006A0B7D">
        <w:rPr>
          <w:sz w:val="28"/>
          <w:szCs w:val="28"/>
        </w:rPr>
        <w:t>о</w:t>
      </w:r>
      <w:r w:rsidRPr="006A0B7D">
        <w:rPr>
          <w:sz w:val="28"/>
          <w:szCs w:val="28"/>
        </w:rPr>
        <w:t xml:space="preserve">нентів газу, що досліджується); 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caps/>
          <w:sz w:val="28"/>
          <w:szCs w:val="28"/>
        </w:rPr>
        <w:t>–</w:t>
      </w:r>
      <w:r w:rsidRPr="006A0B7D">
        <w:rPr>
          <w:caps/>
          <w:sz w:val="28"/>
          <w:szCs w:val="28"/>
          <w:lang w:val="ru-RU"/>
        </w:rPr>
        <w:t> </w:t>
      </w:r>
      <w:r w:rsidRPr="006A0B7D">
        <w:rPr>
          <w:sz w:val="28"/>
          <w:szCs w:val="28"/>
        </w:rPr>
        <w:t>при подальшому охолодженні рідини утворюється виключно крига (без утворення інших сполук, наприклад, кристалогідратів);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caps/>
          <w:sz w:val="28"/>
          <w:szCs w:val="28"/>
        </w:rPr>
        <w:t>–</w:t>
      </w:r>
      <w:r w:rsidRPr="006A0B7D">
        <w:rPr>
          <w:caps/>
          <w:sz w:val="28"/>
          <w:szCs w:val="28"/>
          <w:lang w:val="ru-RU"/>
        </w:rPr>
        <w:t> </w:t>
      </w:r>
      <w:r w:rsidRPr="006A0B7D">
        <w:rPr>
          <w:sz w:val="28"/>
          <w:szCs w:val="28"/>
        </w:rPr>
        <w:t>при нагріванні утвореної твердої фази – криги, остання п</w:t>
      </w:r>
      <w:r w:rsidRPr="006A0B7D">
        <w:rPr>
          <w:sz w:val="28"/>
          <w:szCs w:val="28"/>
        </w:rPr>
        <w:t>е</w:t>
      </w:r>
      <w:r w:rsidRPr="006A0B7D">
        <w:rPr>
          <w:sz w:val="28"/>
          <w:szCs w:val="28"/>
        </w:rPr>
        <w:t>реходить у рідкий стан при визначеній температурі, яка незначно змінюється при зміненні тиску за якого проводяться вимірювання, і становить значення близько 0 </w:t>
      </w:r>
      <w:r w:rsidRPr="006A0B7D">
        <w:rPr>
          <w:caps/>
          <w:sz w:val="28"/>
          <w:szCs w:val="28"/>
          <w:vertAlign w:val="superscript"/>
        </w:rPr>
        <w:t>0</w:t>
      </w:r>
      <w:r w:rsidRPr="006A0B7D">
        <w:rPr>
          <w:sz w:val="28"/>
          <w:szCs w:val="28"/>
        </w:rPr>
        <w:t>с (за умови утворення р</w:t>
      </w:r>
      <w:r w:rsidRPr="006A0B7D">
        <w:rPr>
          <w:sz w:val="28"/>
          <w:szCs w:val="28"/>
        </w:rPr>
        <w:t>і</w:t>
      </w:r>
      <w:r w:rsidRPr="006A0B7D">
        <w:rPr>
          <w:sz w:val="28"/>
          <w:szCs w:val="28"/>
        </w:rPr>
        <w:t xml:space="preserve">дкої фази в області позитивних температур); 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caps/>
          <w:sz w:val="28"/>
          <w:szCs w:val="28"/>
        </w:rPr>
        <w:t>–</w:t>
      </w:r>
      <w:r w:rsidRPr="006A0B7D">
        <w:rPr>
          <w:caps/>
          <w:sz w:val="28"/>
          <w:szCs w:val="28"/>
          <w:lang w:val="ru-RU"/>
        </w:rPr>
        <w:t> </w:t>
      </w:r>
      <w:r w:rsidRPr="006A0B7D">
        <w:rPr>
          <w:sz w:val="28"/>
          <w:szCs w:val="28"/>
        </w:rPr>
        <w:t>фазові переходи пароподібної води стисненого повітря, а саме перехід рідина ↔ крига дають можливість попередньо, хоча б орієнтовно, оцінити метрологічні хара</w:t>
      </w:r>
      <w:r w:rsidRPr="006A0B7D">
        <w:rPr>
          <w:sz w:val="28"/>
          <w:szCs w:val="28"/>
        </w:rPr>
        <w:t>к</w:t>
      </w:r>
      <w:r w:rsidRPr="006A0B7D">
        <w:rPr>
          <w:sz w:val="28"/>
          <w:szCs w:val="28"/>
        </w:rPr>
        <w:t>теристики вимірювача.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sz w:val="28"/>
          <w:szCs w:val="28"/>
        </w:rPr>
        <w:t xml:space="preserve">Необхідно звернути увагу на ще один суттєвий момент, а саме можливість переохолодження сконденсованої води, тобто можливість існування, за певних умов, води в рідкому стані при температурах нижчих за 0 </w:t>
      </w:r>
      <w:r w:rsidRPr="006A0B7D">
        <w:rPr>
          <w:caps/>
          <w:sz w:val="28"/>
          <w:szCs w:val="28"/>
          <w:vertAlign w:val="superscript"/>
        </w:rPr>
        <w:t>0</w:t>
      </w:r>
      <w:r w:rsidRPr="006A0B7D">
        <w:rPr>
          <w:sz w:val="28"/>
          <w:szCs w:val="28"/>
        </w:rPr>
        <w:t>с. Тому контролювати фазову рівновагу рідина ↔ тверда фаза можливо лише при зворотному п</w:t>
      </w:r>
      <w:r w:rsidRPr="006A0B7D">
        <w:rPr>
          <w:sz w:val="28"/>
          <w:szCs w:val="28"/>
        </w:rPr>
        <w:t>е</w:t>
      </w:r>
      <w:r w:rsidRPr="006A0B7D">
        <w:rPr>
          <w:sz w:val="28"/>
          <w:szCs w:val="28"/>
        </w:rPr>
        <w:t xml:space="preserve">реході від твердої фази до рідкої. 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sz w:val="28"/>
          <w:szCs w:val="28"/>
        </w:rPr>
        <w:t>Аналіз результатів проведення випробувань дає можливість  зробити такі висно</w:t>
      </w:r>
      <w:r w:rsidRPr="006A0B7D">
        <w:rPr>
          <w:sz w:val="28"/>
          <w:szCs w:val="28"/>
        </w:rPr>
        <w:t>в</w:t>
      </w:r>
      <w:r w:rsidRPr="006A0B7D">
        <w:rPr>
          <w:sz w:val="28"/>
          <w:szCs w:val="28"/>
        </w:rPr>
        <w:t xml:space="preserve">ки: 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sz w:val="28"/>
          <w:szCs w:val="28"/>
        </w:rPr>
        <w:t>– вимірювач є принципово здатним для визначення температури фазових перетв</w:t>
      </w:r>
      <w:r w:rsidRPr="006A0B7D">
        <w:rPr>
          <w:sz w:val="28"/>
          <w:szCs w:val="28"/>
        </w:rPr>
        <w:t>о</w:t>
      </w:r>
      <w:r w:rsidRPr="006A0B7D">
        <w:rPr>
          <w:sz w:val="28"/>
          <w:szCs w:val="28"/>
        </w:rPr>
        <w:t>рень парова фаза (</w:t>
      </w:r>
      <w:proofErr w:type="spellStart"/>
      <w:r w:rsidRPr="006A0B7D">
        <w:rPr>
          <w:sz w:val="28"/>
          <w:szCs w:val="28"/>
        </w:rPr>
        <w:t>пф</w:t>
      </w:r>
      <w:proofErr w:type="spellEnd"/>
      <w:r w:rsidRPr="006A0B7D">
        <w:rPr>
          <w:caps/>
          <w:sz w:val="28"/>
          <w:szCs w:val="28"/>
        </w:rPr>
        <w:t xml:space="preserve">) ↔ </w:t>
      </w:r>
      <w:r w:rsidRPr="006A0B7D">
        <w:rPr>
          <w:sz w:val="28"/>
          <w:szCs w:val="28"/>
        </w:rPr>
        <w:t>рідка фаза (</w:t>
      </w:r>
      <w:proofErr w:type="spellStart"/>
      <w:r w:rsidRPr="006A0B7D">
        <w:rPr>
          <w:sz w:val="28"/>
          <w:szCs w:val="28"/>
        </w:rPr>
        <w:t>рф</w:t>
      </w:r>
      <w:proofErr w:type="spellEnd"/>
      <w:r w:rsidRPr="006A0B7D">
        <w:rPr>
          <w:sz w:val="28"/>
          <w:szCs w:val="28"/>
        </w:rPr>
        <w:t>)</w:t>
      </w:r>
      <w:r w:rsidRPr="006A0B7D">
        <w:rPr>
          <w:caps/>
          <w:sz w:val="28"/>
          <w:szCs w:val="28"/>
        </w:rPr>
        <w:t xml:space="preserve"> ↔ </w:t>
      </w:r>
      <w:r w:rsidRPr="006A0B7D">
        <w:rPr>
          <w:sz w:val="28"/>
          <w:szCs w:val="28"/>
        </w:rPr>
        <w:t>тверда фаза (</w:t>
      </w:r>
      <w:proofErr w:type="spellStart"/>
      <w:r w:rsidRPr="006A0B7D">
        <w:rPr>
          <w:sz w:val="28"/>
          <w:szCs w:val="28"/>
        </w:rPr>
        <w:t>тф</w:t>
      </w:r>
      <w:proofErr w:type="spellEnd"/>
      <w:r w:rsidRPr="006A0B7D">
        <w:rPr>
          <w:sz w:val="28"/>
          <w:szCs w:val="28"/>
        </w:rPr>
        <w:t>);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6A0B7D">
        <w:rPr>
          <w:caps/>
          <w:sz w:val="28"/>
          <w:szCs w:val="28"/>
        </w:rPr>
        <w:t>– </w:t>
      </w:r>
      <w:r w:rsidRPr="006A0B7D">
        <w:rPr>
          <w:sz w:val="28"/>
          <w:szCs w:val="28"/>
        </w:rPr>
        <w:t xml:space="preserve">похибка фіксації температури рівноважного стану </w:t>
      </w:r>
      <w:proofErr w:type="spellStart"/>
      <w:r w:rsidRPr="006A0B7D">
        <w:rPr>
          <w:sz w:val="28"/>
          <w:szCs w:val="28"/>
        </w:rPr>
        <w:t>рф</w:t>
      </w:r>
      <w:proofErr w:type="spellEnd"/>
      <w:r w:rsidRPr="006A0B7D">
        <w:rPr>
          <w:caps/>
          <w:sz w:val="28"/>
          <w:szCs w:val="28"/>
        </w:rPr>
        <w:t xml:space="preserve"> ↔ </w:t>
      </w:r>
      <w:proofErr w:type="spellStart"/>
      <w:r w:rsidRPr="006A0B7D">
        <w:rPr>
          <w:sz w:val="28"/>
          <w:szCs w:val="28"/>
        </w:rPr>
        <w:t>тф</w:t>
      </w:r>
      <w:proofErr w:type="spellEnd"/>
      <w:r w:rsidRPr="006A0B7D">
        <w:rPr>
          <w:sz w:val="28"/>
          <w:szCs w:val="28"/>
        </w:rPr>
        <w:t xml:space="preserve"> для стисненого пові</w:t>
      </w:r>
      <w:r w:rsidRPr="006A0B7D">
        <w:rPr>
          <w:sz w:val="28"/>
          <w:szCs w:val="28"/>
        </w:rPr>
        <w:t>т</w:t>
      </w:r>
      <w:r w:rsidRPr="006A0B7D">
        <w:rPr>
          <w:sz w:val="28"/>
          <w:szCs w:val="28"/>
        </w:rPr>
        <w:t>ря є задовільною для практики;</w:t>
      </w:r>
    </w:p>
    <w:p w:rsidR="006801D6" w:rsidRPr="006A0B7D" w:rsidRDefault="006801D6" w:rsidP="006801D6">
      <w:pPr>
        <w:pStyle w:val="a3"/>
        <w:suppressAutoHyphens/>
        <w:spacing w:after="0"/>
        <w:ind w:firstLine="709"/>
        <w:jc w:val="both"/>
        <w:rPr>
          <w:caps/>
          <w:sz w:val="28"/>
          <w:szCs w:val="28"/>
          <w:lang w:val="ru-RU"/>
        </w:rPr>
      </w:pPr>
      <w:r w:rsidRPr="006A0B7D">
        <w:rPr>
          <w:sz w:val="28"/>
          <w:szCs w:val="28"/>
        </w:rPr>
        <w:t>– спостерігається пряма залежність температури утворення/руйнування твердої фази від температури утворення рідкої</w:t>
      </w:r>
      <w:r w:rsidRPr="006A0B7D">
        <w:rPr>
          <w:b/>
          <w:sz w:val="28"/>
          <w:szCs w:val="28"/>
        </w:rPr>
        <w:t xml:space="preserve"> </w:t>
      </w:r>
      <w:r w:rsidRPr="006A0B7D">
        <w:rPr>
          <w:sz w:val="28"/>
          <w:szCs w:val="28"/>
        </w:rPr>
        <w:t>фази, яка опосередковано характеризує фактичний вологовміст досліджуваного г</w:t>
      </w:r>
      <w:r w:rsidRPr="006A0B7D">
        <w:rPr>
          <w:sz w:val="28"/>
          <w:szCs w:val="28"/>
        </w:rPr>
        <w:t>а</w:t>
      </w:r>
      <w:r w:rsidRPr="006A0B7D">
        <w:rPr>
          <w:sz w:val="28"/>
          <w:szCs w:val="28"/>
        </w:rPr>
        <w:t>зу.</w:t>
      </w:r>
    </w:p>
    <w:p w:rsidR="006801D6" w:rsidRPr="00555A91" w:rsidRDefault="006801D6" w:rsidP="006801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16"/>
          <w:szCs w:val="16"/>
          <w:lang w:val="uk-UA"/>
        </w:rPr>
      </w:pPr>
    </w:p>
    <w:p w:rsidR="00D15BB4" w:rsidRPr="006801D6" w:rsidRDefault="006801D6" w:rsidP="006801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lang w:val="uk-UA"/>
        </w:rPr>
      </w:pPr>
      <w:r w:rsidRPr="006A0B7D">
        <w:rPr>
          <w:color w:val="000000"/>
          <w:sz w:val="28"/>
          <w:szCs w:val="28"/>
          <w:lang w:val="uk-UA"/>
        </w:rPr>
        <w:t>Література</w:t>
      </w:r>
      <w:r>
        <w:rPr>
          <w:color w:val="000000"/>
          <w:sz w:val="28"/>
          <w:szCs w:val="28"/>
          <w:lang w:val="uk-UA"/>
        </w:rPr>
        <w:t xml:space="preserve">: </w:t>
      </w:r>
      <w:r w:rsidRPr="006A0B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A0B7D">
        <w:rPr>
          <w:color w:val="000000"/>
          <w:sz w:val="28"/>
          <w:szCs w:val="28"/>
          <w:lang w:val="uk-UA"/>
        </w:rPr>
        <w:t>Швейкін</w:t>
      </w:r>
      <w:proofErr w:type="spellEnd"/>
      <w:r w:rsidRPr="006A0B7D">
        <w:rPr>
          <w:color w:val="000000"/>
          <w:sz w:val="28"/>
          <w:szCs w:val="28"/>
          <w:lang w:val="uk-UA"/>
        </w:rPr>
        <w:t xml:space="preserve"> О</w:t>
      </w:r>
      <w:r w:rsidRPr="006A0B7D">
        <w:rPr>
          <w:sz w:val="28"/>
          <w:szCs w:val="28"/>
          <w:lang w:val="uk-UA"/>
        </w:rPr>
        <w:t>. Приклад інструментального визначення температури початку утворення кристалогідратів в природному газі / О. </w:t>
      </w:r>
      <w:proofErr w:type="spellStart"/>
      <w:r w:rsidRPr="006A0B7D">
        <w:rPr>
          <w:sz w:val="28"/>
          <w:szCs w:val="28"/>
          <w:lang w:val="uk-UA"/>
        </w:rPr>
        <w:t>Швейкін</w:t>
      </w:r>
      <w:proofErr w:type="spellEnd"/>
      <w:r w:rsidRPr="006A0B7D">
        <w:rPr>
          <w:sz w:val="28"/>
          <w:szCs w:val="28"/>
          <w:lang w:val="uk-UA"/>
        </w:rPr>
        <w:t xml:space="preserve"> // Питання розвитку газової промисловості України.</w:t>
      </w:r>
      <w:r w:rsidRPr="006A0B7D">
        <w:rPr>
          <w:sz w:val="28"/>
          <w:szCs w:val="28"/>
        </w:rPr>
        <w:t xml:space="preserve"> </w:t>
      </w:r>
      <w:r w:rsidRPr="006A0B7D">
        <w:rPr>
          <w:sz w:val="28"/>
          <w:szCs w:val="28"/>
          <w:lang w:val="uk-UA"/>
        </w:rPr>
        <w:t>–</w:t>
      </w:r>
      <w:r w:rsidRPr="006A0B7D">
        <w:rPr>
          <w:sz w:val="28"/>
          <w:szCs w:val="28"/>
        </w:rPr>
        <w:t xml:space="preserve"> </w:t>
      </w:r>
      <w:r w:rsidRPr="006A0B7D">
        <w:rPr>
          <w:sz w:val="28"/>
          <w:szCs w:val="28"/>
          <w:lang w:val="uk-UA"/>
        </w:rPr>
        <w:t>Харків, 2009.</w:t>
      </w:r>
      <w:r w:rsidRPr="006A0B7D">
        <w:rPr>
          <w:sz w:val="28"/>
          <w:szCs w:val="28"/>
        </w:rPr>
        <w:t xml:space="preserve"> </w:t>
      </w:r>
      <w:r w:rsidRPr="006A0B7D">
        <w:rPr>
          <w:sz w:val="28"/>
          <w:szCs w:val="28"/>
          <w:lang w:val="uk-UA"/>
        </w:rPr>
        <w:t>– С. 131-133.</w:t>
      </w:r>
    </w:p>
    <w:sectPr w:rsidR="00D15BB4" w:rsidRPr="006801D6" w:rsidSect="006801D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01D6"/>
    <w:rsid w:val="0007502A"/>
    <w:rsid w:val="00164619"/>
    <w:rsid w:val="006801D6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1D6"/>
    <w:pPr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801D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2015-06-09T11:28:00Z</dcterms:created>
  <dcterms:modified xsi:type="dcterms:W3CDTF">2015-06-09T11:29:00Z</dcterms:modified>
</cp:coreProperties>
</file>