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50" w:rsidRPr="005F280E" w:rsidRDefault="00680550" w:rsidP="00680550">
      <w:pPr>
        <w:suppressAutoHyphens/>
        <w:jc w:val="both"/>
        <w:rPr>
          <w:b/>
          <w:sz w:val="28"/>
          <w:szCs w:val="28"/>
          <w:lang w:val="uk-UA"/>
        </w:rPr>
      </w:pPr>
      <w:proofErr w:type="spellStart"/>
      <w:r w:rsidRPr="005F280E">
        <w:rPr>
          <w:b/>
          <w:sz w:val="28"/>
          <w:szCs w:val="28"/>
          <w:lang w:val="uk-UA"/>
        </w:rPr>
        <w:t>Шеховцова</w:t>
      </w:r>
      <w:proofErr w:type="spellEnd"/>
      <w:r w:rsidRPr="005F280E">
        <w:rPr>
          <w:b/>
          <w:sz w:val="28"/>
          <w:szCs w:val="28"/>
          <w:lang w:val="uk-UA"/>
        </w:rPr>
        <w:t xml:space="preserve"> В.І.</w:t>
      </w:r>
    </w:p>
    <w:p w:rsidR="00680550" w:rsidRPr="00FE2D98" w:rsidRDefault="00680550" w:rsidP="00680550">
      <w:pPr>
        <w:suppressAutoHyphens/>
        <w:jc w:val="both"/>
        <w:rPr>
          <w:b/>
          <w:sz w:val="28"/>
          <w:szCs w:val="28"/>
          <w:lang w:val="uk-UA"/>
        </w:rPr>
      </w:pPr>
      <w:r w:rsidRPr="00FE2D98">
        <w:rPr>
          <w:b/>
          <w:sz w:val="28"/>
          <w:szCs w:val="28"/>
          <w:lang w:val="uk-UA"/>
        </w:rPr>
        <w:t>ВИКОРИСТАННЯ ХМАРНИХ ТЕХНОЛОГІЙ В НАЧАЛЬНІЙ ДІЯЛ</w:t>
      </w:r>
      <w:r w:rsidRPr="00FE2D98">
        <w:rPr>
          <w:b/>
          <w:sz w:val="28"/>
          <w:szCs w:val="28"/>
          <w:lang w:val="uk-UA"/>
        </w:rPr>
        <w:t>Ь</w:t>
      </w:r>
      <w:r w:rsidRPr="00FE2D98">
        <w:rPr>
          <w:b/>
          <w:sz w:val="28"/>
          <w:szCs w:val="28"/>
          <w:lang w:val="uk-UA"/>
        </w:rPr>
        <w:t>НОСТІ СТУДЕНТІВ</w:t>
      </w:r>
    </w:p>
    <w:p w:rsidR="00680550" w:rsidRPr="00F92204" w:rsidRDefault="00680550" w:rsidP="00680550">
      <w:pPr>
        <w:suppressAutoHyphens/>
        <w:autoSpaceDE w:val="0"/>
        <w:autoSpaceDN w:val="0"/>
        <w:adjustRightInd w:val="0"/>
        <w:ind w:firstLine="686"/>
        <w:jc w:val="both"/>
        <w:rPr>
          <w:sz w:val="28"/>
          <w:szCs w:val="28"/>
          <w:lang w:val="uk-UA"/>
        </w:rPr>
      </w:pPr>
      <w:r w:rsidRPr="00F92204">
        <w:rPr>
          <w:b/>
          <w:sz w:val="28"/>
          <w:szCs w:val="28"/>
          <w:lang w:val="uk-UA"/>
        </w:rPr>
        <w:t>Постановка проблеми</w:t>
      </w:r>
      <w:r w:rsidRPr="00F92204">
        <w:rPr>
          <w:sz w:val="28"/>
          <w:szCs w:val="28"/>
          <w:lang w:val="uk-UA"/>
        </w:rPr>
        <w:t>. Розвиток технологій розподілених обчислень та світовий досвід використання розподілених систем технологічно уможливив доступ з окремих персональних пристроїв до потужних обчислювальних ресурсів і значних за об’ємом сховищ даних, що знаходяться в розпорядженні корпоративних центрів обробки даних. Така сфера комп’ютерних послуг, що називається «хмарними» технологіями, наповнила навчальний процес сучасними засобами ІКТ та зумовила тісний зв’язок між окремими тенденціями розвитку інформаційних технологій та мет</w:t>
      </w:r>
      <w:r w:rsidRPr="00F92204">
        <w:rPr>
          <w:sz w:val="28"/>
          <w:szCs w:val="28"/>
          <w:lang w:val="uk-UA"/>
        </w:rPr>
        <w:t>о</w:t>
      </w:r>
      <w:r w:rsidRPr="00F92204">
        <w:rPr>
          <w:sz w:val="28"/>
          <w:szCs w:val="28"/>
          <w:lang w:val="uk-UA"/>
        </w:rPr>
        <w:t>дичними системами навчання за рахунок впливу на їх технологічні підсистеми.</w:t>
      </w:r>
    </w:p>
    <w:p w:rsidR="00680550" w:rsidRPr="00190A8C" w:rsidRDefault="00680550" w:rsidP="00680550">
      <w:pPr>
        <w:suppressAutoHyphens/>
        <w:autoSpaceDE w:val="0"/>
        <w:autoSpaceDN w:val="0"/>
        <w:adjustRightInd w:val="0"/>
        <w:ind w:firstLine="686"/>
        <w:jc w:val="both"/>
        <w:rPr>
          <w:sz w:val="28"/>
          <w:szCs w:val="28"/>
          <w:lang w:val="uk-UA"/>
        </w:rPr>
      </w:pPr>
      <w:r w:rsidRPr="00FE2D98">
        <w:rPr>
          <w:b/>
          <w:sz w:val="28"/>
          <w:szCs w:val="28"/>
          <w:lang w:val="uk-UA"/>
        </w:rPr>
        <w:t xml:space="preserve">Результати. </w:t>
      </w:r>
      <w:r w:rsidRPr="00FE2D98">
        <w:rPr>
          <w:sz w:val="28"/>
          <w:szCs w:val="28"/>
          <w:lang w:val="uk-UA"/>
        </w:rPr>
        <w:t xml:space="preserve">Як складова більш загального поняття </w:t>
      </w:r>
      <w:r w:rsidRPr="00190A8C">
        <w:rPr>
          <w:sz w:val="28"/>
          <w:szCs w:val="28"/>
          <w:lang w:val="uk-UA"/>
        </w:rPr>
        <w:t>«</w:t>
      </w:r>
      <w:proofErr w:type="spellStart"/>
      <w:r w:rsidRPr="00190A8C">
        <w:rPr>
          <w:sz w:val="28"/>
          <w:szCs w:val="28"/>
          <w:lang w:val="uk-UA"/>
        </w:rPr>
        <w:t>комп’ютерно</w:t>
      </w:r>
      <w:proofErr w:type="spellEnd"/>
      <w:r w:rsidRPr="00190A8C">
        <w:rPr>
          <w:sz w:val="28"/>
          <w:szCs w:val="28"/>
          <w:lang w:val="uk-UA"/>
        </w:rPr>
        <w:t xml:space="preserve"> орієнтовані технології» хмарні технології навчання поступово збільшують свій вплив як на методи навчання, так і на форми організації навчання.</w:t>
      </w:r>
    </w:p>
    <w:p w:rsidR="00680550" w:rsidRPr="00190A8C" w:rsidRDefault="00680550" w:rsidP="00680550">
      <w:pPr>
        <w:suppressAutoHyphens/>
        <w:autoSpaceDE w:val="0"/>
        <w:autoSpaceDN w:val="0"/>
        <w:adjustRightInd w:val="0"/>
        <w:ind w:firstLine="686"/>
        <w:jc w:val="both"/>
        <w:rPr>
          <w:sz w:val="28"/>
          <w:szCs w:val="28"/>
          <w:lang w:val="uk-UA"/>
        </w:rPr>
      </w:pPr>
      <w:r w:rsidRPr="00190A8C">
        <w:rPr>
          <w:sz w:val="28"/>
          <w:szCs w:val="28"/>
          <w:lang w:val="uk-UA"/>
        </w:rPr>
        <w:t>Під формами організації навчання будемо вважати цілеспрямовану, чітко організовану, змістовно насичену й методично забезпечену систему пізнавального та виховного спілкування, взаємодії, співпраці викладачів та студентів. Загальні форми організації навчання поділяються на фронтальні, колективні, групові, парні, індив</w:t>
      </w:r>
      <w:r w:rsidRPr="00190A8C">
        <w:rPr>
          <w:sz w:val="28"/>
          <w:szCs w:val="28"/>
          <w:lang w:val="uk-UA"/>
        </w:rPr>
        <w:t>і</w:t>
      </w:r>
      <w:r w:rsidRPr="00190A8C">
        <w:rPr>
          <w:sz w:val="28"/>
          <w:szCs w:val="28"/>
          <w:lang w:val="uk-UA"/>
        </w:rPr>
        <w:t>дуальні, а також зі змінним складом студентів [1]. В основу поділу загальних форм навчання покладено характеристики особливостей комунікативної взаємодії як між викладачем та студентами, так і між самими студентами. Хмарні технології можуть бути використані в усіх зазначених формах організації навчання, але найбільший вплив здійснюють на групові та колективні форми у зв’язку з тим, що, перш за все, полегшують організацію співпраці суб’єктів навчального процесу та розширюють можливості їх взаємодії. В той же час у навчанні з дисциплін галузі комп’ютерних наук можна говорити про індивідуальне навчання при контакті з колективним знанням, що реалізується у формі «студент і комп’ютер» [2]. У контексті хмарних техн</w:t>
      </w:r>
      <w:r w:rsidRPr="00190A8C">
        <w:rPr>
          <w:sz w:val="28"/>
          <w:szCs w:val="28"/>
          <w:lang w:val="uk-UA"/>
        </w:rPr>
        <w:t>о</w:t>
      </w:r>
      <w:r w:rsidRPr="00190A8C">
        <w:rPr>
          <w:sz w:val="28"/>
          <w:szCs w:val="28"/>
          <w:lang w:val="uk-UA"/>
        </w:rPr>
        <w:t>логій це контакт із колективним знанням через доступ до розгалуженої структури комп’ютерних ресурсів, об’єднаних в хмару. Використовуючи хмарні сервіси, студент у своєму темпі здобуває знання, сам вибирає індивідуальний маршрут вивче</w:t>
      </w:r>
      <w:r w:rsidRPr="00190A8C">
        <w:rPr>
          <w:sz w:val="28"/>
          <w:szCs w:val="28"/>
          <w:lang w:val="uk-UA"/>
        </w:rPr>
        <w:t>н</w:t>
      </w:r>
      <w:r w:rsidRPr="00190A8C">
        <w:rPr>
          <w:sz w:val="28"/>
          <w:szCs w:val="28"/>
          <w:lang w:val="uk-UA"/>
        </w:rPr>
        <w:t>ня навчального матеріалу в рамках заданої теми.</w:t>
      </w:r>
    </w:p>
    <w:p w:rsidR="00680550" w:rsidRPr="00190A8C" w:rsidRDefault="00680550" w:rsidP="00680550">
      <w:pPr>
        <w:suppressAutoHyphens/>
        <w:autoSpaceDE w:val="0"/>
        <w:autoSpaceDN w:val="0"/>
        <w:adjustRightInd w:val="0"/>
        <w:ind w:firstLine="686"/>
        <w:jc w:val="both"/>
        <w:rPr>
          <w:sz w:val="28"/>
          <w:szCs w:val="28"/>
          <w:lang w:val="uk-UA"/>
        </w:rPr>
      </w:pPr>
      <w:r w:rsidRPr="00190A8C">
        <w:rPr>
          <w:b/>
          <w:sz w:val="28"/>
          <w:szCs w:val="28"/>
          <w:lang w:val="uk-UA"/>
        </w:rPr>
        <w:t>Висновки</w:t>
      </w:r>
      <w:r w:rsidRPr="00190A8C">
        <w:rPr>
          <w:sz w:val="28"/>
          <w:szCs w:val="28"/>
          <w:lang w:val="uk-UA"/>
        </w:rPr>
        <w:t xml:space="preserve">. Сприяючи підвищенню гнучкості, відкритості та мобільності навчального процесу, стабілізуючи технологічну складову, а також активізуючи самостійну навчально-пізнавальною діяльність, методична система навчання з комп’ютерних дисциплін з використанням хмарних технологій сприятиме </w:t>
      </w:r>
      <w:proofErr w:type="spellStart"/>
      <w:r w:rsidRPr="00190A8C">
        <w:rPr>
          <w:sz w:val="28"/>
          <w:szCs w:val="28"/>
          <w:lang w:val="uk-UA"/>
        </w:rPr>
        <w:t>фундаменталізації</w:t>
      </w:r>
      <w:proofErr w:type="spellEnd"/>
      <w:r w:rsidRPr="00190A8C">
        <w:rPr>
          <w:sz w:val="28"/>
          <w:szCs w:val="28"/>
          <w:lang w:val="uk-UA"/>
        </w:rPr>
        <w:t xml:space="preserve"> підготовки </w:t>
      </w:r>
      <w:proofErr w:type="spellStart"/>
      <w:r w:rsidRPr="00190A8C">
        <w:rPr>
          <w:sz w:val="28"/>
          <w:szCs w:val="28"/>
          <w:lang w:val="uk-UA"/>
        </w:rPr>
        <w:t>ІТ-фахівців</w:t>
      </w:r>
      <w:proofErr w:type="spellEnd"/>
      <w:r w:rsidRPr="00190A8C">
        <w:rPr>
          <w:sz w:val="28"/>
          <w:szCs w:val="28"/>
          <w:lang w:val="uk-UA"/>
        </w:rPr>
        <w:t>.</w:t>
      </w:r>
    </w:p>
    <w:p w:rsidR="00680550" w:rsidRPr="00897162" w:rsidRDefault="00680550" w:rsidP="00680550">
      <w:pPr>
        <w:suppressAutoHyphens/>
        <w:autoSpaceDE w:val="0"/>
        <w:autoSpaceDN w:val="0"/>
        <w:adjustRightInd w:val="0"/>
        <w:ind w:firstLine="686"/>
        <w:jc w:val="both"/>
        <w:rPr>
          <w:b/>
          <w:sz w:val="28"/>
          <w:szCs w:val="28"/>
          <w:lang w:val="uk-UA"/>
        </w:rPr>
      </w:pPr>
      <w:r w:rsidRPr="00897162">
        <w:rPr>
          <w:b/>
          <w:sz w:val="28"/>
          <w:szCs w:val="28"/>
          <w:lang w:val="uk-UA"/>
        </w:rPr>
        <w:t>Література</w:t>
      </w:r>
    </w:p>
    <w:p w:rsidR="00680550" w:rsidRPr="00A80850" w:rsidRDefault="00680550" w:rsidP="00680550">
      <w:pPr>
        <w:pStyle w:val="a3"/>
        <w:numPr>
          <w:ilvl w:val="0"/>
          <w:numId w:val="1"/>
        </w:numPr>
        <w:suppressAutoHyphens/>
        <w:autoSpaceDE w:val="0"/>
        <w:autoSpaceDN w:val="0"/>
        <w:adjustRightInd w:val="0"/>
        <w:spacing w:after="0" w:line="240" w:lineRule="auto"/>
        <w:ind w:left="0" w:firstLine="360"/>
        <w:jc w:val="both"/>
        <w:rPr>
          <w:rFonts w:ascii="Times New Roman" w:hAnsi="Times New Roman"/>
          <w:sz w:val="28"/>
          <w:szCs w:val="28"/>
          <w:lang w:val="uk-UA"/>
        </w:rPr>
      </w:pPr>
      <w:r w:rsidRPr="00A80850">
        <w:rPr>
          <w:rFonts w:ascii="TimesNewRomanPSMT" w:hAnsi="TimesNewRomanPSMT" w:cs="TimesNewRomanPSMT"/>
          <w:sz w:val="28"/>
          <w:szCs w:val="28"/>
        </w:rPr>
        <w:t>Хуторской А. В. Совре</w:t>
      </w:r>
      <w:r>
        <w:rPr>
          <w:rFonts w:ascii="TimesNewRomanPSMT" w:hAnsi="TimesNewRomanPSMT" w:cs="TimesNewRomanPSMT"/>
          <w:sz w:val="28"/>
          <w:szCs w:val="28"/>
        </w:rPr>
        <w:t>менная дидактика / А.</w:t>
      </w:r>
      <w:r w:rsidRPr="00A80850">
        <w:rPr>
          <w:rFonts w:ascii="TimesNewRomanPSMT" w:hAnsi="TimesNewRomanPSMT" w:cs="TimesNewRomanPSMT"/>
          <w:sz w:val="28"/>
          <w:szCs w:val="28"/>
        </w:rPr>
        <w:t>В.</w:t>
      </w:r>
      <w:r>
        <w:rPr>
          <w:rFonts w:ascii="TimesNewRomanPSMT" w:hAnsi="TimesNewRomanPSMT" w:cs="TimesNewRomanPSMT"/>
          <w:sz w:val="28"/>
          <w:szCs w:val="28"/>
          <w:lang w:val="uk-UA"/>
        </w:rPr>
        <w:t xml:space="preserve"> </w:t>
      </w:r>
      <w:r>
        <w:rPr>
          <w:rFonts w:ascii="TimesNewRomanPSMT" w:hAnsi="TimesNewRomanPSMT" w:cs="TimesNewRomanPSMT"/>
          <w:sz w:val="28"/>
          <w:szCs w:val="28"/>
        </w:rPr>
        <w:t xml:space="preserve">Хуторской </w:t>
      </w:r>
      <w:r w:rsidRPr="00A80850">
        <w:rPr>
          <w:rFonts w:ascii="TimesNewRomanPSMT" w:hAnsi="TimesNewRomanPSMT" w:cs="TimesNewRomanPSMT"/>
          <w:sz w:val="28"/>
          <w:szCs w:val="28"/>
        </w:rPr>
        <w:t>–</w:t>
      </w:r>
      <w:r w:rsidRPr="00A80850">
        <w:rPr>
          <w:rFonts w:ascii="TimesNewRomanPSMT" w:hAnsi="TimesNewRomanPSMT" w:cs="TimesNewRomanPSMT"/>
          <w:sz w:val="28"/>
          <w:szCs w:val="28"/>
          <w:lang w:val="uk-UA"/>
        </w:rPr>
        <w:t xml:space="preserve"> </w:t>
      </w:r>
      <w:r w:rsidRPr="00A80850">
        <w:rPr>
          <w:rFonts w:ascii="TimesNewRomanPSMT" w:hAnsi="TimesNewRomanPSMT" w:cs="TimesNewRomanPSMT"/>
          <w:sz w:val="28"/>
          <w:szCs w:val="28"/>
        </w:rPr>
        <w:t xml:space="preserve">СПб. : Питер, 2001. – 544 </w:t>
      </w:r>
      <w:proofErr w:type="gramStart"/>
      <w:r w:rsidRPr="00A80850">
        <w:rPr>
          <w:rFonts w:ascii="TimesNewRomanPSMT" w:hAnsi="TimesNewRomanPSMT" w:cs="TimesNewRomanPSMT"/>
          <w:sz w:val="28"/>
          <w:szCs w:val="28"/>
        </w:rPr>
        <w:t>с</w:t>
      </w:r>
      <w:proofErr w:type="gramEnd"/>
      <w:r w:rsidRPr="00A80850">
        <w:rPr>
          <w:rFonts w:ascii="TimesNewRomanPSMT" w:hAnsi="TimesNewRomanPSMT" w:cs="TimesNewRomanPSMT"/>
          <w:sz w:val="28"/>
          <w:szCs w:val="28"/>
        </w:rPr>
        <w:t>.</w:t>
      </w:r>
    </w:p>
    <w:p w:rsidR="00D15BB4" w:rsidRDefault="00680550" w:rsidP="00680550">
      <w:pPr>
        <w:pStyle w:val="a3"/>
        <w:numPr>
          <w:ilvl w:val="0"/>
          <w:numId w:val="1"/>
        </w:numPr>
        <w:suppressAutoHyphens/>
        <w:autoSpaceDE w:val="0"/>
        <w:autoSpaceDN w:val="0"/>
        <w:adjustRightInd w:val="0"/>
        <w:spacing w:after="0" w:line="240" w:lineRule="auto"/>
        <w:ind w:left="0" w:firstLine="360"/>
        <w:jc w:val="both"/>
      </w:pPr>
      <w:proofErr w:type="spellStart"/>
      <w:r w:rsidRPr="00680550">
        <w:rPr>
          <w:rFonts w:ascii="TimesNewRomanPSMT" w:hAnsi="TimesNewRomanPSMT" w:cs="TimesNewRomanPSMT"/>
          <w:sz w:val="28"/>
          <w:szCs w:val="28"/>
        </w:rPr>
        <w:t>Челак</w:t>
      </w:r>
      <w:proofErr w:type="spellEnd"/>
      <w:r w:rsidRPr="00680550">
        <w:rPr>
          <w:rFonts w:ascii="TimesNewRomanPSMT" w:hAnsi="TimesNewRomanPSMT" w:cs="TimesNewRomanPSMT"/>
          <w:sz w:val="28"/>
          <w:szCs w:val="28"/>
        </w:rPr>
        <w:t xml:space="preserve"> Е. Н. Развивающаяся информатика</w:t>
      </w:r>
      <w:proofErr w:type="gramStart"/>
      <w:r w:rsidRPr="00680550">
        <w:rPr>
          <w:rFonts w:ascii="TimesNewRomanPSMT" w:hAnsi="TimesNewRomanPSMT" w:cs="TimesNewRomanPSMT"/>
          <w:sz w:val="28"/>
          <w:szCs w:val="28"/>
        </w:rPr>
        <w:t xml:space="preserve"> :</w:t>
      </w:r>
      <w:proofErr w:type="gramEnd"/>
      <w:r w:rsidRPr="00680550">
        <w:rPr>
          <w:rFonts w:ascii="TimesNewRomanPSMT" w:hAnsi="TimesNewRomanPSMT" w:cs="TimesNewRomanPSMT"/>
          <w:sz w:val="28"/>
          <w:szCs w:val="28"/>
        </w:rPr>
        <w:t xml:space="preserve"> методическое</w:t>
      </w:r>
      <w:r w:rsidRPr="00680550">
        <w:rPr>
          <w:rFonts w:ascii="TimesNewRomanPSMT" w:hAnsi="TimesNewRomanPSMT" w:cs="TimesNewRomanPSMT"/>
          <w:sz w:val="28"/>
          <w:szCs w:val="28"/>
          <w:lang w:val="uk-UA"/>
        </w:rPr>
        <w:t xml:space="preserve"> </w:t>
      </w:r>
      <w:r w:rsidRPr="00680550">
        <w:rPr>
          <w:rFonts w:ascii="TimesNewRomanPSMT" w:hAnsi="TimesNewRomanPSMT" w:cs="TimesNewRomanPSMT"/>
          <w:sz w:val="28"/>
          <w:szCs w:val="28"/>
        </w:rPr>
        <w:t>пособие / Е.Н.</w:t>
      </w:r>
      <w:r w:rsidRPr="00680550">
        <w:rPr>
          <w:rFonts w:ascii="TimesNewRomanPSMT" w:hAnsi="TimesNewRomanPSMT" w:cs="TimesNewRomanPSMT"/>
          <w:sz w:val="28"/>
          <w:szCs w:val="28"/>
          <w:lang w:val="uk-UA"/>
        </w:rPr>
        <w:t xml:space="preserve"> </w:t>
      </w:r>
      <w:proofErr w:type="spellStart"/>
      <w:r w:rsidRPr="00680550">
        <w:rPr>
          <w:rFonts w:ascii="TimesNewRomanPSMT" w:hAnsi="TimesNewRomanPSMT" w:cs="TimesNewRomanPSMT"/>
          <w:sz w:val="28"/>
          <w:szCs w:val="28"/>
        </w:rPr>
        <w:t>Челак</w:t>
      </w:r>
      <w:proofErr w:type="spellEnd"/>
      <w:r w:rsidRPr="00680550">
        <w:rPr>
          <w:rFonts w:ascii="TimesNewRomanPSMT" w:hAnsi="TimesNewRomanPSMT" w:cs="TimesNewRomanPSMT"/>
          <w:sz w:val="28"/>
          <w:szCs w:val="28"/>
        </w:rPr>
        <w:t>, Н.К.</w:t>
      </w:r>
      <w:r w:rsidRPr="00680550">
        <w:rPr>
          <w:rFonts w:ascii="TimesNewRomanPSMT" w:hAnsi="TimesNewRomanPSMT" w:cs="TimesNewRomanPSMT"/>
          <w:sz w:val="28"/>
          <w:szCs w:val="28"/>
          <w:lang w:val="uk-UA"/>
        </w:rPr>
        <w:t xml:space="preserve"> </w:t>
      </w:r>
      <w:proofErr w:type="spellStart"/>
      <w:r w:rsidRPr="00680550">
        <w:rPr>
          <w:rFonts w:ascii="TimesNewRomanPSMT" w:hAnsi="TimesNewRomanPSMT" w:cs="TimesNewRomanPSMT"/>
          <w:sz w:val="28"/>
          <w:szCs w:val="28"/>
        </w:rPr>
        <w:t>Конопатова</w:t>
      </w:r>
      <w:proofErr w:type="spellEnd"/>
      <w:r w:rsidRPr="00680550">
        <w:rPr>
          <w:rFonts w:ascii="TimesNewRomanPSMT" w:hAnsi="TimesNewRomanPSMT" w:cs="TimesNewRomanPSMT"/>
          <w:sz w:val="28"/>
          <w:szCs w:val="28"/>
        </w:rPr>
        <w:t xml:space="preserve"> – М. : Лаборатория Базовых</w:t>
      </w:r>
      <w:r w:rsidRPr="00680550">
        <w:rPr>
          <w:rFonts w:ascii="TimesNewRomanPSMT" w:hAnsi="TimesNewRomanPSMT" w:cs="TimesNewRomanPSMT"/>
          <w:sz w:val="28"/>
          <w:szCs w:val="28"/>
          <w:lang w:val="uk-UA"/>
        </w:rPr>
        <w:t xml:space="preserve"> </w:t>
      </w:r>
      <w:r w:rsidRPr="00680550">
        <w:rPr>
          <w:rFonts w:ascii="TimesNewRomanPSMT" w:hAnsi="TimesNewRomanPSMT" w:cs="TimesNewRomanPSMT"/>
          <w:sz w:val="28"/>
          <w:szCs w:val="28"/>
        </w:rPr>
        <w:t>Знаний, 2001. – 208 с.</w:t>
      </w:r>
    </w:p>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00421"/>
    <w:multiLevelType w:val="hybridMultilevel"/>
    <w:tmpl w:val="99A24D9A"/>
    <w:lvl w:ilvl="0" w:tplc="E7B0F4C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0550"/>
    <w:rsid w:val="0007502A"/>
    <w:rsid w:val="00164619"/>
    <w:rsid w:val="003A49E3"/>
    <w:rsid w:val="00680550"/>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55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550"/>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2015-06-10T07:54:00Z</dcterms:created>
  <dcterms:modified xsi:type="dcterms:W3CDTF">2015-06-10T07:54:00Z</dcterms:modified>
</cp:coreProperties>
</file>