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23" w:rsidRPr="00A16E18" w:rsidRDefault="004D4D23" w:rsidP="004D4D23">
      <w:pPr>
        <w:suppressAutoHyphens/>
        <w:jc w:val="both"/>
        <w:rPr>
          <w:b/>
          <w:sz w:val="28"/>
          <w:szCs w:val="28"/>
          <w:lang w:val="uk-UA"/>
        </w:rPr>
      </w:pPr>
      <w:r w:rsidRPr="00A16E18">
        <w:rPr>
          <w:b/>
          <w:sz w:val="28"/>
          <w:szCs w:val="28"/>
        </w:rPr>
        <w:t>Пяткова І. М.</w:t>
      </w:r>
      <w:r w:rsidRPr="00A16E18">
        <w:rPr>
          <w:b/>
          <w:sz w:val="28"/>
          <w:szCs w:val="28"/>
          <w:lang w:val="uk-UA"/>
        </w:rPr>
        <w:t xml:space="preserve">, </w:t>
      </w:r>
      <w:proofErr w:type="spellStart"/>
      <w:r w:rsidRPr="00A16E18">
        <w:rPr>
          <w:b/>
          <w:sz w:val="28"/>
          <w:szCs w:val="28"/>
          <w:lang w:val="uk-UA"/>
        </w:rPr>
        <w:t>Рибальченко</w:t>
      </w:r>
      <w:proofErr w:type="spellEnd"/>
      <w:r w:rsidRPr="00A16E18">
        <w:rPr>
          <w:b/>
          <w:sz w:val="28"/>
          <w:szCs w:val="28"/>
          <w:lang w:val="uk-UA"/>
        </w:rPr>
        <w:t xml:space="preserve"> О.М.</w:t>
      </w:r>
    </w:p>
    <w:p w:rsidR="004D4D23" w:rsidRPr="00A16E18" w:rsidRDefault="004D4D23" w:rsidP="004D4D23">
      <w:pPr>
        <w:suppressAutoHyphens/>
        <w:jc w:val="both"/>
        <w:rPr>
          <w:b/>
          <w:sz w:val="28"/>
          <w:szCs w:val="28"/>
          <w:lang w:val="uk-UA"/>
        </w:rPr>
      </w:pPr>
      <w:r w:rsidRPr="00A16E18">
        <w:rPr>
          <w:b/>
          <w:sz w:val="28"/>
          <w:szCs w:val="28"/>
        </w:rPr>
        <w:t xml:space="preserve">УДОСКОНАЛЕННЯ </w:t>
      </w:r>
      <w:r w:rsidRPr="00A16E18">
        <w:rPr>
          <w:b/>
          <w:sz w:val="28"/>
          <w:szCs w:val="28"/>
          <w:lang w:val="uk-UA"/>
        </w:rPr>
        <w:t>РОБОТИ</w:t>
      </w:r>
      <w:r>
        <w:rPr>
          <w:b/>
          <w:sz w:val="28"/>
          <w:szCs w:val="28"/>
          <w:lang w:val="uk-UA"/>
        </w:rPr>
        <w:t xml:space="preserve"> </w:t>
      </w:r>
      <w:r w:rsidRPr="00A16E18">
        <w:rPr>
          <w:b/>
          <w:sz w:val="28"/>
          <w:szCs w:val="28"/>
          <w:lang w:val="uk-UA"/>
        </w:rPr>
        <w:t xml:space="preserve"> ПО  </w:t>
      </w:r>
      <w:r>
        <w:rPr>
          <w:b/>
          <w:sz w:val="28"/>
          <w:szCs w:val="28"/>
          <w:lang w:val="uk-UA"/>
        </w:rPr>
        <w:t>ЗАБЕЗПЕЧЕННЮ  ІНФОРМАЦІЙНИХ</w:t>
      </w:r>
      <w:r w:rsidRPr="00A16E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ПОТРЕБ </w:t>
      </w:r>
      <w:r w:rsidRPr="00A16E18">
        <w:rPr>
          <w:b/>
          <w:sz w:val="28"/>
          <w:szCs w:val="28"/>
          <w:lang w:val="uk-UA"/>
        </w:rPr>
        <w:t xml:space="preserve"> ІНЖЕНЕРІВ-ПЕДАГОГІВ </w:t>
      </w:r>
      <w:r w:rsidRPr="00A16E1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Pr="00A16E18">
        <w:rPr>
          <w:b/>
          <w:sz w:val="28"/>
          <w:szCs w:val="28"/>
        </w:rPr>
        <w:t xml:space="preserve">НБ УІПА </w:t>
      </w:r>
    </w:p>
    <w:p w:rsidR="004D4D23" w:rsidRPr="004D4D23" w:rsidRDefault="004D4D23" w:rsidP="004D4D23">
      <w:pPr>
        <w:suppressAutoHyphens/>
        <w:ind w:firstLine="709"/>
        <w:jc w:val="both"/>
        <w:rPr>
          <w:i/>
          <w:lang w:val="uk-UA"/>
        </w:rPr>
      </w:pPr>
      <w:r w:rsidRPr="004D4D23">
        <w:rPr>
          <w:lang w:val="uk-UA"/>
        </w:rPr>
        <w:t xml:space="preserve">В умовах інформаційного суспільства Наукова бібліотека УІПА постійно вдосконалює роботу по  розвитку інформаційної культури користувачів, яка переслідує цілі навчити використання електронних інформаційних ресурсів як на матеріальних носіях (оптичні компакт-диски), так і у віддаленому доступі; сформувати вміння пошуку даних в мережах Інтернету, в </w:t>
      </w:r>
      <w:proofErr w:type="spellStart"/>
      <w:r w:rsidRPr="004D4D23">
        <w:rPr>
          <w:lang w:val="uk-UA"/>
        </w:rPr>
        <w:t>онлайнових</w:t>
      </w:r>
      <w:proofErr w:type="spellEnd"/>
      <w:r w:rsidRPr="004D4D23">
        <w:rPr>
          <w:lang w:val="uk-UA"/>
        </w:rPr>
        <w:t xml:space="preserve"> базах даних та електронних кат</w:t>
      </w:r>
      <w:r w:rsidRPr="004D4D23">
        <w:rPr>
          <w:lang w:val="uk-UA"/>
        </w:rPr>
        <w:t>а</w:t>
      </w:r>
      <w:r w:rsidRPr="004D4D23">
        <w:rPr>
          <w:lang w:val="uk-UA"/>
        </w:rPr>
        <w:t xml:space="preserve">логах; навчити оцінювати якість інформації, представленої на </w:t>
      </w:r>
      <w:proofErr w:type="spellStart"/>
      <w:r w:rsidRPr="004D4D23">
        <w:rPr>
          <w:lang w:val="uk-UA"/>
        </w:rPr>
        <w:t>Веб</w:t>
      </w:r>
      <w:proofErr w:type="spellEnd"/>
      <w:r w:rsidRPr="004D4D23">
        <w:rPr>
          <w:lang w:val="uk-UA"/>
        </w:rPr>
        <w:t xml:space="preserve"> сайтах, і т.д. Така діяльність по розвитку  інформаційної компетенції стимулює  застосування нових методів навчання користувачів, з широким залученням сучасних комп'ютерних та мультимедійних освітніх технологій. </w:t>
      </w:r>
    </w:p>
    <w:p w:rsidR="004D4D23" w:rsidRPr="004D4D23" w:rsidRDefault="004D4D23" w:rsidP="004D4D23">
      <w:pPr>
        <w:suppressAutoHyphens/>
        <w:ind w:firstLine="709"/>
        <w:jc w:val="both"/>
        <w:rPr>
          <w:lang w:val="uk-UA"/>
        </w:rPr>
      </w:pPr>
      <w:r w:rsidRPr="004D4D23">
        <w:rPr>
          <w:lang w:val="uk-UA"/>
        </w:rPr>
        <w:t>Сьогодні бібліотека спрямовує роботу на  розробку методики використання інформаційно-бібліографічного забезпечення навчальної, наукової, правової  діяльності студентів інженерно-педагогічних спеціальностей, пошуково-дослідницької діяльності викладачів, аспірантів  УІПА, інформаційної підтримки діяльності викладачів та майстрів виробничого навчання ПТНЗ та ВНЗ І-ІІ рівнів акредитації та управлінської діяльності адміністрації навчального закладу.</w:t>
      </w:r>
    </w:p>
    <w:p w:rsidR="004D4D23" w:rsidRPr="004D4D23" w:rsidRDefault="004D4D23" w:rsidP="004D4D23">
      <w:pPr>
        <w:suppressAutoHyphens/>
        <w:ind w:firstLine="709"/>
        <w:jc w:val="both"/>
        <w:rPr>
          <w:spacing w:val="-6"/>
          <w:lang w:val="uk-UA"/>
        </w:rPr>
      </w:pPr>
      <w:r w:rsidRPr="004D4D23">
        <w:rPr>
          <w:spacing w:val="-6"/>
          <w:lang w:val="uk-UA"/>
        </w:rPr>
        <w:t>Для інтенсифікації процесу навчання вирішено надавати перевагу електронним продуктам та послугам. З цією метою на сайті НБ УІПА  створено електронний  навчально-довідковий ресурс з інформаційних та бібліотечно-бібліографічних  знань  «На допомогу інженеру-педагогу» з методичними  рекомендаціями по використанню інформаційно-бібліографічних ресурсів галузевого спрямування.</w:t>
      </w:r>
    </w:p>
    <w:p w:rsidR="004D4D23" w:rsidRPr="004D4D23" w:rsidRDefault="004D4D23" w:rsidP="004D4D23">
      <w:pPr>
        <w:suppressAutoHyphens/>
        <w:ind w:firstLine="709"/>
        <w:jc w:val="both"/>
        <w:rPr>
          <w:spacing w:val="-4"/>
          <w:lang w:val="uk-UA"/>
        </w:rPr>
      </w:pPr>
      <w:r w:rsidRPr="004D4D23">
        <w:rPr>
          <w:spacing w:val="-4"/>
          <w:lang w:val="uk-UA"/>
        </w:rPr>
        <w:t>Кожний розділ  представлено у вигляді окремого тексту,  посилань на словник термінів і понять , що використовуються в розділі, посилань на відповідні ресурси  в мережі Інтернет.  Використання гіпертекстових посилань робить процес навчання індивідуальним, так як  користувач може обирати індивідуальний алгоритм пошуку інформації, свою стратегію читання. Розділи ресурсу: «Інформаційно-бібліографічне забезпечення інженерно-педагогічної освіти»,</w:t>
      </w:r>
      <w:r w:rsidRPr="004D4D23">
        <w:rPr>
          <w:bCs/>
          <w:spacing w:val="-4"/>
          <w:lang w:val="uk-UA"/>
        </w:rPr>
        <w:t xml:space="preserve"> «</w:t>
      </w:r>
      <w:r w:rsidRPr="004D4D23">
        <w:rPr>
          <w:spacing w:val="-4"/>
          <w:lang w:val="uk-UA"/>
        </w:rPr>
        <w:t xml:space="preserve">Бібліотека як центр інформаційно-бібліотечного забезпечення навчальної та наукової діяльності» , «Електронні ресурси НБ УІПА. Інформаційних пошук в електронному каталозі»,  «Застосування </w:t>
      </w:r>
      <w:proofErr w:type="spellStart"/>
      <w:r w:rsidRPr="004D4D23">
        <w:rPr>
          <w:spacing w:val="-4"/>
          <w:lang w:val="uk-UA"/>
        </w:rPr>
        <w:t>наукометричних</w:t>
      </w:r>
      <w:proofErr w:type="spellEnd"/>
      <w:r w:rsidRPr="004D4D23">
        <w:rPr>
          <w:spacing w:val="-4"/>
          <w:lang w:val="uk-UA"/>
        </w:rPr>
        <w:t xml:space="preserve"> та </w:t>
      </w:r>
      <w:proofErr w:type="spellStart"/>
      <w:r w:rsidRPr="004D4D23">
        <w:rPr>
          <w:spacing w:val="-4"/>
          <w:lang w:val="uk-UA"/>
        </w:rPr>
        <w:t>бібліометричних</w:t>
      </w:r>
      <w:proofErr w:type="spellEnd"/>
      <w:r w:rsidRPr="004D4D23">
        <w:rPr>
          <w:spacing w:val="-4"/>
          <w:lang w:val="uk-UA"/>
        </w:rPr>
        <w:t xml:space="preserve"> засобів при вирішенні інформаційно-пошукових завдань» створено для більш поглибленого ознайомлення зі світом інформаційно-бібліографічних знань для авторів-науковців. В ньому розкрито поняття сучасних </w:t>
      </w:r>
      <w:proofErr w:type="spellStart"/>
      <w:r w:rsidRPr="004D4D23">
        <w:rPr>
          <w:spacing w:val="-4"/>
          <w:lang w:val="uk-UA"/>
        </w:rPr>
        <w:t>бібліотетричних</w:t>
      </w:r>
      <w:proofErr w:type="spellEnd"/>
      <w:r w:rsidRPr="004D4D23">
        <w:rPr>
          <w:spacing w:val="-4"/>
          <w:lang w:val="uk-UA"/>
        </w:rPr>
        <w:t xml:space="preserve"> та </w:t>
      </w:r>
      <w:proofErr w:type="spellStart"/>
      <w:r w:rsidRPr="004D4D23">
        <w:rPr>
          <w:spacing w:val="-4"/>
          <w:lang w:val="uk-UA"/>
        </w:rPr>
        <w:t>наукометри</w:t>
      </w:r>
      <w:r w:rsidRPr="004D4D23">
        <w:rPr>
          <w:spacing w:val="-4"/>
          <w:lang w:val="uk-UA"/>
        </w:rPr>
        <w:t>ч</w:t>
      </w:r>
      <w:r w:rsidRPr="004D4D23">
        <w:rPr>
          <w:spacing w:val="-4"/>
          <w:lang w:val="uk-UA"/>
        </w:rPr>
        <w:t>них</w:t>
      </w:r>
      <w:proofErr w:type="spellEnd"/>
      <w:r w:rsidRPr="004D4D23">
        <w:rPr>
          <w:spacing w:val="-4"/>
          <w:lang w:val="uk-UA"/>
        </w:rPr>
        <w:t xml:space="preserve"> баз даних, таких понять як  </w:t>
      </w:r>
      <w:proofErr w:type="spellStart"/>
      <w:r w:rsidRPr="004D4D23">
        <w:rPr>
          <w:spacing w:val="-4"/>
          <w:lang w:val="uk-UA"/>
        </w:rPr>
        <w:t>імпакт</w:t>
      </w:r>
      <w:proofErr w:type="spellEnd"/>
      <w:r w:rsidRPr="004D4D23">
        <w:rPr>
          <w:spacing w:val="-4"/>
          <w:lang w:val="uk-UA"/>
        </w:rPr>
        <w:t xml:space="preserve"> фактор,індекс Гірша, рейтинги установ і науковців, у т.ч. УІНЦ, ORCID тощо.</w:t>
      </w:r>
    </w:p>
    <w:p w:rsidR="004D4D23" w:rsidRPr="004D4D23" w:rsidRDefault="004D4D23" w:rsidP="004D4D23">
      <w:pPr>
        <w:suppressAutoHyphens/>
        <w:ind w:firstLine="709"/>
        <w:jc w:val="both"/>
        <w:rPr>
          <w:lang w:val="uk-UA"/>
        </w:rPr>
      </w:pPr>
      <w:r w:rsidRPr="004D4D23">
        <w:rPr>
          <w:lang w:val="uk-UA"/>
        </w:rPr>
        <w:t xml:space="preserve"> Отже, завдяки використанню комп’ютерних технологій у користувача з’являється можливість отримувати максимальний об’єм навчальних матеріалів «собі на стіл» для багаторазового звернення до теоретичного матеріалу у зручному для нього  темпі і режимі, вибудовувати власну траєкторію навчання і перевіряти рівень знань засвоєння навчального матеріалу в ході вивчення курсу.</w:t>
      </w:r>
    </w:p>
    <w:p w:rsidR="004D4D23" w:rsidRPr="004D4D23" w:rsidRDefault="004D4D23" w:rsidP="004D4D23">
      <w:pPr>
        <w:ind w:firstLine="709"/>
        <w:jc w:val="both"/>
        <w:rPr>
          <w:lang w:val="uk-UA"/>
        </w:rPr>
      </w:pPr>
      <w:r w:rsidRPr="004D4D23">
        <w:rPr>
          <w:lang w:val="uk-UA"/>
        </w:rPr>
        <w:t>Використання нових інформаційних технологій у навчанні користувачів осн</w:t>
      </w:r>
      <w:r w:rsidRPr="004D4D23">
        <w:rPr>
          <w:lang w:val="uk-UA"/>
        </w:rPr>
        <w:t>о</w:t>
      </w:r>
      <w:r w:rsidRPr="004D4D23">
        <w:rPr>
          <w:lang w:val="uk-UA"/>
        </w:rPr>
        <w:t>вам інформаційної культури дозволить органічно входити до сучасної системи від</w:t>
      </w:r>
      <w:r w:rsidRPr="004D4D23">
        <w:rPr>
          <w:lang w:val="uk-UA"/>
        </w:rPr>
        <w:t>к</w:t>
      </w:r>
      <w:r w:rsidRPr="004D4D23">
        <w:rPr>
          <w:lang w:val="uk-UA"/>
        </w:rPr>
        <w:t>ритої, безперервної та інноваційної освіти.</w:t>
      </w:r>
    </w:p>
    <w:p w:rsidR="00D15BB4" w:rsidRPr="004D4D23" w:rsidRDefault="00D15BB4">
      <w:pPr>
        <w:rPr>
          <w:lang w:val="uk-UA"/>
        </w:rPr>
      </w:pPr>
    </w:p>
    <w:sectPr w:rsidR="00D15BB4" w:rsidRPr="004D4D23" w:rsidSect="004D4D23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D23"/>
    <w:rsid w:val="0007502A"/>
    <w:rsid w:val="00164619"/>
    <w:rsid w:val="003A49E3"/>
    <w:rsid w:val="004D4D23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2035</Words>
  <Characters>1161</Characters>
  <Application>Microsoft Office Word</Application>
  <DocSecurity>0</DocSecurity>
  <Lines>9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2015-06-10T08:07:00Z</dcterms:created>
  <dcterms:modified xsi:type="dcterms:W3CDTF">2015-06-10T08:08:00Z</dcterms:modified>
</cp:coreProperties>
</file>