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80" w:rsidRPr="00057F01" w:rsidRDefault="005F4180" w:rsidP="005F4180">
      <w:pPr>
        <w:suppressAutoHyphens/>
        <w:ind w:right="57"/>
        <w:jc w:val="both"/>
        <w:rPr>
          <w:b/>
          <w:sz w:val="16"/>
          <w:szCs w:val="16"/>
          <w:lang w:val="uk-UA"/>
        </w:rPr>
      </w:pPr>
    </w:p>
    <w:p w:rsidR="005F4180" w:rsidRPr="00030346" w:rsidRDefault="005F4180" w:rsidP="005F4180">
      <w:pPr>
        <w:suppressAutoHyphens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Хуторненко</w:t>
      </w:r>
      <w:proofErr w:type="spellEnd"/>
      <w:r>
        <w:rPr>
          <w:b/>
          <w:sz w:val="28"/>
          <w:szCs w:val="28"/>
          <w:lang w:val="uk-UA"/>
        </w:rPr>
        <w:t xml:space="preserve"> С.В., </w:t>
      </w:r>
      <w:r w:rsidRPr="00030346">
        <w:rPr>
          <w:b/>
          <w:sz w:val="28"/>
          <w:szCs w:val="28"/>
          <w:lang w:val="uk-UA"/>
        </w:rPr>
        <w:t>Бухай А.</w:t>
      </w:r>
      <w:r>
        <w:rPr>
          <w:b/>
          <w:sz w:val="28"/>
          <w:szCs w:val="28"/>
          <w:lang w:val="uk-UA"/>
        </w:rPr>
        <w:t>О</w:t>
      </w:r>
      <w:r w:rsidRPr="00030346">
        <w:rPr>
          <w:b/>
          <w:sz w:val="28"/>
          <w:szCs w:val="28"/>
          <w:lang w:val="uk-UA"/>
        </w:rPr>
        <w:t>.</w:t>
      </w:r>
    </w:p>
    <w:p w:rsidR="005F4180" w:rsidRPr="00F95026" w:rsidRDefault="005F4180" w:rsidP="005F4180">
      <w:pPr>
        <w:suppressAutoHyphens/>
        <w:jc w:val="both"/>
        <w:rPr>
          <w:b/>
          <w:caps/>
          <w:sz w:val="28"/>
          <w:szCs w:val="28"/>
          <w:lang w:val="uk-UA"/>
        </w:rPr>
      </w:pPr>
      <w:r w:rsidRPr="00030346">
        <w:rPr>
          <w:b/>
          <w:caps/>
          <w:sz w:val="28"/>
          <w:szCs w:val="28"/>
          <w:lang w:val="uk-UA"/>
        </w:rPr>
        <w:t>Імітаційне комп’ютерне моделювання коливальної системи автогенератора з однім ступенем свободи у середовищі Matlab Sim</w:t>
      </w:r>
      <w:r w:rsidRPr="00030346">
        <w:rPr>
          <w:b/>
          <w:caps/>
          <w:sz w:val="28"/>
          <w:szCs w:val="28"/>
          <w:lang w:val="uk-UA"/>
        </w:rPr>
        <w:t>u</w:t>
      </w:r>
      <w:r w:rsidRPr="00030346">
        <w:rPr>
          <w:b/>
          <w:caps/>
          <w:sz w:val="28"/>
          <w:szCs w:val="28"/>
          <w:lang w:val="uk-UA"/>
        </w:rPr>
        <w:t>link</w:t>
      </w:r>
    </w:p>
    <w:p w:rsidR="005F4180" w:rsidRDefault="005F4180" w:rsidP="005F4180">
      <w:pPr>
        <w:suppressAutoHyphens/>
        <w:ind w:firstLine="540"/>
        <w:jc w:val="both"/>
        <w:rPr>
          <w:sz w:val="28"/>
          <w:szCs w:val="28"/>
          <w:lang w:val="uk-UA"/>
        </w:rPr>
      </w:pPr>
      <w:r w:rsidRPr="00C35F07">
        <w:rPr>
          <w:sz w:val="28"/>
          <w:szCs w:val="28"/>
          <w:lang w:val="uk-UA"/>
        </w:rPr>
        <w:t xml:space="preserve">Вимоги до параметрів генератори сигналів </w:t>
      </w:r>
      <w:r>
        <w:rPr>
          <w:sz w:val="28"/>
          <w:szCs w:val="28"/>
          <w:lang w:val="uk-UA"/>
        </w:rPr>
        <w:t>постійно зростають</w:t>
      </w:r>
      <w:r w:rsidRPr="00F9502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Це вимагає математичного опису процесів в автогенераторах, який є наближеним </w:t>
      </w:r>
      <w:r w:rsidRPr="00C35F07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1</w:t>
      </w:r>
      <w:r w:rsidRPr="00C35F07">
        <w:rPr>
          <w:sz w:val="28"/>
          <w:szCs w:val="28"/>
        </w:rPr>
        <w:t>].</w:t>
      </w:r>
    </w:p>
    <w:p w:rsidR="005F4180" w:rsidRPr="008B2979" w:rsidRDefault="005F4180" w:rsidP="005F4180">
      <w:pPr>
        <w:suppressAutoHyphens/>
        <w:ind w:firstLine="540"/>
        <w:jc w:val="both"/>
        <w:rPr>
          <w:sz w:val="28"/>
          <w:szCs w:val="28"/>
          <w:lang w:val="uk-UA"/>
        </w:rPr>
      </w:pPr>
      <w:r w:rsidRPr="008B2979">
        <w:rPr>
          <w:sz w:val="28"/>
          <w:szCs w:val="28"/>
          <w:lang w:val="uk-UA"/>
        </w:rPr>
        <w:t xml:space="preserve">Складністю аналізу автогенераторів є необхідність застосування складного математичного апарата, тому актуальною задачею є застосування комп’ютерних програм для їх моделювання зокрема </w:t>
      </w:r>
      <w:proofErr w:type="spellStart"/>
      <w:r w:rsidRPr="008B2979">
        <w:rPr>
          <w:sz w:val="28"/>
          <w:szCs w:val="28"/>
          <w:lang w:val="uk-UA"/>
        </w:rPr>
        <w:t>Mat</w:t>
      </w:r>
      <w:proofErr w:type="spellEnd"/>
      <w:r w:rsidRPr="008B2979">
        <w:rPr>
          <w:sz w:val="28"/>
          <w:szCs w:val="28"/>
          <w:lang w:val="en-US"/>
        </w:rPr>
        <w:t>l</w:t>
      </w:r>
      <w:proofErr w:type="spellStart"/>
      <w:r w:rsidRPr="008B2979">
        <w:rPr>
          <w:sz w:val="28"/>
          <w:szCs w:val="28"/>
          <w:lang w:val="uk-UA"/>
        </w:rPr>
        <w:t>ab</w:t>
      </w:r>
      <w:proofErr w:type="spellEnd"/>
      <w:r w:rsidRPr="008B2979">
        <w:rPr>
          <w:sz w:val="28"/>
          <w:szCs w:val="28"/>
          <w:lang w:val="uk-UA"/>
        </w:rPr>
        <w:t xml:space="preserve"> </w:t>
      </w:r>
      <w:proofErr w:type="spellStart"/>
      <w:r w:rsidRPr="008B2979">
        <w:rPr>
          <w:sz w:val="28"/>
          <w:szCs w:val="28"/>
          <w:lang w:val="uk-UA"/>
        </w:rPr>
        <w:t>Simulink</w:t>
      </w:r>
      <w:proofErr w:type="spellEnd"/>
      <w:r>
        <w:rPr>
          <w:sz w:val="28"/>
          <w:szCs w:val="28"/>
          <w:lang w:val="uk-UA"/>
        </w:rPr>
        <w:t xml:space="preserve"> </w:t>
      </w:r>
      <w:r w:rsidRPr="008B2979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2</w:t>
      </w:r>
      <w:r w:rsidRPr="008B2979">
        <w:rPr>
          <w:sz w:val="28"/>
          <w:szCs w:val="28"/>
          <w:lang w:val="uk-UA"/>
        </w:rPr>
        <w:t>].</w:t>
      </w:r>
    </w:p>
    <w:p w:rsidR="005F4180" w:rsidRPr="00F95026" w:rsidRDefault="005F4180" w:rsidP="005F4180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Розроблено комп’ютерну модель коливальної система автогенератора у середовищі </w:t>
      </w:r>
      <w:proofErr w:type="spellStart"/>
      <w:r w:rsidRPr="00C35F07">
        <w:rPr>
          <w:sz w:val="28"/>
          <w:szCs w:val="28"/>
          <w:lang w:val="uk-UA"/>
        </w:rPr>
        <w:t>Matlab</w:t>
      </w:r>
      <w:proofErr w:type="spellEnd"/>
      <w:r w:rsidRPr="00C35F07">
        <w:rPr>
          <w:sz w:val="28"/>
          <w:szCs w:val="28"/>
          <w:lang w:val="uk-UA"/>
        </w:rPr>
        <w:t xml:space="preserve"> </w:t>
      </w:r>
      <w:proofErr w:type="spellStart"/>
      <w:r w:rsidRPr="00C35F07">
        <w:rPr>
          <w:sz w:val="28"/>
          <w:szCs w:val="28"/>
          <w:lang w:val="uk-UA"/>
        </w:rPr>
        <w:t>Simulink</w:t>
      </w:r>
      <w:proofErr w:type="spellEnd"/>
      <w:r>
        <w:rPr>
          <w:sz w:val="28"/>
          <w:szCs w:val="28"/>
          <w:lang w:val="uk-UA"/>
        </w:rPr>
        <w:t xml:space="preserve"> (рисунок)</w:t>
      </w:r>
      <w:r w:rsidRPr="00F95026">
        <w:rPr>
          <w:sz w:val="28"/>
          <w:szCs w:val="28"/>
          <w:lang w:val="uk-UA"/>
        </w:rPr>
        <w:t>.</w:t>
      </w:r>
    </w:p>
    <w:p w:rsidR="005F4180" w:rsidRPr="00B30174" w:rsidRDefault="005F4180" w:rsidP="005F4180">
      <w:pPr>
        <w:suppressAutoHyphens/>
        <w:jc w:val="center"/>
        <w:rPr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4312920" cy="359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55" t="19917" r="21301" b="27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80" w:rsidRPr="002C6C2E" w:rsidRDefault="005F4180" w:rsidP="005F4180">
      <w:pPr>
        <w:suppressAutoHyphens/>
        <w:jc w:val="center"/>
        <w:rPr>
          <w:sz w:val="28"/>
          <w:szCs w:val="28"/>
        </w:rPr>
      </w:pPr>
      <w:r w:rsidRPr="00F95026">
        <w:rPr>
          <w:sz w:val="28"/>
          <w:szCs w:val="28"/>
          <w:lang w:val="uk-UA"/>
        </w:rPr>
        <w:t>Рисунок –</w:t>
      </w:r>
      <w:r>
        <w:rPr>
          <w:sz w:val="28"/>
          <w:szCs w:val="28"/>
          <w:lang w:val="uk-UA"/>
        </w:rPr>
        <w:t xml:space="preserve"> Імітаційна комп’ютерна модель у середовищі </w:t>
      </w:r>
      <w:proofErr w:type="spellStart"/>
      <w:r>
        <w:rPr>
          <w:sz w:val="28"/>
          <w:szCs w:val="28"/>
          <w:lang w:val="en-US"/>
        </w:rPr>
        <w:t>MatLab</w:t>
      </w:r>
      <w:proofErr w:type="spellEnd"/>
      <w:r w:rsidRPr="002C6C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Simulink</w:t>
      </w:r>
      <w:proofErr w:type="spellEnd"/>
    </w:p>
    <w:p w:rsidR="005F4180" w:rsidRPr="00F95026" w:rsidRDefault="005F4180" w:rsidP="005F4180">
      <w:pPr>
        <w:suppressAutoHyphens/>
        <w:ind w:firstLine="540"/>
        <w:jc w:val="center"/>
        <w:rPr>
          <w:sz w:val="28"/>
          <w:szCs w:val="28"/>
          <w:lang w:val="uk-UA"/>
        </w:rPr>
      </w:pPr>
    </w:p>
    <w:p w:rsidR="005F4180" w:rsidRPr="00F95026" w:rsidRDefault="005F4180" w:rsidP="005F4180">
      <w:pPr>
        <w:suppressAutoHyphens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Параметри схеми: резонансу </w:t>
      </w:r>
      <w:r w:rsidRPr="00C073ED">
        <w:rPr>
          <w:sz w:val="28"/>
          <w:szCs w:val="28"/>
          <w:lang w:val="uk-UA"/>
        </w:rPr>
        <w:t xml:space="preserve">1 </w:t>
      </w:r>
      <w:proofErr w:type="spellStart"/>
      <w:r w:rsidRPr="00C073ED">
        <w:rPr>
          <w:sz w:val="28"/>
          <w:szCs w:val="28"/>
          <w:lang w:val="uk-UA"/>
        </w:rPr>
        <w:t>МГц</w:t>
      </w:r>
      <w:proofErr w:type="spellEnd"/>
      <w:r w:rsidRPr="00C073E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опір коливального контуру (0...10) </w:t>
      </w:r>
      <w:proofErr w:type="spellStart"/>
      <w:r>
        <w:rPr>
          <w:sz w:val="28"/>
          <w:szCs w:val="28"/>
          <w:lang w:val="uk-UA"/>
        </w:rPr>
        <w:t>кОм</w:t>
      </w:r>
      <w:proofErr w:type="spellEnd"/>
      <w:r>
        <w:rPr>
          <w:sz w:val="28"/>
          <w:szCs w:val="28"/>
          <w:lang w:val="uk-UA"/>
        </w:rPr>
        <w:t xml:space="preserve">. Фактор дисипації </w:t>
      </w:r>
      <w:r>
        <w:rPr>
          <w:sz w:val="28"/>
          <w:szCs w:val="28"/>
          <w:lang w:val="uk-UA"/>
        </w:rPr>
        <w:sym w:font="Symbol" w:char="F06D"/>
      </w:r>
      <w:r>
        <w:rPr>
          <w:sz w:val="28"/>
          <w:szCs w:val="28"/>
          <w:lang w:val="uk-UA"/>
        </w:rPr>
        <w:t xml:space="preserve"> = -2...2. П</w:t>
      </w:r>
      <w:r w:rsidRPr="001F460E">
        <w:rPr>
          <w:sz w:val="28"/>
          <w:szCs w:val="28"/>
          <w:lang w:val="uk-UA"/>
        </w:rPr>
        <w:t>роведен</w:t>
      </w:r>
      <w:r>
        <w:rPr>
          <w:sz w:val="28"/>
          <w:szCs w:val="28"/>
          <w:lang w:val="uk-UA"/>
        </w:rPr>
        <w:t>о</w:t>
      </w:r>
      <w:r w:rsidRPr="001F46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комп’ютерне моделювання. С</w:t>
      </w:r>
      <w:r w:rsidRPr="001F460E">
        <w:rPr>
          <w:sz w:val="28"/>
          <w:szCs w:val="28"/>
          <w:lang w:val="uk-UA"/>
        </w:rPr>
        <w:t xml:space="preserve">формульовані рекомендації до </w:t>
      </w:r>
      <w:r>
        <w:rPr>
          <w:sz w:val="28"/>
          <w:szCs w:val="28"/>
          <w:lang w:val="uk-UA"/>
        </w:rPr>
        <w:t>побудові моделі</w:t>
      </w:r>
      <w:r w:rsidRPr="00F95026">
        <w:rPr>
          <w:sz w:val="28"/>
          <w:szCs w:val="28"/>
          <w:lang w:val="uk-UA"/>
        </w:rPr>
        <w:t>.</w:t>
      </w:r>
    </w:p>
    <w:p w:rsidR="005F4180" w:rsidRPr="00F95026" w:rsidRDefault="005F4180" w:rsidP="005F4180">
      <w:pPr>
        <w:suppressAutoHyphens/>
        <w:ind w:firstLine="540"/>
        <w:jc w:val="both"/>
        <w:rPr>
          <w:sz w:val="28"/>
          <w:szCs w:val="28"/>
          <w:lang w:val="uk-UA"/>
        </w:rPr>
      </w:pPr>
    </w:p>
    <w:p w:rsidR="005F4180" w:rsidRPr="00F95026" w:rsidRDefault="005F4180" w:rsidP="005F4180">
      <w:pPr>
        <w:suppressAutoHyphens/>
        <w:ind w:firstLine="540"/>
        <w:rPr>
          <w:b/>
          <w:color w:val="000000"/>
          <w:sz w:val="28"/>
          <w:szCs w:val="28"/>
          <w:lang w:val="uk-UA"/>
        </w:rPr>
      </w:pPr>
      <w:r w:rsidRPr="00F95026">
        <w:rPr>
          <w:b/>
          <w:color w:val="000000"/>
          <w:sz w:val="28"/>
          <w:szCs w:val="28"/>
          <w:lang w:val="uk-UA"/>
        </w:rPr>
        <w:t>Література:</w:t>
      </w:r>
    </w:p>
    <w:p w:rsidR="005F4180" w:rsidRPr="007B34D0" w:rsidRDefault="005F4180" w:rsidP="005F4180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  <w:lang w:val="uk-UA"/>
        </w:rPr>
      </w:pPr>
      <w:r w:rsidRPr="00842D63">
        <w:rPr>
          <w:sz w:val="28"/>
          <w:szCs w:val="28"/>
        </w:rPr>
        <w:t>1</w:t>
      </w:r>
      <w:r w:rsidRPr="007B34D0">
        <w:rPr>
          <w:sz w:val="28"/>
          <w:szCs w:val="28"/>
          <w:lang w:val="uk-UA"/>
        </w:rPr>
        <w:t xml:space="preserve">. </w:t>
      </w:r>
      <w:proofErr w:type="spellStart"/>
      <w:r w:rsidRPr="007B34D0">
        <w:rPr>
          <w:sz w:val="28"/>
          <w:szCs w:val="28"/>
          <w:lang w:val="uk-UA"/>
        </w:rPr>
        <w:t>Капранов</w:t>
      </w:r>
      <w:proofErr w:type="spellEnd"/>
      <w:r w:rsidRPr="007B34D0">
        <w:rPr>
          <w:sz w:val="28"/>
          <w:szCs w:val="28"/>
          <w:lang w:val="uk-UA"/>
        </w:rPr>
        <w:t xml:space="preserve"> М.В. </w:t>
      </w:r>
      <w:proofErr w:type="spellStart"/>
      <w:r w:rsidRPr="007B34D0">
        <w:rPr>
          <w:sz w:val="28"/>
          <w:szCs w:val="28"/>
          <w:lang w:val="uk-UA"/>
        </w:rPr>
        <w:t>Теория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колебаний</w:t>
      </w:r>
      <w:proofErr w:type="spellEnd"/>
      <w:r w:rsidRPr="007B34D0">
        <w:rPr>
          <w:sz w:val="28"/>
          <w:szCs w:val="28"/>
          <w:lang w:val="uk-UA"/>
        </w:rPr>
        <w:t xml:space="preserve"> в </w:t>
      </w:r>
      <w:proofErr w:type="spellStart"/>
      <w:r w:rsidRPr="007B34D0">
        <w:rPr>
          <w:sz w:val="28"/>
          <w:szCs w:val="28"/>
          <w:lang w:val="uk-UA"/>
        </w:rPr>
        <w:t>радиотехнике</w:t>
      </w:r>
      <w:proofErr w:type="spellEnd"/>
      <w:r w:rsidRPr="007B34D0">
        <w:rPr>
          <w:sz w:val="28"/>
          <w:szCs w:val="28"/>
          <w:lang w:val="uk-UA"/>
        </w:rPr>
        <w:t xml:space="preserve">. </w:t>
      </w:r>
      <w:proofErr w:type="spellStart"/>
      <w:r w:rsidRPr="007B34D0">
        <w:rPr>
          <w:sz w:val="28"/>
          <w:szCs w:val="28"/>
          <w:lang w:val="uk-UA"/>
        </w:rPr>
        <w:t>Учебное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пособие</w:t>
      </w:r>
      <w:proofErr w:type="spellEnd"/>
      <w:r w:rsidRPr="007B34D0">
        <w:rPr>
          <w:sz w:val="28"/>
          <w:szCs w:val="28"/>
          <w:lang w:val="uk-UA"/>
        </w:rPr>
        <w:t xml:space="preserve"> для </w:t>
      </w:r>
      <w:proofErr w:type="spellStart"/>
      <w:r w:rsidRPr="007B34D0">
        <w:rPr>
          <w:sz w:val="28"/>
          <w:szCs w:val="28"/>
          <w:lang w:val="uk-UA"/>
        </w:rPr>
        <w:t>вузов</w:t>
      </w:r>
      <w:proofErr w:type="spellEnd"/>
      <w:r w:rsidRPr="007B34D0">
        <w:rPr>
          <w:sz w:val="28"/>
          <w:szCs w:val="28"/>
          <w:lang w:val="uk-UA"/>
        </w:rPr>
        <w:t xml:space="preserve"> / М.В. </w:t>
      </w:r>
      <w:proofErr w:type="spellStart"/>
      <w:r w:rsidRPr="007B34D0">
        <w:rPr>
          <w:sz w:val="28"/>
          <w:szCs w:val="28"/>
          <w:lang w:val="uk-UA"/>
        </w:rPr>
        <w:t>Капранов</w:t>
      </w:r>
      <w:proofErr w:type="spellEnd"/>
      <w:r w:rsidRPr="007B34D0">
        <w:rPr>
          <w:sz w:val="28"/>
          <w:szCs w:val="28"/>
          <w:lang w:val="uk-UA"/>
        </w:rPr>
        <w:t xml:space="preserve">, В.Н. </w:t>
      </w:r>
      <w:proofErr w:type="spellStart"/>
      <w:r w:rsidRPr="007B34D0">
        <w:rPr>
          <w:sz w:val="28"/>
          <w:szCs w:val="28"/>
          <w:lang w:val="uk-UA"/>
        </w:rPr>
        <w:t>Кулешов</w:t>
      </w:r>
      <w:proofErr w:type="spellEnd"/>
      <w:r w:rsidRPr="007B34D0">
        <w:rPr>
          <w:sz w:val="28"/>
          <w:szCs w:val="28"/>
          <w:lang w:val="uk-UA"/>
        </w:rPr>
        <w:t xml:space="preserve">, Г.Н. </w:t>
      </w:r>
      <w:proofErr w:type="spellStart"/>
      <w:r w:rsidRPr="007B34D0">
        <w:rPr>
          <w:sz w:val="28"/>
          <w:szCs w:val="28"/>
          <w:lang w:val="uk-UA"/>
        </w:rPr>
        <w:t>Уткин</w:t>
      </w:r>
      <w:proofErr w:type="spellEnd"/>
      <w:r w:rsidRPr="007B34D0">
        <w:rPr>
          <w:sz w:val="28"/>
          <w:szCs w:val="28"/>
          <w:lang w:val="uk-UA"/>
        </w:rPr>
        <w:t xml:space="preserve">  - М.: Наука, </w:t>
      </w:r>
      <w:proofErr w:type="spellStart"/>
      <w:r w:rsidRPr="007B34D0">
        <w:rPr>
          <w:sz w:val="28"/>
          <w:szCs w:val="28"/>
          <w:lang w:val="uk-UA"/>
        </w:rPr>
        <w:t>Главная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редакция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физико-математической</w:t>
      </w:r>
      <w:proofErr w:type="spellEnd"/>
      <w:r w:rsidRPr="007B34D0">
        <w:rPr>
          <w:sz w:val="28"/>
          <w:szCs w:val="28"/>
          <w:lang w:val="uk-UA"/>
        </w:rPr>
        <w:t xml:space="preserve"> литературы, 1984. - 320 с.</w:t>
      </w:r>
    </w:p>
    <w:p w:rsidR="005F4180" w:rsidRPr="007B34D0" w:rsidRDefault="005F4180" w:rsidP="005F4180">
      <w:pPr>
        <w:pStyle w:val="a3"/>
        <w:widowControl w:val="0"/>
        <w:suppressAutoHyphens/>
        <w:spacing w:before="0" w:after="0"/>
        <w:ind w:left="0" w:right="0" w:firstLine="540"/>
        <w:rPr>
          <w:sz w:val="28"/>
          <w:szCs w:val="28"/>
          <w:lang w:val="uk-UA"/>
        </w:rPr>
      </w:pPr>
      <w:r w:rsidRPr="00842D63">
        <w:rPr>
          <w:sz w:val="28"/>
          <w:szCs w:val="28"/>
        </w:rPr>
        <w:t>2</w:t>
      </w:r>
      <w:r w:rsidRPr="007B34D0">
        <w:rPr>
          <w:sz w:val="28"/>
          <w:szCs w:val="28"/>
          <w:lang w:val="uk-UA"/>
        </w:rPr>
        <w:t xml:space="preserve">. </w:t>
      </w:r>
      <w:proofErr w:type="spellStart"/>
      <w:r w:rsidRPr="007B34D0">
        <w:rPr>
          <w:sz w:val="28"/>
          <w:szCs w:val="28"/>
          <w:lang w:val="uk-UA"/>
        </w:rPr>
        <w:t>Лазарев</w:t>
      </w:r>
      <w:proofErr w:type="spellEnd"/>
      <w:r w:rsidRPr="007B34D0">
        <w:rPr>
          <w:sz w:val="28"/>
          <w:szCs w:val="28"/>
          <w:lang w:val="uk-UA"/>
        </w:rPr>
        <w:t xml:space="preserve"> Ю.В. </w:t>
      </w:r>
      <w:proofErr w:type="spellStart"/>
      <w:r w:rsidRPr="007B34D0">
        <w:rPr>
          <w:sz w:val="28"/>
          <w:szCs w:val="28"/>
          <w:lang w:val="uk-UA"/>
        </w:rPr>
        <w:t>Моделирование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процессов</w:t>
      </w:r>
      <w:proofErr w:type="spellEnd"/>
      <w:r w:rsidRPr="007B34D0">
        <w:rPr>
          <w:sz w:val="28"/>
          <w:szCs w:val="28"/>
          <w:lang w:val="uk-UA"/>
        </w:rPr>
        <w:t xml:space="preserve"> и систем в MATLAB. </w:t>
      </w:r>
      <w:proofErr w:type="spellStart"/>
      <w:r w:rsidRPr="007B34D0">
        <w:rPr>
          <w:sz w:val="28"/>
          <w:szCs w:val="28"/>
          <w:lang w:val="uk-UA"/>
        </w:rPr>
        <w:t>Учебный</w:t>
      </w:r>
      <w:proofErr w:type="spellEnd"/>
      <w:r w:rsidRPr="007B34D0">
        <w:rPr>
          <w:sz w:val="28"/>
          <w:szCs w:val="28"/>
          <w:lang w:val="uk-UA"/>
        </w:rPr>
        <w:t xml:space="preserve"> курс. </w:t>
      </w:r>
      <w:proofErr w:type="spellStart"/>
      <w:r w:rsidRPr="007B34D0">
        <w:rPr>
          <w:sz w:val="28"/>
          <w:szCs w:val="28"/>
          <w:lang w:val="uk-UA"/>
        </w:rPr>
        <w:t>Киев</w:t>
      </w:r>
      <w:proofErr w:type="spellEnd"/>
      <w:r w:rsidRPr="007B34D0">
        <w:rPr>
          <w:sz w:val="28"/>
          <w:szCs w:val="28"/>
          <w:lang w:val="uk-UA"/>
        </w:rPr>
        <w:t xml:space="preserve">: </w:t>
      </w:r>
      <w:proofErr w:type="spellStart"/>
      <w:r w:rsidRPr="007B34D0">
        <w:rPr>
          <w:sz w:val="28"/>
          <w:szCs w:val="28"/>
          <w:lang w:val="uk-UA"/>
        </w:rPr>
        <w:t>Издательская</w:t>
      </w:r>
      <w:proofErr w:type="spellEnd"/>
      <w:r w:rsidRPr="007B34D0">
        <w:rPr>
          <w:sz w:val="28"/>
          <w:szCs w:val="28"/>
          <w:lang w:val="uk-UA"/>
        </w:rPr>
        <w:t xml:space="preserve"> </w:t>
      </w:r>
      <w:proofErr w:type="spellStart"/>
      <w:r w:rsidRPr="007B34D0">
        <w:rPr>
          <w:sz w:val="28"/>
          <w:szCs w:val="28"/>
          <w:lang w:val="uk-UA"/>
        </w:rPr>
        <w:t>группа</w:t>
      </w:r>
      <w:proofErr w:type="spellEnd"/>
      <w:r w:rsidRPr="007B34D0">
        <w:rPr>
          <w:sz w:val="28"/>
          <w:szCs w:val="28"/>
          <w:lang w:val="uk-UA"/>
        </w:rPr>
        <w:t xml:space="preserve"> BHV, 2005. — 512 с.</w:t>
      </w:r>
    </w:p>
    <w:p w:rsidR="00D15BB4" w:rsidRPr="005F4180" w:rsidRDefault="00D15BB4">
      <w:pPr>
        <w:rPr>
          <w:lang w:val="uk-UA"/>
        </w:rPr>
      </w:pPr>
    </w:p>
    <w:sectPr w:rsidR="00D15BB4" w:rsidRPr="005F418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4180"/>
    <w:rsid w:val="0007502A"/>
    <w:rsid w:val="00164619"/>
    <w:rsid w:val="005F4180"/>
    <w:rsid w:val="00BF7752"/>
    <w:rsid w:val="00C2225B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. текст"/>
    <w:rsid w:val="005F4180"/>
    <w:pPr>
      <w:autoSpaceDE w:val="0"/>
      <w:autoSpaceDN w:val="0"/>
      <w:spacing w:before="1" w:after="1" w:line="240" w:lineRule="auto"/>
      <w:ind w:left="1" w:right="1" w:firstLine="482"/>
      <w:jc w:val="both"/>
    </w:pPr>
    <w:rPr>
      <w:rFonts w:ascii="Journal" w:eastAsia="Times New Roman" w:hAnsi="Journal" w:cs="Times New Roman"/>
      <w:color w:val="000000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8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2015-06-09T12:40:00Z</dcterms:created>
  <dcterms:modified xsi:type="dcterms:W3CDTF">2015-06-09T12:40:00Z</dcterms:modified>
</cp:coreProperties>
</file>