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D4" w:rsidRPr="00C5734B" w:rsidRDefault="004F66D4" w:rsidP="004F66D4">
      <w:pPr>
        <w:ind w:firstLine="709"/>
        <w:jc w:val="both"/>
        <w:rPr>
          <w:b/>
          <w:sz w:val="28"/>
          <w:szCs w:val="28"/>
        </w:rPr>
      </w:pPr>
      <w:r w:rsidRPr="00C5734B">
        <w:rPr>
          <w:b/>
          <w:sz w:val="28"/>
          <w:szCs w:val="28"/>
        </w:rPr>
        <w:t>Ковалев Д.М.</w:t>
      </w:r>
    </w:p>
    <w:p w:rsidR="004F66D4" w:rsidRPr="00C5734B" w:rsidRDefault="004F66D4" w:rsidP="004F66D4">
      <w:pPr>
        <w:ind w:firstLine="709"/>
        <w:jc w:val="both"/>
        <w:rPr>
          <w:b/>
          <w:sz w:val="28"/>
          <w:szCs w:val="28"/>
        </w:rPr>
      </w:pPr>
      <w:r w:rsidRPr="00C5734B">
        <w:rPr>
          <w:b/>
          <w:sz w:val="28"/>
          <w:szCs w:val="28"/>
        </w:rPr>
        <w:t>ДИАГНОСТИКА МЕТАЛЛОКОНСТРУКЦИИ ПОДЪЕМНЫХ МАШИН ИНФРАКРАСНЫМ ИЗЛУЧЕНИЕМ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>На сегодняшний день вопрос диагностики металлоконструкции ПТМ, особенно в динамике, очень актуален. Не каждый способ диагностики целесообразен в динамики, а также ряд недостатков отдельных способов во временной шкале нивелируют их эффективность.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>Исследование методы инфракрасного излучения в металлоконструкции ПТМ позволяет эффективное диагностировать состояние ПТМ в процессе эксплуатации и статическом состоянии (рис.1).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 xml:space="preserve"> Среди основных преимуществ это: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>- время диагностики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>- простота процесса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>- площадь исследуемого образца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 xml:space="preserve">Но, как и всякая материальная система, денная методика имеет и ряд недостатков. Среди которых зависимость от температуры и в случаи разности температур окружения данный метод бесполезен.  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50"/>
        <w:gridCol w:w="4621"/>
      </w:tblGrid>
      <w:tr w:rsidR="004F66D4" w:rsidRPr="00C5734B" w:rsidTr="00D75885">
        <w:tc>
          <w:tcPr>
            <w:tcW w:w="5269" w:type="dxa"/>
            <w:shd w:val="clear" w:color="auto" w:fill="auto"/>
          </w:tcPr>
          <w:p w:rsidR="004F66D4" w:rsidRPr="00C5734B" w:rsidRDefault="004F66D4" w:rsidP="00D7588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74695" cy="1828800"/>
                  <wp:effectExtent l="19050" t="0" r="1905" b="0"/>
                  <wp:docPr id="1" name="Рисунок 1" descr="Описание: Инфракрасное и ультрафиолетовое излучения Учительский 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нфракрасное и ультрафиолетовое излучения Учительский 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shd w:val="clear" w:color="auto" w:fill="auto"/>
          </w:tcPr>
          <w:p w:rsidR="004F66D4" w:rsidRPr="00C5734B" w:rsidRDefault="004F66D4" w:rsidP="00D7588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1015" cy="2265045"/>
                  <wp:effectExtent l="19050" t="0" r="6985" b="0"/>
                  <wp:docPr id="2" name="Рисунок 2" descr="Описание: Examples Of Infrared Waves In Everyda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xamples Of Infrared Waves In Everyda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6D4" w:rsidRPr="00C5734B" w:rsidRDefault="004F66D4" w:rsidP="004F66D4">
      <w:pPr>
        <w:ind w:firstLine="709"/>
        <w:jc w:val="center"/>
        <w:rPr>
          <w:sz w:val="28"/>
          <w:szCs w:val="28"/>
        </w:rPr>
      </w:pPr>
      <w:r w:rsidRPr="00C5734B">
        <w:rPr>
          <w:sz w:val="28"/>
          <w:szCs w:val="28"/>
        </w:rPr>
        <w:t>Рис. 1 Спектр инфракрасного излучения</w:t>
      </w:r>
    </w:p>
    <w:p w:rsidR="004F66D4" w:rsidRPr="00C5734B" w:rsidRDefault="004F66D4" w:rsidP="004F66D4">
      <w:pPr>
        <w:ind w:firstLine="709"/>
        <w:jc w:val="both"/>
        <w:rPr>
          <w:color w:val="000000"/>
          <w:sz w:val="28"/>
          <w:szCs w:val="28"/>
        </w:rPr>
      </w:pPr>
      <w:r w:rsidRPr="00C5734B">
        <w:rPr>
          <w:sz w:val="28"/>
          <w:szCs w:val="28"/>
        </w:rPr>
        <w:t xml:space="preserve">Каждое тело излучает инфракрасное излучение так, как обладает определенной температурой. </w:t>
      </w:r>
      <w:r w:rsidRPr="00C5734B">
        <w:rPr>
          <w:color w:val="000000"/>
          <w:sz w:val="28"/>
          <w:szCs w:val="28"/>
        </w:rPr>
        <w:t>Тело с температурой до 1500 </w:t>
      </w:r>
      <w:r w:rsidRPr="00C5734B">
        <w:rPr>
          <w:color w:val="000000"/>
          <w:sz w:val="28"/>
          <w:szCs w:val="28"/>
          <w:vertAlign w:val="superscript"/>
        </w:rPr>
        <w:t>0</w:t>
      </w:r>
      <w:r w:rsidRPr="00C5734B">
        <w:rPr>
          <w:color w:val="000000"/>
          <w:sz w:val="28"/>
          <w:szCs w:val="28"/>
        </w:rPr>
        <w:t>С соответствует инфракрасному излучению и частично световому(</w:t>
      </w:r>
      <w:proofErr w:type="spellStart"/>
      <w:r w:rsidRPr="00C5734B">
        <w:rPr>
          <w:i/>
          <w:iCs/>
          <w:color w:val="000000"/>
          <w:sz w:val="28"/>
          <w:szCs w:val="28"/>
        </w:rPr>
        <w:t>λ</w:t>
      </w:r>
      <w:proofErr w:type="spellEnd"/>
      <w:r w:rsidRPr="00C5734B">
        <w:rPr>
          <w:color w:val="000000"/>
          <w:sz w:val="28"/>
          <w:szCs w:val="28"/>
        </w:rPr>
        <w:t>=0,7÷50 мкм).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  <w:lang w:val="uk-UA"/>
        </w:rPr>
      </w:pPr>
      <w:r w:rsidRPr="00C5734B">
        <w:rPr>
          <w:color w:val="000000"/>
          <w:sz w:val="28"/>
          <w:szCs w:val="28"/>
        </w:rPr>
        <w:t>Основной задачей мы ставим связность температуры тела совершившего работу</w:t>
      </w:r>
      <w:r w:rsidRPr="00C5734B">
        <w:rPr>
          <w:sz w:val="28"/>
          <w:szCs w:val="28"/>
        </w:rPr>
        <w:t xml:space="preserve"> с механическим напряжением. Также необходимо построить график зависимости работы тела в процессе эксплуатации и  возникающей температуры.</w:t>
      </w:r>
      <w:r w:rsidRPr="00C5734B">
        <w:rPr>
          <w:sz w:val="28"/>
          <w:szCs w:val="28"/>
          <w:lang w:val="uk-UA"/>
        </w:rPr>
        <w:t xml:space="preserve"> </w:t>
      </w:r>
      <w:r w:rsidRPr="00C5734B">
        <w:rPr>
          <w:sz w:val="28"/>
          <w:szCs w:val="28"/>
        </w:rPr>
        <w:t xml:space="preserve">Данная методика позволит эффективнее определять НДС металлоконструкции ПТМ. </w:t>
      </w:r>
    </w:p>
    <w:p w:rsidR="004F66D4" w:rsidRPr="00C5734B" w:rsidRDefault="004F66D4" w:rsidP="004F66D4">
      <w:pPr>
        <w:ind w:firstLine="709"/>
        <w:jc w:val="both"/>
        <w:rPr>
          <w:sz w:val="28"/>
          <w:szCs w:val="28"/>
          <w:lang w:val="uk-UA"/>
        </w:rPr>
      </w:pPr>
    </w:p>
    <w:p w:rsidR="004F66D4" w:rsidRPr="00C5734B" w:rsidRDefault="004F66D4" w:rsidP="004F66D4">
      <w:pPr>
        <w:ind w:firstLine="709"/>
        <w:jc w:val="both"/>
        <w:rPr>
          <w:sz w:val="28"/>
          <w:szCs w:val="28"/>
        </w:rPr>
      </w:pPr>
      <w:r w:rsidRPr="00C5734B">
        <w:rPr>
          <w:sz w:val="28"/>
          <w:szCs w:val="28"/>
        </w:rPr>
        <w:t>Литература:</w:t>
      </w:r>
    </w:p>
    <w:p w:rsidR="004F66D4" w:rsidRPr="00C5734B" w:rsidRDefault="004F66D4" w:rsidP="004F66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57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Нащокин</w:t>
      </w:r>
      <w:proofErr w:type="spellEnd"/>
      <w:r w:rsidRPr="00C57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В.В. Техническая термодинамика и теплопередача. – М.: Высшая школа,1980.-469 </w:t>
      </w:r>
      <w:proofErr w:type="gramStart"/>
      <w:r w:rsidRPr="00C57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57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6D4" w:rsidRPr="00C5734B" w:rsidRDefault="004F66D4" w:rsidP="004F66D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C5734B">
        <w:rPr>
          <w:color w:val="000000"/>
          <w:sz w:val="28"/>
          <w:szCs w:val="28"/>
          <w:shd w:val="clear" w:color="auto" w:fill="FFFFFF"/>
        </w:rPr>
        <w:t>Мурзаков</w:t>
      </w:r>
      <w:proofErr w:type="spellEnd"/>
      <w:r w:rsidRPr="00C5734B">
        <w:rPr>
          <w:color w:val="000000"/>
          <w:sz w:val="28"/>
          <w:szCs w:val="28"/>
          <w:shd w:val="clear" w:color="auto" w:fill="FFFFFF"/>
        </w:rPr>
        <w:t xml:space="preserve"> В.В. Основы технической термодинамики. – М.: Энергия, 1973.-304 </w:t>
      </w:r>
      <w:proofErr w:type="gramStart"/>
      <w:r w:rsidRPr="00C5734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5734B">
        <w:rPr>
          <w:color w:val="000000"/>
          <w:sz w:val="28"/>
          <w:szCs w:val="28"/>
          <w:shd w:val="clear" w:color="auto" w:fill="FFFFFF"/>
        </w:rPr>
        <w:t>.</w:t>
      </w:r>
    </w:p>
    <w:p w:rsidR="004F66D4" w:rsidRPr="00C5734B" w:rsidRDefault="004F66D4" w:rsidP="004F66D4">
      <w:pPr>
        <w:widowControl/>
        <w:tabs>
          <w:tab w:val="left" w:pos="426"/>
        </w:tabs>
        <w:autoSpaceDE/>
        <w:autoSpaceDN/>
        <w:adjustRightInd/>
        <w:ind w:left="142"/>
        <w:rPr>
          <w:sz w:val="28"/>
          <w:szCs w:val="28"/>
        </w:rPr>
      </w:pPr>
    </w:p>
    <w:p w:rsidR="004F66D4" w:rsidRPr="00C5734B" w:rsidRDefault="004F66D4" w:rsidP="004F66D4">
      <w:pPr>
        <w:pBdr>
          <w:bottom w:val="single" w:sz="12" w:space="1" w:color="auto"/>
        </w:pBdr>
        <w:ind w:firstLine="709"/>
        <w:jc w:val="both"/>
        <w:rPr>
          <w:sz w:val="21"/>
          <w:szCs w:val="21"/>
          <w:lang w:val="uk-UA"/>
        </w:rPr>
      </w:pPr>
    </w:p>
    <w:p w:rsidR="004F66D4" w:rsidRDefault="004F66D4" w:rsidP="004F66D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5734B">
        <w:rPr>
          <w:sz w:val="28"/>
          <w:szCs w:val="28"/>
          <w:lang w:val="uk-UA"/>
        </w:rPr>
        <w:t>Работа</w:t>
      </w:r>
      <w:proofErr w:type="spellEnd"/>
      <w:r w:rsidRPr="00C5734B">
        <w:rPr>
          <w:sz w:val="28"/>
          <w:szCs w:val="28"/>
          <w:lang w:val="uk-UA"/>
        </w:rPr>
        <w:t xml:space="preserve"> </w:t>
      </w:r>
      <w:proofErr w:type="spellStart"/>
      <w:r w:rsidRPr="00C5734B">
        <w:rPr>
          <w:sz w:val="28"/>
          <w:szCs w:val="28"/>
          <w:lang w:val="uk-UA"/>
        </w:rPr>
        <w:t>выполнена</w:t>
      </w:r>
      <w:proofErr w:type="spellEnd"/>
      <w:r w:rsidRPr="00C5734B">
        <w:rPr>
          <w:sz w:val="28"/>
          <w:szCs w:val="28"/>
          <w:lang w:val="uk-UA"/>
        </w:rPr>
        <w:t xml:space="preserve"> </w:t>
      </w:r>
      <w:proofErr w:type="spellStart"/>
      <w:r w:rsidRPr="00C5734B">
        <w:rPr>
          <w:sz w:val="28"/>
          <w:szCs w:val="28"/>
          <w:lang w:val="uk-UA"/>
        </w:rPr>
        <w:t>под</w:t>
      </w:r>
      <w:proofErr w:type="spellEnd"/>
      <w:r w:rsidRPr="00C5734B">
        <w:rPr>
          <w:sz w:val="28"/>
          <w:szCs w:val="28"/>
          <w:lang w:val="uk-UA"/>
        </w:rPr>
        <w:t xml:space="preserve"> </w:t>
      </w:r>
      <w:proofErr w:type="spellStart"/>
      <w:r w:rsidRPr="00C5734B">
        <w:rPr>
          <w:sz w:val="28"/>
          <w:szCs w:val="28"/>
          <w:lang w:val="uk-UA"/>
        </w:rPr>
        <w:t>руководством</w:t>
      </w:r>
      <w:proofErr w:type="spellEnd"/>
      <w:r w:rsidRPr="00C5734B">
        <w:rPr>
          <w:sz w:val="28"/>
          <w:szCs w:val="28"/>
          <w:lang w:val="uk-UA"/>
        </w:rPr>
        <w:t xml:space="preserve"> ас</w:t>
      </w:r>
      <w:r w:rsidRPr="00C5734B">
        <w:rPr>
          <w:sz w:val="28"/>
          <w:szCs w:val="28"/>
        </w:rPr>
        <w:t xml:space="preserve">. кафедры </w:t>
      </w:r>
      <w:proofErr w:type="spellStart"/>
      <w:r w:rsidRPr="00C5734B">
        <w:rPr>
          <w:sz w:val="28"/>
          <w:szCs w:val="28"/>
          <w:lang w:val="uk-UA"/>
        </w:rPr>
        <w:t>МОиТС</w:t>
      </w:r>
      <w:proofErr w:type="spellEnd"/>
      <w:r w:rsidRPr="00C5734B">
        <w:rPr>
          <w:sz w:val="28"/>
          <w:szCs w:val="28"/>
        </w:rPr>
        <w:t xml:space="preserve">  </w:t>
      </w:r>
      <w:proofErr w:type="spellStart"/>
      <w:r w:rsidRPr="00C5734B">
        <w:rPr>
          <w:sz w:val="28"/>
          <w:szCs w:val="28"/>
          <w:lang w:val="uk-UA"/>
        </w:rPr>
        <w:t>Варченко</w:t>
      </w:r>
      <w:proofErr w:type="spellEnd"/>
      <w:r w:rsidRPr="00C5734B">
        <w:rPr>
          <w:sz w:val="28"/>
          <w:szCs w:val="28"/>
          <w:lang w:val="uk-UA"/>
        </w:rPr>
        <w:t xml:space="preserve"> И.С.</w:t>
      </w:r>
    </w:p>
    <w:p w:rsidR="00565861" w:rsidRPr="004F66D4" w:rsidRDefault="00565861">
      <w:pPr>
        <w:rPr>
          <w:lang w:val="uk-UA"/>
        </w:rPr>
      </w:pPr>
    </w:p>
    <w:sectPr w:rsidR="00565861" w:rsidRPr="004F66D4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4070"/>
    <w:multiLevelType w:val="hybridMultilevel"/>
    <w:tmpl w:val="FA2051F4"/>
    <w:lvl w:ilvl="0" w:tplc="78A61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6D4"/>
    <w:rsid w:val="001C58C5"/>
    <w:rsid w:val="001D4E2B"/>
    <w:rsid w:val="004F66D4"/>
    <w:rsid w:val="00565861"/>
    <w:rsid w:val="00707609"/>
    <w:rsid w:val="008F6AEE"/>
    <w:rsid w:val="009633E1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2015-06-09T10:23:00Z</dcterms:created>
  <dcterms:modified xsi:type="dcterms:W3CDTF">2015-06-09T10:27:00Z</dcterms:modified>
</cp:coreProperties>
</file>