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E" w:rsidRDefault="00AB56BE" w:rsidP="00AB56BE">
      <w:pPr>
        <w:pStyle w:val="1"/>
        <w:jc w:val="left"/>
        <w:rPr>
          <w:bCs w:val="0"/>
          <w:shd w:val="clear" w:color="auto" w:fill="FFFFFF"/>
          <w:lang w:val="uk-UA"/>
        </w:rPr>
      </w:pPr>
      <w:bookmarkStart w:id="0" w:name="_Toc415150118"/>
      <w:proofErr w:type="spellStart"/>
      <w:r>
        <w:rPr>
          <w:shd w:val="clear" w:color="auto" w:fill="FFFFFF"/>
          <w:lang w:val="uk-UA"/>
        </w:rPr>
        <w:t>Стаднік</w:t>
      </w:r>
      <w:proofErr w:type="spellEnd"/>
      <w:r>
        <w:rPr>
          <w:shd w:val="clear" w:color="auto" w:fill="FFFFFF"/>
          <w:lang w:val="uk-UA"/>
        </w:rPr>
        <w:t xml:space="preserve"> В.О</w:t>
      </w:r>
      <w:r>
        <w:rPr>
          <w:rFonts w:cs="Times New Roman"/>
          <w:szCs w:val="13"/>
          <w:shd w:val="clear" w:color="auto" w:fill="FFFFFF"/>
          <w:lang w:val="uk-UA"/>
        </w:rPr>
        <w:t>.</w:t>
      </w:r>
      <w:r>
        <w:rPr>
          <w:rFonts w:cs="Times New Roman"/>
          <w:szCs w:val="13"/>
          <w:shd w:val="clear" w:color="auto" w:fill="FFFFFF"/>
          <w:lang w:val="uk-UA"/>
        </w:rPr>
        <w:br/>
      </w:r>
      <w:r>
        <w:rPr>
          <w:bCs w:val="0"/>
          <w:shd w:val="clear" w:color="auto" w:fill="FFFFFF"/>
          <w:lang w:val="uk-UA"/>
        </w:rPr>
        <w:t>ДОСЛІДЖЕННЯ БЕЗПЕКИ ЕКСПЛУАТАЦІЇ ТРУБОПРОВОДУ СИСТЕМИ АВАРІЙНОГО ВВОДУ БОРУ ДО РЕАКТОРА ЕНЕРГОБЛОКУ №1 ЗАПОРІЗЬКОЇ АЕС</w:t>
      </w:r>
      <w:bookmarkEnd w:id="0"/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роботі досліджено безпеку експлуатації трубопроводу системи аварійного вводу бору до реактора енергоблоку № 1 Запорізької АЕС. Запорізька АЕС - найб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льший енергетичний об'єкт в Україні та Європі зі встановленою потужністю 6000 МВт. В останні роки станція виробляє близько 50% всієї електроенергії, виробленої атомними станціями України, і понад 21% від загального виробництва електроене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гії в країні.</w:t>
      </w:r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надійності роботи трубопроводу системи аварійного вводу бору до реактора енергоблоку №1 Запорізької АЕС є надзвичайно важливою та актуал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ною задачею. Це пояснюється тим, що більшість нафтогазопроводів відпрацювали свій розрахунковий ресурс й характеризуються зниженими захисними властивост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ми захисних покриттів, які визначають працездатність трубопроводів. </w:t>
      </w:r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З’єднання між собою окремих агрегатів АЕС вимагає великого числа трубо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роводів. Крім головних існує значна кількість допоміжних трубопроводів різних 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аметрів і призначень. Всі трубопроводи та встановлювану на них арматуру розрі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няють за призначенням і основними показниками. Найбільш відповідальними є 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ловні трубопроводи, безпосередньо пов'язані з технологічним процесом станції. Ц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ми трубопроводами проходить радіоактивне середовище з найбільшими параметр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ми та витратами. Проектуванню та обслуговуванню трубопроводів атомної станції приділятися велика увага, так як вартість їх досягає 10% загальної вартості обла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нання станції, а від надійності їх експлуатації залежить надійність роботи атомної станції в цілому.</w:t>
      </w:r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Розробки з удосконалення роботи трубопроводу системи аварійного вводу б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ру до реактора енергоблоку №1 Запорізької АЕС, мають за мету запропонувати до практичного використання під час ремонту трубопроводів передові технології, зда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ні забезпечити більш високу якість ремонтних робіт. А саме:</w:t>
      </w:r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застосування методу водоструминної очистки високим тиском для видалення старої ізоляції;</w:t>
      </w:r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застосування </w:t>
      </w:r>
      <w:proofErr w:type="spellStart"/>
      <w:r>
        <w:rPr>
          <w:sz w:val="28"/>
          <w:szCs w:val="28"/>
          <w:lang w:val="uk-UA"/>
        </w:rPr>
        <w:t>шротоструминного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дробометногу</w:t>
      </w:r>
      <w:proofErr w:type="spellEnd"/>
      <w:r>
        <w:rPr>
          <w:sz w:val="28"/>
          <w:szCs w:val="28"/>
          <w:lang w:val="uk-UA"/>
        </w:rPr>
        <w:t xml:space="preserve"> методу для підготовки п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верхні;</w:t>
      </w:r>
    </w:p>
    <w:p w:rsidR="00AB56BE" w:rsidRDefault="00AB56BE" w:rsidP="00AB56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застосування для антикорозійного покриття методу безповітряного нанесе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ня двокомпонентних поліуретанових композицій з великим терміном експлуатації.</w:t>
      </w:r>
    </w:p>
    <w:p w:rsidR="00AB56BE" w:rsidRDefault="00AB56BE" w:rsidP="00AB56BE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DFDFD"/>
          <w:lang w:val="uk-UA"/>
        </w:rPr>
        <w:t xml:space="preserve">Таким чином, можна зробити висновок, що визначальним критерієм </w:t>
      </w:r>
      <w:r>
        <w:rPr>
          <w:sz w:val="28"/>
          <w:szCs w:val="28"/>
          <w:shd w:val="clear" w:color="auto" w:fill="FFFFFF"/>
          <w:lang w:val="uk-UA"/>
        </w:rPr>
        <w:t>експлу</w:t>
      </w:r>
      <w:r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>тації трубопроводу системи аварійного вводу бору до реактора енергоблоку № 1 З</w:t>
      </w:r>
      <w:r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>порізької АЕС</w:t>
      </w:r>
      <w:r>
        <w:rPr>
          <w:sz w:val="28"/>
          <w:szCs w:val="28"/>
          <w:shd w:val="clear" w:color="auto" w:fill="FDFDFD"/>
          <w:lang w:val="uk-UA"/>
        </w:rPr>
        <w:t xml:space="preserve"> є його конструктивна надійність - один з основних показників якості будь-якої конструкції (системи), що полягає в її здатності виконувати задані фун</w:t>
      </w:r>
      <w:r>
        <w:rPr>
          <w:sz w:val="28"/>
          <w:szCs w:val="28"/>
          <w:shd w:val="clear" w:color="auto" w:fill="FDFDFD"/>
          <w:lang w:val="uk-UA"/>
        </w:rPr>
        <w:t>к</w:t>
      </w:r>
      <w:r>
        <w:rPr>
          <w:sz w:val="28"/>
          <w:szCs w:val="28"/>
          <w:shd w:val="clear" w:color="auto" w:fill="FDFDFD"/>
          <w:lang w:val="uk-UA"/>
        </w:rPr>
        <w:t>ції, зберігаючи свої експлуатаційні властивості протягом необхідного проміжку часу «життєвого циклу».</w:t>
      </w:r>
    </w:p>
    <w:p w:rsidR="00565861" w:rsidRDefault="00AB56BE" w:rsidP="00AB56BE">
      <w:r>
        <w:rPr>
          <w:lang w:val="uk-UA"/>
        </w:rPr>
        <w:lastRenderedPageBreak/>
        <w:t xml:space="preserve">Робота виконана під керівництвом доц. каф. </w:t>
      </w:r>
      <w:proofErr w:type="spellStart"/>
      <w:r>
        <w:rPr>
          <w:lang w:val="uk-UA"/>
        </w:rPr>
        <w:t>ОПСтаС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Смирнитської</w:t>
      </w:r>
      <w:proofErr w:type="spellEnd"/>
      <w:r>
        <w:rPr>
          <w:lang w:val="uk-UA"/>
        </w:rPr>
        <w:t xml:space="preserve"> М.Б.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56BE"/>
    <w:rsid w:val="001C58C5"/>
    <w:rsid w:val="001D4E2B"/>
    <w:rsid w:val="00565861"/>
    <w:rsid w:val="00707609"/>
    <w:rsid w:val="008F6AEE"/>
    <w:rsid w:val="00AB56B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56BE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6B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2015-06-09T11:03:00Z</dcterms:created>
  <dcterms:modified xsi:type="dcterms:W3CDTF">2015-06-09T11:06:00Z</dcterms:modified>
</cp:coreProperties>
</file>