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1" w:rsidRDefault="00BE1D31" w:rsidP="00BE1D31">
      <w:pPr>
        <w:pStyle w:val="1"/>
        <w:jc w:val="left"/>
      </w:pPr>
      <w:bookmarkStart w:id="0" w:name="_Toc415151868"/>
      <w:proofErr w:type="spellStart"/>
      <w:r>
        <w:t>Сухинин</w:t>
      </w:r>
      <w:proofErr w:type="spellEnd"/>
      <w:r>
        <w:t xml:space="preserve"> В.П., Пугачева Т.Н.</w:t>
      </w:r>
      <w:r>
        <w:br/>
        <w:t>НАКОПЛЕНИЕ ПОВРЕЖДЕНИЙ В МЕТАЛЛЕ ДЛИТЕЛЬНО ЭКСПЛУАТИРОВАВШИХСЯ РОТОРОВ</w:t>
      </w:r>
      <w:bookmarkEnd w:id="0"/>
    </w:p>
    <w:p w:rsidR="00BE1D31" w:rsidRPr="00BE1D31" w:rsidRDefault="00BE1D31" w:rsidP="00BE1D31">
      <w:pPr>
        <w:ind w:firstLine="709"/>
        <w:jc w:val="both"/>
        <w:rPr>
          <w:sz w:val="26"/>
          <w:szCs w:val="26"/>
        </w:rPr>
      </w:pPr>
      <w:r w:rsidRPr="00BE1D31">
        <w:rPr>
          <w:sz w:val="26"/>
          <w:szCs w:val="26"/>
        </w:rPr>
        <w:t>Объектом исследования являются цельнокованые роторы паровых турбин, эксплуатирующиеся при максимальной температуре металла до 540 ºС. Значител</w:t>
      </w:r>
      <w:r w:rsidRPr="00BE1D31">
        <w:rPr>
          <w:sz w:val="26"/>
          <w:szCs w:val="26"/>
        </w:rPr>
        <w:t>ь</w:t>
      </w:r>
      <w:r w:rsidRPr="00BE1D31">
        <w:rPr>
          <w:sz w:val="26"/>
          <w:szCs w:val="26"/>
        </w:rPr>
        <w:t xml:space="preserve">ная масса и частота вращения (3000 </w:t>
      </w:r>
      <w:proofErr w:type="gramStart"/>
      <w:r w:rsidRPr="00BE1D31">
        <w:rPr>
          <w:sz w:val="26"/>
          <w:szCs w:val="26"/>
        </w:rPr>
        <w:t>об</w:t>
      </w:r>
      <w:proofErr w:type="gramEnd"/>
      <w:r w:rsidRPr="00BE1D31">
        <w:rPr>
          <w:sz w:val="26"/>
          <w:szCs w:val="26"/>
        </w:rPr>
        <w:t>/</w:t>
      </w:r>
      <w:proofErr w:type="gramStart"/>
      <w:r w:rsidRPr="00BE1D31">
        <w:rPr>
          <w:sz w:val="26"/>
          <w:szCs w:val="26"/>
        </w:rPr>
        <w:t>мин</w:t>
      </w:r>
      <w:proofErr w:type="gramEnd"/>
      <w:r w:rsidRPr="00BE1D31">
        <w:rPr>
          <w:sz w:val="26"/>
          <w:szCs w:val="26"/>
        </w:rPr>
        <w:t>) определяют высокий уровень статист</w:t>
      </w:r>
      <w:r w:rsidRPr="00BE1D31">
        <w:rPr>
          <w:sz w:val="26"/>
          <w:szCs w:val="26"/>
        </w:rPr>
        <w:t>и</w:t>
      </w:r>
      <w:r w:rsidRPr="00BE1D31">
        <w:rPr>
          <w:sz w:val="26"/>
          <w:szCs w:val="26"/>
        </w:rPr>
        <w:t>ческих напряжений, который достигает максимальных значений в ободе дисков в местах крепления лопаток и в центре ротора у поверхности осевого канала. В соч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тании с повышенной температурой эти напряжения вызывают развитие в металле процессов ползучести, лимитирующих ресурс ротора.</w:t>
      </w:r>
    </w:p>
    <w:p w:rsidR="00BE1D31" w:rsidRPr="00BE1D31" w:rsidRDefault="00BE1D31" w:rsidP="00BE1D31">
      <w:pPr>
        <w:ind w:firstLine="709"/>
        <w:jc w:val="both"/>
        <w:rPr>
          <w:sz w:val="26"/>
          <w:szCs w:val="26"/>
        </w:rPr>
      </w:pPr>
      <w:r w:rsidRPr="00BE1D31">
        <w:rPr>
          <w:sz w:val="26"/>
          <w:szCs w:val="26"/>
        </w:rPr>
        <w:t>При пусках и остановах турбины на поверхности ротора возникают напряж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 xml:space="preserve">ния, достигающие в зонах </w:t>
      </w:r>
      <w:proofErr w:type="gramStart"/>
      <w:r w:rsidRPr="00BE1D31">
        <w:rPr>
          <w:sz w:val="26"/>
          <w:szCs w:val="26"/>
        </w:rPr>
        <w:t>концентрации напряжений значений предела текучести материала</w:t>
      </w:r>
      <w:proofErr w:type="gramEnd"/>
      <w:r w:rsidRPr="00BE1D31">
        <w:rPr>
          <w:sz w:val="26"/>
          <w:szCs w:val="26"/>
        </w:rPr>
        <w:t xml:space="preserve">. </w:t>
      </w:r>
      <w:proofErr w:type="gramStart"/>
      <w:r w:rsidRPr="00BE1D31">
        <w:rPr>
          <w:sz w:val="26"/>
          <w:szCs w:val="26"/>
        </w:rPr>
        <w:t>При эксплуатации турбины в маневренном режиме накопление повре</w:t>
      </w:r>
      <w:r w:rsidRPr="00BE1D31">
        <w:rPr>
          <w:sz w:val="26"/>
          <w:szCs w:val="26"/>
        </w:rPr>
        <w:t>ж</w:t>
      </w:r>
      <w:r w:rsidRPr="00BE1D31">
        <w:rPr>
          <w:sz w:val="26"/>
          <w:szCs w:val="26"/>
        </w:rPr>
        <w:t>дений от малоцикловой усталости соизмеримо с накоплением повреждений от по</w:t>
      </w:r>
      <w:r w:rsidRPr="00BE1D31">
        <w:rPr>
          <w:sz w:val="26"/>
          <w:szCs w:val="26"/>
        </w:rPr>
        <w:t>л</w:t>
      </w:r>
      <w:r w:rsidRPr="00BE1D31">
        <w:rPr>
          <w:sz w:val="26"/>
          <w:szCs w:val="26"/>
        </w:rPr>
        <w:t>зучести</w:t>
      </w:r>
      <w:proofErr w:type="gramEnd"/>
      <w:r w:rsidRPr="00BE1D31">
        <w:rPr>
          <w:sz w:val="26"/>
          <w:szCs w:val="26"/>
        </w:rPr>
        <w:t>.</w:t>
      </w:r>
    </w:p>
    <w:p w:rsidR="00BE1D31" w:rsidRPr="00BE1D31" w:rsidRDefault="00BE1D31" w:rsidP="00BE1D31">
      <w:pPr>
        <w:ind w:firstLine="709"/>
        <w:jc w:val="both"/>
        <w:rPr>
          <w:sz w:val="26"/>
          <w:szCs w:val="26"/>
        </w:rPr>
      </w:pPr>
      <w:r w:rsidRPr="00BE1D31">
        <w:rPr>
          <w:sz w:val="26"/>
          <w:szCs w:val="26"/>
        </w:rPr>
        <w:t xml:space="preserve">При исследовании элементов </w:t>
      </w:r>
      <w:proofErr w:type="spellStart"/>
      <w:r w:rsidRPr="00BE1D31">
        <w:rPr>
          <w:sz w:val="26"/>
          <w:szCs w:val="26"/>
        </w:rPr>
        <w:t>энергооборудования</w:t>
      </w:r>
      <w:proofErr w:type="spellEnd"/>
      <w:r w:rsidRPr="00BE1D31">
        <w:rPr>
          <w:sz w:val="26"/>
          <w:szCs w:val="26"/>
        </w:rPr>
        <w:t>, изготовленных из низкол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гированных перлитных сталей, отмечается разупрочнение материала. Протекающие в металле процессы структурных и фазовых превращений приводят к уменьшению не только прочности при кратковременном разрыве, но и долговечности образцов, испытанных на длительную прочность, а также некоторых характеристик малоци</w:t>
      </w:r>
      <w:r w:rsidRPr="00BE1D31">
        <w:rPr>
          <w:sz w:val="26"/>
          <w:szCs w:val="26"/>
        </w:rPr>
        <w:t>к</w:t>
      </w:r>
      <w:r w:rsidRPr="00BE1D31">
        <w:rPr>
          <w:sz w:val="26"/>
          <w:szCs w:val="26"/>
        </w:rPr>
        <w:t>ловой усталости. Разупрочнение материала отмечается только в первый период эк</w:t>
      </w:r>
      <w:r w:rsidRPr="00BE1D31">
        <w:rPr>
          <w:sz w:val="26"/>
          <w:szCs w:val="26"/>
        </w:rPr>
        <w:t>с</w:t>
      </w:r>
      <w:r w:rsidRPr="00BE1D31">
        <w:rPr>
          <w:sz w:val="26"/>
          <w:szCs w:val="26"/>
        </w:rPr>
        <w:t xml:space="preserve">плуатации, в дальнейшем (после 20-40 </w:t>
      </w:r>
      <w:proofErr w:type="spellStart"/>
      <w:r w:rsidRPr="00BE1D31">
        <w:rPr>
          <w:sz w:val="26"/>
          <w:szCs w:val="26"/>
        </w:rPr>
        <w:t>тыс</w:t>
      </w:r>
      <w:proofErr w:type="spellEnd"/>
      <w:r w:rsidRPr="00BE1D31">
        <w:rPr>
          <w:sz w:val="26"/>
          <w:szCs w:val="26"/>
        </w:rPr>
        <w:t xml:space="preserve"> ч) практически все основные свойства материала стабилизируются и сохраняются неизменными в течени</w:t>
      </w:r>
      <w:proofErr w:type="gramStart"/>
      <w:r w:rsidRPr="00BE1D31">
        <w:rPr>
          <w:sz w:val="26"/>
          <w:szCs w:val="26"/>
        </w:rPr>
        <w:t>и</w:t>
      </w:r>
      <w:proofErr w:type="gramEnd"/>
      <w:r w:rsidRPr="00BE1D31">
        <w:rPr>
          <w:sz w:val="26"/>
          <w:szCs w:val="26"/>
        </w:rPr>
        <w:t xml:space="preserve"> последующего весьма продолжительного периода.</w:t>
      </w:r>
    </w:p>
    <w:p w:rsidR="00BE1D31" w:rsidRPr="00BE1D31" w:rsidRDefault="00BE1D31" w:rsidP="00BE1D31">
      <w:pPr>
        <w:ind w:firstLine="709"/>
        <w:jc w:val="both"/>
        <w:rPr>
          <w:sz w:val="26"/>
          <w:szCs w:val="26"/>
        </w:rPr>
      </w:pPr>
      <w:r w:rsidRPr="00BE1D31">
        <w:rPr>
          <w:sz w:val="26"/>
          <w:szCs w:val="26"/>
        </w:rPr>
        <w:t>Накопление повреждений локализовано в тонком поверхностном слое детали. При приложении статистической или циклической нагрузки вблизи поверхности образуется пластически деформированный слой. Если приложенная нагрузка достиг</w:t>
      </w:r>
      <w:r w:rsidRPr="00BE1D31">
        <w:rPr>
          <w:sz w:val="26"/>
          <w:szCs w:val="26"/>
        </w:rPr>
        <w:t>а</w:t>
      </w:r>
      <w:r w:rsidRPr="00BE1D31">
        <w:rPr>
          <w:sz w:val="26"/>
          <w:szCs w:val="26"/>
        </w:rPr>
        <w:t xml:space="preserve">ет предела текучести материала, то этот слой распространяется на все сечение. </w:t>
      </w:r>
      <w:proofErr w:type="gramStart"/>
      <w:r w:rsidRPr="00BE1D31">
        <w:rPr>
          <w:sz w:val="26"/>
          <w:szCs w:val="26"/>
        </w:rPr>
        <w:t xml:space="preserve">При протекании пластической деформации в приповерхностном </w:t>
      </w:r>
      <w:proofErr w:type="spellStart"/>
      <w:r w:rsidRPr="00BE1D31">
        <w:rPr>
          <w:sz w:val="26"/>
          <w:szCs w:val="26"/>
        </w:rPr>
        <w:t>слоенаряду</w:t>
      </w:r>
      <w:proofErr w:type="spellEnd"/>
      <w:r w:rsidRPr="00BE1D31">
        <w:rPr>
          <w:sz w:val="26"/>
          <w:szCs w:val="26"/>
        </w:rPr>
        <w:t xml:space="preserve"> с выходом дислокаций на поверхность металла на границе раздела пластически и упругод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формированного металла возникает избыток вакансий из-за отсутствия динамич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ского равновесия зарождения и аннигиляции дислокаций.</w:t>
      </w:r>
      <w:proofErr w:type="gramEnd"/>
      <w:r w:rsidRPr="00BE1D31">
        <w:rPr>
          <w:sz w:val="26"/>
          <w:szCs w:val="26"/>
        </w:rPr>
        <w:t xml:space="preserve"> При повышенной темп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ратуре возможно слияние вакансий с образованием пор, концентрация которых та</w:t>
      </w:r>
      <w:r w:rsidRPr="00BE1D31">
        <w:rPr>
          <w:sz w:val="26"/>
          <w:szCs w:val="26"/>
        </w:rPr>
        <w:t>к</w:t>
      </w:r>
      <w:r w:rsidRPr="00BE1D31">
        <w:rPr>
          <w:sz w:val="26"/>
          <w:szCs w:val="26"/>
        </w:rPr>
        <w:t xml:space="preserve">же максимальна в </w:t>
      </w:r>
      <w:proofErr w:type="spellStart"/>
      <w:r w:rsidRPr="00BE1D31">
        <w:rPr>
          <w:sz w:val="26"/>
          <w:szCs w:val="26"/>
        </w:rPr>
        <w:t>подповерхностных</w:t>
      </w:r>
      <w:proofErr w:type="spellEnd"/>
      <w:r w:rsidRPr="00BE1D31">
        <w:rPr>
          <w:sz w:val="26"/>
          <w:szCs w:val="26"/>
        </w:rPr>
        <w:t xml:space="preserve"> слоях. </w:t>
      </w:r>
    </w:p>
    <w:p w:rsidR="00BE1D31" w:rsidRPr="00BE1D31" w:rsidRDefault="00BE1D31" w:rsidP="00BE1D31">
      <w:pPr>
        <w:ind w:firstLine="709"/>
        <w:jc w:val="both"/>
        <w:rPr>
          <w:sz w:val="26"/>
          <w:szCs w:val="26"/>
        </w:rPr>
      </w:pPr>
      <w:r w:rsidRPr="00BE1D31">
        <w:rPr>
          <w:sz w:val="26"/>
          <w:szCs w:val="26"/>
        </w:rPr>
        <w:t xml:space="preserve">Вблизи осевого канала ротора при достаточной пластичности материала наиболее вероятно зарождение трещин от ползучести в </w:t>
      </w:r>
      <w:proofErr w:type="spellStart"/>
      <w:r w:rsidRPr="00BE1D31">
        <w:rPr>
          <w:sz w:val="26"/>
          <w:szCs w:val="26"/>
        </w:rPr>
        <w:t>подповерхностном</w:t>
      </w:r>
      <w:proofErr w:type="spellEnd"/>
      <w:r w:rsidRPr="00BE1D31">
        <w:rPr>
          <w:sz w:val="26"/>
          <w:szCs w:val="26"/>
        </w:rPr>
        <w:t xml:space="preserve"> слое. Подо</w:t>
      </w:r>
      <w:r w:rsidRPr="00BE1D31">
        <w:rPr>
          <w:sz w:val="26"/>
          <w:szCs w:val="26"/>
        </w:rPr>
        <w:t>б</w:t>
      </w:r>
      <w:r w:rsidRPr="00BE1D31">
        <w:rPr>
          <w:sz w:val="26"/>
          <w:szCs w:val="26"/>
        </w:rPr>
        <w:t>ное зарождение трещин наблюдалось на практике, когда при ревизии роторов вбл</w:t>
      </w:r>
      <w:r w:rsidRPr="00BE1D31">
        <w:rPr>
          <w:sz w:val="26"/>
          <w:szCs w:val="26"/>
        </w:rPr>
        <w:t>и</w:t>
      </w:r>
      <w:r w:rsidRPr="00BE1D31">
        <w:rPr>
          <w:sz w:val="26"/>
          <w:szCs w:val="26"/>
        </w:rPr>
        <w:t>зи поверхностного осевого канала обнаруживались трещины размером до 50 мм, не выходящие на поверхность. В тепловых канавках следует ожидать зарождения тр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щин малоцикловой усталости непосредственно на поверхности.</w:t>
      </w:r>
    </w:p>
    <w:p w:rsidR="00BE1D31" w:rsidRDefault="00BE1D31" w:rsidP="00BE1D31">
      <w:pPr>
        <w:ind w:firstLine="709"/>
        <w:jc w:val="both"/>
        <w:rPr>
          <w:sz w:val="28"/>
          <w:szCs w:val="28"/>
        </w:rPr>
      </w:pPr>
      <w:r w:rsidRPr="00BE1D31">
        <w:rPr>
          <w:sz w:val="26"/>
          <w:szCs w:val="26"/>
        </w:rPr>
        <w:t>Периодическое снятие поверхностного слоя толщиной 100-200 мкм (пластич</w:t>
      </w:r>
      <w:r w:rsidRPr="00BE1D31">
        <w:rPr>
          <w:sz w:val="26"/>
          <w:szCs w:val="26"/>
        </w:rPr>
        <w:t>е</w:t>
      </w:r>
      <w:r w:rsidRPr="00BE1D31">
        <w:rPr>
          <w:sz w:val="26"/>
          <w:szCs w:val="26"/>
        </w:rPr>
        <w:t>ски деформированный слой) позволяет практически полностью восстановить ци</w:t>
      </w:r>
      <w:r w:rsidRPr="00BE1D31">
        <w:rPr>
          <w:sz w:val="26"/>
          <w:szCs w:val="26"/>
        </w:rPr>
        <w:t>к</w:t>
      </w:r>
      <w:r w:rsidRPr="00BE1D31">
        <w:rPr>
          <w:sz w:val="26"/>
          <w:szCs w:val="26"/>
        </w:rPr>
        <w:t>лический ресурс ротора. Статистический ресурс ротора можно увеличить период</w:t>
      </w:r>
      <w:r w:rsidRPr="00BE1D31">
        <w:rPr>
          <w:sz w:val="26"/>
          <w:szCs w:val="26"/>
        </w:rPr>
        <w:t>и</w:t>
      </w:r>
      <w:r w:rsidRPr="00BE1D31">
        <w:rPr>
          <w:sz w:val="26"/>
          <w:szCs w:val="26"/>
        </w:rPr>
        <w:t>ческой проточкой поверхности, однако оптимальная глубина снимаемого слоя должна составлять уже примерно</w:t>
      </w:r>
      <w:proofErr w:type="gramStart"/>
      <w:r w:rsidRPr="00BE1D31">
        <w:rPr>
          <w:sz w:val="26"/>
          <w:szCs w:val="26"/>
        </w:rPr>
        <w:t>2</w:t>
      </w:r>
      <w:proofErr w:type="gramEnd"/>
      <w:r w:rsidRPr="00BE1D31">
        <w:rPr>
          <w:sz w:val="26"/>
          <w:szCs w:val="26"/>
        </w:rPr>
        <w:t xml:space="preserve"> мм</w:t>
      </w:r>
      <w:r>
        <w:rPr>
          <w:sz w:val="28"/>
          <w:szCs w:val="28"/>
        </w:rPr>
        <w:t>.</w:t>
      </w:r>
    </w:p>
    <w:p w:rsidR="00D15BB4" w:rsidRDefault="00D15BB4"/>
    <w:sectPr w:rsidR="00D15BB4" w:rsidSect="00BE1D3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D31"/>
    <w:rsid w:val="0007502A"/>
    <w:rsid w:val="00164619"/>
    <w:rsid w:val="00363ED3"/>
    <w:rsid w:val="00BE1D3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1D31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D3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2015-06-10T12:15:00Z</dcterms:created>
  <dcterms:modified xsi:type="dcterms:W3CDTF">2015-06-10T12:16:00Z</dcterms:modified>
</cp:coreProperties>
</file>