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D2" w:rsidRDefault="00C56FD2" w:rsidP="00C56FD2">
      <w:pPr>
        <w:pStyle w:val="1"/>
        <w:jc w:val="left"/>
      </w:pPr>
      <w:bookmarkStart w:id="0" w:name="_Toc415151851"/>
      <w:r>
        <w:t>Кирисов И.Г.</w:t>
      </w:r>
      <w:r>
        <w:br/>
        <w:t>МИНИМИЗАЦИЯ ПОТЕРЬ В СИЛОВЫХ ТРАНСФОРМАТОРАХ ПРИ ИЗМЕНЕНИИ РЕЖИМА НАГРУЗКИ</w:t>
      </w:r>
      <w:bookmarkEnd w:id="0"/>
      <w:r>
        <w:t xml:space="preserve"> </w:t>
      </w:r>
    </w:p>
    <w:p w:rsidR="00C56FD2" w:rsidRDefault="00C56FD2" w:rsidP="00C56FD2">
      <w:pPr>
        <w:jc w:val="center"/>
        <w:rPr>
          <w:b/>
          <w:caps/>
          <w:sz w:val="28"/>
          <w:szCs w:val="28"/>
        </w:rPr>
      </w:pPr>
    </w:p>
    <w:p w:rsidR="00C56FD2" w:rsidRDefault="00C56FD2" w:rsidP="00C56FD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электропотребления необходимо снижение непроизводительных потерь электроэнергии в элементах систем электроснабжения  (СЭС). Одним из путей решения этой проблемы является создание оптимального режима работы трансформаторных подстанций (ТП) при условии обеспечения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дежного питания узла нагрузки.</w:t>
      </w:r>
    </w:p>
    <w:p w:rsidR="00C56FD2" w:rsidRDefault="00C56FD2" w:rsidP="00C56FD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сложившуюся в современных условиях  стабильную неравноме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суточных графиков электрических нагрузок, требующую изменения схемы питания узла нагрузки, необходимо рассмотреть возможные варианты переключ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зависимости от загрузки трансформаторов с целью экономии электроэнергии и определить  функциональную зависимость  потерь активной мощности трансформат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 при изменении электрической нагрузки.</w:t>
      </w:r>
    </w:p>
    <w:p w:rsidR="00C56FD2" w:rsidRDefault="00C56FD2" w:rsidP="00C56FD2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большинства внутрицеховых систем  электроснабжения характерно и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пользование </w:t>
      </w:r>
      <w:proofErr w:type="spellStart"/>
      <w:r>
        <w:rPr>
          <w:iCs/>
          <w:sz w:val="28"/>
          <w:szCs w:val="28"/>
        </w:rPr>
        <w:t>двухтрансформаторных</w:t>
      </w:r>
      <w:proofErr w:type="spellEnd"/>
      <w:r>
        <w:rPr>
          <w:iCs/>
          <w:sz w:val="28"/>
          <w:szCs w:val="28"/>
        </w:rPr>
        <w:t xml:space="preserve"> подстанций (ПС), поэтому  переход на режим работы с одним трансформатором  в послеаварийном режиме требует анализа уровня надежности, предусмотрев возможные последствия полного погашения  напряжения во внутрицеховой с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ти. </w:t>
      </w:r>
    </w:p>
    <w:p w:rsidR="00C56FD2" w:rsidRDefault="00C56FD2" w:rsidP="00C56FD2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Современное состояние использования трансформаторных мощностей свид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тельствует о том, что их загрузка составляет в среднем не более 35%. Это приводит к значительным потерям. Поэтому задача выбора оптимальных режимов работы трансформаторов является актуальной.</w:t>
      </w:r>
    </w:p>
    <w:p w:rsidR="00C56FD2" w:rsidRDefault="00C56FD2" w:rsidP="00C56F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промышленное производство современных технологических процессов, вызывающих </w:t>
      </w:r>
      <w:proofErr w:type="spellStart"/>
      <w:r>
        <w:rPr>
          <w:sz w:val="28"/>
          <w:szCs w:val="28"/>
        </w:rPr>
        <w:t>несимметрию</w:t>
      </w:r>
      <w:proofErr w:type="spellEnd"/>
      <w:r>
        <w:rPr>
          <w:sz w:val="28"/>
          <w:szCs w:val="28"/>
        </w:rPr>
        <w:t xml:space="preserve"> нагрузки (</w:t>
      </w:r>
      <w:proofErr w:type="spellStart"/>
      <w:r>
        <w:rPr>
          <w:sz w:val="28"/>
          <w:szCs w:val="28"/>
        </w:rPr>
        <w:t>дугосталеплавление</w:t>
      </w:r>
      <w:proofErr w:type="spellEnd"/>
      <w:r>
        <w:rPr>
          <w:sz w:val="28"/>
          <w:szCs w:val="28"/>
        </w:rPr>
        <w:t>), искажение формы кривой  напряжения (вентильные преобразователи), а также размах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напряжения (сварочное производство) снижает показатели качества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энергии (ПКЭЭ) и приводит к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потерь мощности и электроэнергии в 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элементах сети.</w:t>
      </w:r>
    </w:p>
    <w:p w:rsidR="00C56FD2" w:rsidRDefault="00C56FD2" w:rsidP="00C56F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разработки мероприятий по снижению дополнительных потерь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качественной электроэнергии, необходимо доступными для эксплуатационного персонала 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определить величину потерь мощности при </w:t>
      </w:r>
      <w:proofErr w:type="spellStart"/>
      <w:r>
        <w:rPr>
          <w:sz w:val="28"/>
          <w:szCs w:val="28"/>
        </w:rPr>
        <w:t>несимметрии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несинусоидальности</w:t>
      </w:r>
      <w:proofErr w:type="spellEnd"/>
      <w:r>
        <w:rPr>
          <w:sz w:val="28"/>
          <w:szCs w:val="28"/>
        </w:rPr>
        <w:t xml:space="preserve"> 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жения. </w:t>
      </w:r>
    </w:p>
    <w:p w:rsidR="00C56FD2" w:rsidRDefault="00C56FD2" w:rsidP="00C56F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потери активной мощности в цеховых трансформаторах возможно путем оптимизации трансформаторных мощностей в нормальном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слеаварийном режимах. </w:t>
      </w:r>
      <w:proofErr w:type="gramStart"/>
      <w:r>
        <w:rPr>
          <w:sz w:val="28"/>
          <w:szCs w:val="28"/>
        </w:rPr>
        <w:t>Оптимальная</w:t>
      </w:r>
      <w:proofErr w:type="gramEnd"/>
      <w:r>
        <w:rPr>
          <w:sz w:val="28"/>
          <w:szCs w:val="28"/>
        </w:rPr>
        <w:t xml:space="preserve"> КРМ определяется технико-экономическим сравнением вариантов схем.</w:t>
      </w:r>
    </w:p>
    <w:p w:rsidR="00C56FD2" w:rsidRDefault="00C56FD2" w:rsidP="00C56F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потерь активной мощности в силовых трансформаторах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 улучшением качества электроэнергии, а также обновлением 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торного парка, выполненного  по высокоэффективным технологиям.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56FD2"/>
    <w:rsid w:val="0007502A"/>
    <w:rsid w:val="00164619"/>
    <w:rsid w:val="00363ED3"/>
    <w:rsid w:val="00BF7752"/>
    <w:rsid w:val="00C56FD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56FD2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D2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2015-06-10T10:57:00Z</dcterms:created>
  <dcterms:modified xsi:type="dcterms:W3CDTF">2015-06-10T10:59:00Z</dcterms:modified>
</cp:coreProperties>
</file>