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1767EC" w:rsidRDefault="009F6A00" w:rsidP="009F6A00">
      <w:pPr>
        <w:pStyle w:val="Style7"/>
        <w:widowControl/>
        <w:spacing w:line="240" w:lineRule="auto"/>
        <w:ind w:firstLine="709"/>
        <w:rPr>
          <w:rStyle w:val="FontStyle20"/>
          <w:b/>
          <w:sz w:val="28"/>
          <w:szCs w:val="28"/>
          <w:lang w:val="uk-UA" w:eastAsia="uk-UA"/>
        </w:rPr>
      </w:pPr>
      <w:proofErr w:type="spellStart"/>
      <w:r>
        <w:rPr>
          <w:rStyle w:val="FontStyle20"/>
          <w:b/>
          <w:sz w:val="28"/>
          <w:szCs w:val="28"/>
          <w:lang w:val="uk-UA" w:eastAsia="uk-UA"/>
        </w:rPr>
        <w:t>Юхнов</w:t>
      </w:r>
      <w:proofErr w:type="spellEnd"/>
      <w:r>
        <w:rPr>
          <w:rStyle w:val="FontStyle20"/>
          <w:b/>
          <w:sz w:val="28"/>
          <w:szCs w:val="28"/>
          <w:lang w:val="uk-UA" w:eastAsia="uk-UA"/>
        </w:rPr>
        <w:t xml:space="preserve"> Б. Ю. </w:t>
      </w:r>
      <w:proofErr w:type="spellStart"/>
      <w:r w:rsidRPr="001767EC">
        <w:rPr>
          <w:rStyle w:val="FontStyle20"/>
          <w:b/>
          <w:sz w:val="28"/>
          <w:szCs w:val="28"/>
          <w:lang w:val="uk-UA" w:eastAsia="uk-UA"/>
        </w:rPr>
        <w:t>Мащонок</w:t>
      </w:r>
      <w:proofErr w:type="spellEnd"/>
      <w:r w:rsidRPr="001767EC">
        <w:rPr>
          <w:rStyle w:val="FontStyle20"/>
          <w:b/>
          <w:sz w:val="28"/>
          <w:szCs w:val="28"/>
          <w:lang w:val="uk-UA" w:eastAsia="uk-UA"/>
        </w:rPr>
        <w:t xml:space="preserve"> А.</w:t>
      </w:r>
    </w:p>
    <w:p w:rsidR="009F6A00" w:rsidRPr="001767EC" w:rsidRDefault="009F6A00" w:rsidP="009F6A00">
      <w:pPr>
        <w:pStyle w:val="Style7"/>
        <w:widowControl/>
        <w:spacing w:line="240" w:lineRule="auto"/>
        <w:ind w:firstLine="709"/>
        <w:rPr>
          <w:rStyle w:val="FontStyle20"/>
          <w:b/>
          <w:sz w:val="28"/>
          <w:szCs w:val="28"/>
          <w:lang w:val="uk-UA" w:eastAsia="uk-UA"/>
        </w:rPr>
      </w:pPr>
      <w:r w:rsidRPr="001767EC">
        <w:rPr>
          <w:rStyle w:val="FontStyle20"/>
          <w:b/>
          <w:sz w:val="28"/>
          <w:szCs w:val="28"/>
          <w:lang w:val="uk-UA" w:eastAsia="uk-UA"/>
        </w:rPr>
        <w:t>Р</w:t>
      </w:r>
      <w:r>
        <w:rPr>
          <w:rStyle w:val="FontStyle20"/>
          <w:b/>
          <w:sz w:val="28"/>
          <w:szCs w:val="28"/>
          <w:lang w:val="uk-UA" w:eastAsia="uk-UA"/>
        </w:rPr>
        <w:t>ОЛЬ МІЖНАРОДНИХ ТРАНСПОРТНИХ КОРИДОРІВ</w:t>
      </w:r>
      <w:r w:rsidRPr="001767EC">
        <w:rPr>
          <w:rStyle w:val="FontStyle20"/>
          <w:b/>
          <w:sz w:val="28"/>
          <w:szCs w:val="28"/>
          <w:lang w:val="uk-UA" w:eastAsia="uk-UA"/>
        </w:rPr>
        <w:t xml:space="preserve"> У РОЗВИТКУ ЗОВНІШНЬОЕКОНОМІЧНОЇ</w:t>
      </w:r>
      <w:r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Pr="001767EC">
        <w:rPr>
          <w:rStyle w:val="FontStyle20"/>
          <w:b/>
          <w:sz w:val="28"/>
          <w:szCs w:val="28"/>
          <w:lang w:val="uk-UA" w:eastAsia="uk-UA"/>
        </w:rPr>
        <w:t>ДІЯЛЬ</w:t>
      </w:r>
      <w:r>
        <w:rPr>
          <w:rStyle w:val="FontStyle20"/>
          <w:b/>
          <w:sz w:val="28"/>
          <w:szCs w:val="28"/>
          <w:lang w:val="uk-UA" w:eastAsia="uk-UA"/>
        </w:rPr>
        <w:t>НОСТІ УКРАЇНИ</w:t>
      </w:r>
    </w:p>
    <w:p w:rsidR="009F6A00" w:rsidRPr="001767EC" w:rsidRDefault="009F6A00" w:rsidP="009F6A00">
      <w:pPr>
        <w:pStyle w:val="Style38"/>
        <w:widowControl/>
        <w:spacing w:line="240" w:lineRule="auto"/>
        <w:ind w:firstLine="709"/>
        <w:rPr>
          <w:rStyle w:val="FontStyle20"/>
          <w:sz w:val="28"/>
          <w:szCs w:val="28"/>
          <w:lang w:val="uk-UA"/>
        </w:rPr>
      </w:pPr>
      <w:r w:rsidRPr="001767EC">
        <w:rPr>
          <w:rStyle w:val="FontStyle20"/>
          <w:sz w:val="28"/>
          <w:szCs w:val="28"/>
          <w:lang w:val="uk-UA" w:eastAsia="uk-UA"/>
        </w:rPr>
        <w:t>Система міжнародн</w:t>
      </w:r>
      <w:r>
        <w:rPr>
          <w:rStyle w:val="FontStyle20"/>
          <w:sz w:val="28"/>
          <w:szCs w:val="28"/>
          <w:lang w:val="uk-UA" w:eastAsia="uk-UA"/>
        </w:rPr>
        <w:t>их транспортних коридорів (</w:t>
      </w:r>
      <w:r w:rsidRPr="001767EC">
        <w:rPr>
          <w:rStyle w:val="FontStyle20"/>
          <w:sz w:val="28"/>
          <w:szCs w:val="28"/>
          <w:lang w:val="uk-UA" w:eastAsia="uk-UA"/>
        </w:rPr>
        <w:t>МТК) сьогодні активно розвива</w:t>
      </w:r>
      <w:r>
        <w:rPr>
          <w:rStyle w:val="FontStyle20"/>
          <w:sz w:val="28"/>
          <w:szCs w:val="28"/>
          <w:lang w:val="uk-UA" w:eastAsia="uk-UA"/>
        </w:rPr>
        <w:t>ється в усьому світі</w:t>
      </w:r>
      <w:r w:rsidRPr="001767EC">
        <w:rPr>
          <w:rStyle w:val="FontStyle20"/>
          <w:sz w:val="28"/>
          <w:szCs w:val="28"/>
          <w:lang w:val="uk-UA" w:eastAsia="uk-UA"/>
        </w:rPr>
        <w:t>. Це пов'язано з глобалізацією світової економіки,</w:t>
      </w:r>
      <w:r w:rsidRPr="00181E7F">
        <w:rPr>
          <w:sz w:val="28"/>
          <w:szCs w:val="28"/>
          <w:lang w:val="uk-UA"/>
        </w:rPr>
        <w:t xml:space="preserve"> світовими інтеграційними процесами. </w:t>
      </w:r>
      <w:r w:rsidRPr="001767EC">
        <w:rPr>
          <w:rStyle w:val="FontStyle20"/>
          <w:sz w:val="28"/>
          <w:szCs w:val="28"/>
          <w:lang w:val="uk-UA" w:eastAsia="uk-UA"/>
        </w:rPr>
        <w:t>Україна володіє найвищим у Європі т</w:t>
      </w:r>
      <w:r>
        <w:rPr>
          <w:rStyle w:val="FontStyle20"/>
          <w:sz w:val="28"/>
          <w:szCs w:val="28"/>
          <w:lang w:val="uk-UA" w:eastAsia="uk-UA"/>
        </w:rPr>
        <w:t>ранзитним рейтингом і</w:t>
      </w:r>
      <w:r w:rsidRPr="001767EC">
        <w:rPr>
          <w:rStyle w:val="FontStyle20"/>
          <w:sz w:val="28"/>
          <w:szCs w:val="28"/>
          <w:lang w:val="uk-UA" w:eastAsia="uk-UA"/>
        </w:rPr>
        <w:t xml:space="preserve"> у неї є всі можливості для інтенсивного розвитку мережі МТК та отримання від цього значного прибутку.</w:t>
      </w:r>
    </w:p>
    <w:p w:rsidR="009F6A00" w:rsidRPr="005326DC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326DC">
        <w:rPr>
          <w:sz w:val="28"/>
          <w:szCs w:val="28"/>
          <w:lang w:val="uk-UA"/>
        </w:rPr>
        <w:t xml:space="preserve">Однак транспортно-дорожній комплекс (ТДК) України не спроможний нині цілковито задовольнити зростаючий попит на міжнародні перевезення. Більшість зарубіжних вантажовідправників об'їжджають Україну, віддаючи перевагу більш довгим шляхах. Це пов'язано з цілим рядом причин, які частково переплітаються з проблемами транспортного комплексу в цілому: </w:t>
      </w:r>
    </w:p>
    <w:p w:rsidR="009F6A00" w:rsidRPr="001767EC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складністю і тривалістю</w:t>
      </w:r>
      <w:r w:rsidRPr="001767EC">
        <w:rPr>
          <w:sz w:val="28"/>
          <w:szCs w:val="28"/>
          <w:lang w:val="uk-UA"/>
        </w:rPr>
        <w:t xml:space="preserve"> митних процедур з оформлення транзиту і переміщення вантажів через ко</w:t>
      </w:r>
      <w:r>
        <w:rPr>
          <w:sz w:val="28"/>
          <w:szCs w:val="28"/>
          <w:lang w:val="uk-UA"/>
        </w:rPr>
        <w:t>рдони України</w:t>
      </w:r>
      <w:r w:rsidRPr="001767EC">
        <w:rPr>
          <w:sz w:val="28"/>
          <w:szCs w:val="28"/>
          <w:lang w:val="uk-UA"/>
        </w:rPr>
        <w:t xml:space="preserve">; </w:t>
      </w:r>
    </w:p>
    <w:p w:rsidR="009F6A00" w:rsidRPr="001767EC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767EC">
        <w:rPr>
          <w:sz w:val="28"/>
          <w:szCs w:val="28"/>
          <w:lang w:val="uk-UA"/>
        </w:rPr>
        <w:t>2) нормативно-правов</w:t>
      </w:r>
      <w:r>
        <w:rPr>
          <w:sz w:val="28"/>
          <w:szCs w:val="28"/>
          <w:lang w:val="uk-UA"/>
        </w:rPr>
        <w:t xml:space="preserve">ою неврегульованістю </w:t>
      </w:r>
      <w:r w:rsidRPr="001767EC">
        <w:rPr>
          <w:sz w:val="28"/>
          <w:szCs w:val="28"/>
          <w:lang w:val="uk-UA"/>
        </w:rPr>
        <w:t xml:space="preserve">транспортної діяльності; </w:t>
      </w:r>
    </w:p>
    <w:p w:rsidR="009F6A00" w:rsidRPr="001767EC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незбалансованістю</w:t>
      </w:r>
      <w:r w:rsidRPr="001767EC">
        <w:rPr>
          <w:sz w:val="28"/>
          <w:szCs w:val="28"/>
          <w:lang w:val="uk-UA"/>
        </w:rPr>
        <w:t xml:space="preserve"> тарифної політики н</w:t>
      </w:r>
      <w:r>
        <w:rPr>
          <w:sz w:val="28"/>
          <w:szCs w:val="28"/>
          <w:lang w:val="uk-UA"/>
        </w:rPr>
        <w:t>а транзитні перевезення і високими транспортними витратами</w:t>
      </w:r>
      <w:r w:rsidRPr="001767EC">
        <w:rPr>
          <w:sz w:val="28"/>
          <w:szCs w:val="28"/>
          <w:lang w:val="uk-UA"/>
        </w:rPr>
        <w:t xml:space="preserve">; </w:t>
      </w:r>
    </w:p>
    <w:p w:rsidR="009F6A00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низьким рівнем</w:t>
      </w:r>
      <w:r w:rsidRPr="001767EC">
        <w:rPr>
          <w:sz w:val="28"/>
          <w:szCs w:val="28"/>
          <w:lang w:val="uk-UA"/>
        </w:rPr>
        <w:t xml:space="preserve"> транспортного обслу</w:t>
      </w:r>
      <w:r>
        <w:rPr>
          <w:sz w:val="28"/>
          <w:szCs w:val="28"/>
          <w:lang w:val="uk-UA"/>
        </w:rPr>
        <w:t>говування, у тому числі відсутністю</w:t>
      </w:r>
      <w:r w:rsidRPr="001767EC">
        <w:rPr>
          <w:sz w:val="28"/>
          <w:szCs w:val="28"/>
          <w:lang w:val="uk-UA"/>
        </w:rPr>
        <w:t xml:space="preserve"> логістичного сервісу; </w:t>
      </w:r>
    </w:p>
    <w:p w:rsidR="009F6A00" w:rsidRPr="001767EC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767EC">
        <w:rPr>
          <w:sz w:val="28"/>
          <w:szCs w:val="28"/>
          <w:lang w:val="uk-UA"/>
        </w:rPr>
        <w:t xml:space="preserve">5) </w:t>
      </w:r>
      <w:r>
        <w:rPr>
          <w:rStyle w:val="FontStyle120"/>
          <w:sz w:val="28"/>
          <w:szCs w:val="28"/>
          <w:lang w:val="uk-UA" w:eastAsia="uk-UA"/>
        </w:rPr>
        <w:t>недостатньою ефективністю</w:t>
      </w:r>
      <w:r w:rsidRPr="009D74AC">
        <w:rPr>
          <w:rStyle w:val="FontStyle120"/>
          <w:sz w:val="28"/>
          <w:szCs w:val="28"/>
          <w:lang w:val="uk-UA" w:eastAsia="uk-UA"/>
        </w:rPr>
        <w:t xml:space="preserve"> фінансово-економічних механізмів, що стимулюють надання інвестицій на розвиток транспорту</w:t>
      </w:r>
      <w:r w:rsidRPr="001767EC">
        <w:rPr>
          <w:sz w:val="28"/>
          <w:szCs w:val="28"/>
          <w:lang w:val="uk-UA"/>
        </w:rPr>
        <w:t>.</w:t>
      </w:r>
    </w:p>
    <w:p w:rsidR="009F6A00" w:rsidRPr="00A10E6A" w:rsidRDefault="009F6A00" w:rsidP="009F6A00">
      <w:pPr>
        <w:pStyle w:val="Style38"/>
        <w:widowControl/>
        <w:spacing w:line="240" w:lineRule="auto"/>
        <w:ind w:firstLine="709"/>
        <w:rPr>
          <w:sz w:val="28"/>
          <w:szCs w:val="28"/>
          <w:lang w:eastAsia="uk-UA"/>
        </w:rPr>
      </w:pPr>
      <w:r w:rsidRPr="005326DC">
        <w:rPr>
          <w:sz w:val="28"/>
          <w:szCs w:val="28"/>
          <w:lang w:val="uk-UA"/>
        </w:rPr>
        <w:t>Виділені проблеми призводять не тільки до скорочення валютних надходжень від діяльності транспорту, а й до втрати Україною своїх позицій на міжнародному ринку транспортних послуг. В якості основних шляхів</w:t>
      </w:r>
      <w:r w:rsidRPr="00A10E6A">
        <w:rPr>
          <w:sz w:val="28"/>
          <w:szCs w:val="28"/>
          <w:lang w:val="uk-UA"/>
        </w:rPr>
        <w:t xml:space="preserve"> підвищення ефективності ТДК України можна запропонувати</w:t>
      </w:r>
      <w:r>
        <w:rPr>
          <w:sz w:val="28"/>
          <w:szCs w:val="28"/>
          <w:lang w:val="uk-UA"/>
        </w:rPr>
        <w:t xml:space="preserve"> наступні</w:t>
      </w:r>
      <w:r w:rsidRPr="00A10E6A">
        <w:rPr>
          <w:sz w:val="28"/>
          <w:szCs w:val="28"/>
          <w:lang w:val="uk-UA"/>
        </w:rPr>
        <w:t xml:space="preserve">:  </w:t>
      </w:r>
    </w:p>
    <w:p w:rsidR="009F6A00" w:rsidRPr="00A10E6A" w:rsidRDefault="009F6A00" w:rsidP="009F6A0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6A">
        <w:rPr>
          <w:rFonts w:ascii="Times New Roman" w:hAnsi="Times New Roman"/>
          <w:sz w:val="28"/>
          <w:szCs w:val="28"/>
        </w:rPr>
        <w:t xml:space="preserve">створення нової транспортної техніки і технологій; </w:t>
      </w:r>
    </w:p>
    <w:p w:rsidR="009F6A00" w:rsidRPr="00844824" w:rsidRDefault="009F6A00" w:rsidP="009F6A0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6A">
        <w:rPr>
          <w:rFonts w:ascii="Times New Roman" w:hAnsi="Times New Roman"/>
          <w:sz w:val="28"/>
          <w:szCs w:val="28"/>
        </w:rPr>
        <w:t>розвиток національної транспортної мережі, насамперед міжнародного значення з продовженням до пунктів зародження та погашення вантажопотоків експортних та імпортних вантажів, мультимодальних перевізних і логістичних систем</w:t>
      </w:r>
      <w:r w:rsidRPr="00844824">
        <w:rPr>
          <w:rFonts w:ascii="Times New Roman" w:hAnsi="Times New Roman"/>
          <w:sz w:val="28"/>
          <w:szCs w:val="28"/>
        </w:rPr>
        <w:t xml:space="preserve">; </w:t>
      </w:r>
    </w:p>
    <w:p w:rsidR="009F6A00" w:rsidRPr="00A10E6A" w:rsidRDefault="009F6A00" w:rsidP="009F6A0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державної підтримки</w:t>
      </w:r>
      <w:r w:rsidRPr="00A10E6A">
        <w:rPr>
          <w:rFonts w:ascii="Times New Roman" w:hAnsi="Times New Roman"/>
          <w:sz w:val="28"/>
          <w:szCs w:val="28"/>
        </w:rPr>
        <w:t xml:space="preserve"> українських транспортних підприємств, які здійснюють перевезення зовнішньоторговельних і транзитних вантажів;</w:t>
      </w:r>
    </w:p>
    <w:p w:rsidR="009F6A00" w:rsidRPr="009324AA" w:rsidRDefault="009F6A00" w:rsidP="009F6A0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hps"/>
          <w:sz w:val="28"/>
          <w:szCs w:val="28"/>
        </w:rPr>
      </w:pPr>
      <w:r w:rsidRPr="009324AA">
        <w:rPr>
          <w:rFonts w:ascii="Times New Roman" w:hAnsi="Times New Roman"/>
          <w:sz w:val="28"/>
        </w:rPr>
        <w:t>впровадження ефективної системи державного регулювання і контролю ринку транспортних послуг</w:t>
      </w:r>
      <w:r>
        <w:rPr>
          <w:rFonts w:ascii="Times New Roman" w:hAnsi="Times New Roman"/>
          <w:sz w:val="28"/>
          <w:szCs w:val="28"/>
        </w:rPr>
        <w:t xml:space="preserve">, що включає </w:t>
      </w:r>
      <w:r w:rsidRPr="00827D2D">
        <w:rPr>
          <w:rFonts w:ascii="Times New Roman" w:hAnsi="Times New Roman"/>
          <w:sz w:val="28"/>
          <w:szCs w:val="28"/>
        </w:rPr>
        <w:t>створення гнучкої системи регулювання транспортних тарифів, яка враховувала б інтереси споживачів транспортних послуг і транспортних організацій</w:t>
      </w:r>
      <w:r w:rsidRPr="009324AA">
        <w:rPr>
          <w:rStyle w:val="hps"/>
          <w:sz w:val="28"/>
          <w:szCs w:val="28"/>
        </w:rPr>
        <w:t>.</w:t>
      </w:r>
    </w:p>
    <w:p w:rsidR="009F6A00" w:rsidRDefault="009F6A00" w:rsidP="009F6A00">
      <w:pPr>
        <w:ind w:firstLine="708"/>
        <w:jc w:val="both"/>
        <w:rPr>
          <w:sz w:val="28"/>
          <w:szCs w:val="28"/>
          <w:lang w:val="uk-UA"/>
        </w:rPr>
      </w:pPr>
      <w:r w:rsidRPr="00827D2D">
        <w:rPr>
          <w:rStyle w:val="hps"/>
          <w:sz w:val="28"/>
          <w:szCs w:val="28"/>
          <w:lang w:val="uk-UA"/>
        </w:rPr>
        <w:t>Важливо не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тільки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використовувати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транспортні шляхи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в якості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транспортних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коридорів</w:t>
      </w:r>
      <w:r w:rsidRPr="00827D2D">
        <w:rPr>
          <w:sz w:val="28"/>
          <w:szCs w:val="28"/>
          <w:lang w:val="uk-UA"/>
        </w:rPr>
        <w:t xml:space="preserve">, </w:t>
      </w:r>
      <w:r w:rsidRPr="00827D2D">
        <w:rPr>
          <w:rStyle w:val="hps"/>
          <w:sz w:val="28"/>
          <w:szCs w:val="28"/>
          <w:lang w:val="uk-UA"/>
        </w:rPr>
        <w:t>а й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довести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їх до рівня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міжнародних стандартів</w:t>
      </w:r>
      <w:r w:rsidRPr="00827D2D">
        <w:rPr>
          <w:sz w:val="28"/>
          <w:szCs w:val="28"/>
          <w:lang w:val="uk-UA"/>
        </w:rPr>
        <w:t xml:space="preserve">. </w:t>
      </w:r>
      <w:r w:rsidRPr="00827D2D">
        <w:rPr>
          <w:rStyle w:val="hps"/>
          <w:sz w:val="28"/>
          <w:szCs w:val="28"/>
          <w:lang w:val="uk-UA"/>
        </w:rPr>
        <w:t>На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сьогоднішній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день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саме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МТК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є сполучною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ланкою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між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Україною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та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країнами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Європи</w:t>
      </w:r>
      <w:r w:rsidRPr="00827D2D">
        <w:rPr>
          <w:sz w:val="28"/>
          <w:szCs w:val="28"/>
          <w:lang w:val="uk-UA"/>
        </w:rPr>
        <w:t xml:space="preserve">, </w:t>
      </w:r>
      <w:r w:rsidRPr="00827D2D">
        <w:rPr>
          <w:rStyle w:val="hps"/>
          <w:sz w:val="28"/>
          <w:szCs w:val="28"/>
          <w:lang w:val="uk-UA"/>
        </w:rPr>
        <w:t>і важливо не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втратити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цю можливість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інтеграції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транспортної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системи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України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в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транспортну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систему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країн</w:t>
      </w:r>
      <w:r w:rsidRPr="00827D2D">
        <w:rPr>
          <w:sz w:val="28"/>
          <w:szCs w:val="28"/>
          <w:lang w:val="uk-UA"/>
        </w:rPr>
        <w:t xml:space="preserve"> </w:t>
      </w:r>
      <w:r w:rsidRPr="00827D2D">
        <w:rPr>
          <w:rStyle w:val="hps"/>
          <w:sz w:val="28"/>
          <w:szCs w:val="28"/>
          <w:lang w:val="uk-UA"/>
        </w:rPr>
        <w:t>Європи.</w:t>
      </w:r>
      <w:r w:rsidRPr="00827D2D">
        <w:rPr>
          <w:sz w:val="28"/>
          <w:szCs w:val="28"/>
          <w:lang w:val="uk-UA"/>
        </w:rPr>
        <w:t xml:space="preserve"> </w:t>
      </w:r>
    </w:p>
    <w:p w:rsidR="00D15BB4" w:rsidRPr="009F6A00" w:rsidRDefault="00D15BB4">
      <w:pPr>
        <w:rPr>
          <w:lang w:val="uk-UA"/>
        </w:rPr>
      </w:pPr>
    </w:p>
    <w:sectPr w:rsidR="00D15BB4" w:rsidRPr="009F6A0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E3F"/>
    <w:multiLevelType w:val="hybridMultilevel"/>
    <w:tmpl w:val="A9EE9C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F6A00"/>
    <w:rsid w:val="0007502A"/>
    <w:rsid w:val="00164619"/>
    <w:rsid w:val="001706CD"/>
    <w:rsid w:val="0053266D"/>
    <w:rsid w:val="009F6A0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F6A00"/>
  </w:style>
  <w:style w:type="paragraph" w:customStyle="1" w:styleId="ListParagraph">
    <w:name w:val="List Paragraph"/>
    <w:basedOn w:val="a"/>
    <w:rsid w:val="009F6A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yle7">
    <w:name w:val="Style7"/>
    <w:basedOn w:val="a"/>
    <w:rsid w:val="009F6A00"/>
    <w:pPr>
      <w:widowControl w:val="0"/>
      <w:autoSpaceDE w:val="0"/>
      <w:autoSpaceDN w:val="0"/>
      <w:adjustRightInd w:val="0"/>
      <w:spacing w:line="299" w:lineRule="exact"/>
      <w:ind w:firstLine="552"/>
      <w:jc w:val="both"/>
    </w:pPr>
    <w:rPr>
      <w:rFonts w:eastAsia="Calibri"/>
    </w:rPr>
  </w:style>
  <w:style w:type="character" w:customStyle="1" w:styleId="FontStyle20">
    <w:name w:val="Font Style20"/>
    <w:rsid w:val="009F6A00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 Style120"/>
    <w:rsid w:val="009F6A0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9F6A00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2015-06-16T10:32:00Z</dcterms:created>
  <dcterms:modified xsi:type="dcterms:W3CDTF">2015-06-16T10:32:00Z</dcterms:modified>
</cp:coreProperties>
</file>