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EE" w:rsidRPr="00DC56EA" w:rsidRDefault="007233EE" w:rsidP="007233EE">
      <w:pPr>
        <w:pStyle w:val="8"/>
        <w:ind w:firstLine="851"/>
        <w:jc w:val="both"/>
        <w:rPr>
          <w:b/>
          <w:i w:val="0"/>
          <w:sz w:val="28"/>
          <w:szCs w:val="28"/>
          <w:lang w:val="uk-UA"/>
        </w:rPr>
      </w:pPr>
      <w:r w:rsidRPr="00DC56EA">
        <w:rPr>
          <w:b/>
          <w:i w:val="0"/>
          <w:sz w:val="28"/>
          <w:szCs w:val="28"/>
          <w:lang w:val="uk-UA"/>
        </w:rPr>
        <w:t>Устян Л.</w:t>
      </w:r>
    </w:p>
    <w:p w:rsidR="007233EE" w:rsidRPr="00DC56EA" w:rsidRDefault="007233EE" w:rsidP="007233EE">
      <w:pPr>
        <w:pStyle w:val="8"/>
        <w:spacing w:before="0" w:after="0"/>
        <w:ind w:firstLine="851"/>
        <w:jc w:val="both"/>
        <w:rPr>
          <w:b/>
          <w:i w:val="0"/>
          <w:sz w:val="28"/>
          <w:szCs w:val="28"/>
          <w:lang w:val="uk-UA"/>
        </w:rPr>
      </w:pPr>
      <w:r w:rsidRPr="00DC56EA">
        <w:rPr>
          <w:b/>
          <w:i w:val="0"/>
          <w:sz w:val="28"/>
          <w:szCs w:val="28"/>
          <w:lang w:val="uk-UA"/>
        </w:rPr>
        <w:t>ПРЕИМУЩЕСТВА МАШИНЫ DP-2100 JUKI  ДЛЯ ВТАЧИВАНИЯ РУКАВОВ В ПРОЙМУ</w:t>
      </w:r>
    </w:p>
    <w:p w:rsidR="007233EE" w:rsidRPr="00DC56EA" w:rsidRDefault="007233EE" w:rsidP="007233EE">
      <w:pPr>
        <w:pStyle w:val="8"/>
        <w:spacing w:before="0" w:after="0"/>
        <w:ind w:firstLine="851"/>
        <w:jc w:val="both"/>
        <w:rPr>
          <w:i w:val="0"/>
          <w:sz w:val="28"/>
          <w:szCs w:val="28"/>
          <w:lang w:val="uk-UA"/>
        </w:rPr>
      </w:pPr>
      <w:r w:rsidRPr="00DC56EA">
        <w:rPr>
          <w:i w:val="0"/>
          <w:sz w:val="28"/>
          <w:szCs w:val="28"/>
          <w:lang w:val="uk-UA"/>
        </w:rPr>
        <w:t>Машина челночного стежка для втачивания рукавов в пройму с электронным уп-равлением DP-2100 компании JUKI с колонковой платформой с сухой головкой для втачивания рукавов с мультипрограммируемым устройством.</w:t>
      </w:r>
    </w:p>
    <w:p w:rsidR="007233EE" w:rsidRPr="00DC56EA" w:rsidRDefault="007233EE" w:rsidP="007233EE">
      <w:pPr>
        <w:pStyle w:val="8"/>
        <w:spacing w:before="0" w:after="0"/>
        <w:ind w:firstLine="851"/>
        <w:jc w:val="both"/>
        <w:rPr>
          <w:i w:val="0"/>
          <w:sz w:val="28"/>
          <w:szCs w:val="28"/>
          <w:lang w:val="uk-UA"/>
        </w:rPr>
      </w:pPr>
      <w:r w:rsidRPr="00DC56EA">
        <w:rPr>
          <w:i w:val="0"/>
          <w:sz w:val="28"/>
          <w:szCs w:val="28"/>
          <w:lang w:val="uk-UA"/>
        </w:rPr>
        <w:t>В машине собраны все передовые технологии компании JUKI , применяемые  для швейных процессов. Машина оснащена новым механизмом ременной передачи, что обеспечивает быстроту реагирования машины на материалы и простоту обращения с ними. Для высокого качества работы  в машине имеются следующие функции:</w:t>
      </w:r>
      <w:r>
        <w:rPr>
          <w:i w:val="0"/>
          <w:sz w:val="28"/>
          <w:szCs w:val="28"/>
          <w:lang w:val="uk-UA"/>
        </w:rPr>
        <w:t xml:space="preserve"> </w:t>
      </w:r>
      <w:r w:rsidRPr="00DC56EA">
        <w:rPr>
          <w:i w:val="0"/>
          <w:sz w:val="28"/>
          <w:szCs w:val="28"/>
          <w:lang w:val="uk-UA"/>
        </w:rPr>
        <w:t>сглаживающая функция (позволяет предотвратить резкое изменение величины посадки);</w:t>
      </w:r>
      <w:r>
        <w:rPr>
          <w:i w:val="0"/>
          <w:sz w:val="28"/>
          <w:szCs w:val="28"/>
          <w:lang w:val="uk-UA"/>
        </w:rPr>
        <w:t xml:space="preserve"> </w:t>
      </w:r>
      <w:r w:rsidRPr="00DC56EA">
        <w:rPr>
          <w:i w:val="0"/>
          <w:sz w:val="28"/>
          <w:szCs w:val="28"/>
          <w:lang w:val="uk-UA"/>
        </w:rPr>
        <w:t>функция коррекции плотности стежков (позволяет предотвратить пролегание шва на участках с наибольшей посадкой);</w:t>
      </w:r>
      <w:r>
        <w:rPr>
          <w:i w:val="0"/>
          <w:sz w:val="28"/>
          <w:szCs w:val="28"/>
          <w:lang w:val="uk-UA"/>
        </w:rPr>
        <w:t xml:space="preserve"> </w:t>
      </w:r>
      <w:r w:rsidRPr="00DC56EA">
        <w:rPr>
          <w:i w:val="0"/>
          <w:sz w:val="28"/>
          <w:szCs w:val="28"/>
          <w:lang w:val="uk-UA"/>
        </w:rPr>
        <w:t>запоминающая (общая длина шва запоминается в памяти машины и складывается из длин участков между контрольными надсечками);</w:t>
      </w:r>
      <w:r>
        <w:rPr>
          <w:i w:val="0"/>
          <w:sz w:val="28"/>
          <w:szCs w:val="28"/>
          <w:lang w:val="uk-UA"/>
        </w:rPr>
        <w:t xml:space="preserve"> </w:t>
      </w:r>
      <w:r w:rsidRPr="00DC56EA">
        <w:rPr>
          <w:i w:val="0"/>
          <w:sz w:val="28"/>
          <w:szCs w:val="28"/>
          <w:lang w:val="uk-UA"/>
        </w:rPr>
        <w:t>функция сортировки (позволяет сортировать введенные данные по размеру);</w:t>
      </w:r>
      <w:r>
        <w:rPr>
          <w:i w:val="0"/>
          <w:sz w:val="28"/>
          <w:szCs w:val="28"/>
          <w:lang w:val="uk-UA"/>
        </w:rPr>
        <w:t xml:space="preserve"> </w:t>
      </w:r>
      <w:r w:rsidRPr="00DC56EA">
        <w:rPr>
          <w:i w:val="0"/>
          <w:sz w:val="28"/>
          <w:szCs w:val="28"/>
          <w:lang w:val="uk-UA"/>
        </w:rPr>
        <w:t>зеркальная функция (позволяет автоматически создать программу для втачивания левого рукава по уже созданной программе для правого рукава);</w:t>
      </w:r>
      <w:r>
        <w:rPr>
          <w:i w:val="0"/>
          <w:sz w:val="28"/>
          <w:szCs w:val="28"/>
          <w:lang w:val="uk-UA"/>
        </w:rPr>
        <w:t xml:space="preserve"> </w:t>
      </w:r>
      <w:r w:rsidRPr="00DC56EA">
        <w:rPr>
          <w:i w:val="0"/>
          <w:sz w:val="28"/>
          <w:szCs w:val="28"/>
          <w:lang w:val="uk-UA"/>
        </w:rPr>
        <w:tab/>
        <w:t>втачивание рукава в пройму можно осуществлять с любого из шести участков;</w:t>
      </w:r>
      <w:r>
        <w:rPr>
          <w:i w:val="0"/>
          <w:sz w:val="28"/>
          <w:szCs w:val="28"/>
          <w:lang w:val="uk-UA"/>
        </w:rPr>
        <w:t xml:space="preserve"> </w:t>
      </w:r>
      <w:r w:rsidRPr="00DC56EA">
        <w:rPr>
          <w:i w:val="0"/>
          <w:sz w:val="28"/>
          <w:szCs w:val="28"/>
          <w:lang w:val="uk-UA"/>
        </w:rPr>
        <w:tab/>
        <w:t>наличие промежуточной шагающей прижимной лапки позволяет выполнить качественный шов без подъема лапки;</w:t>
      </w:r>
      <w:r>
        <w:rPr>
          <w:i w:val="0"/>
          <w:sz w:val="28"/>
          <w:szCs w:val="28"/>
          <w:lang w:val="uk-UA"/>
        </w:rPr>
        <w:t xml:space="preserve"> </w:t>
      </w:r>
      <w:r w:rsidRPr="00DC56EA">
        <w:rPr>
          <w:i w:val="0"/>
          <w:sz w:val="28"/>
          <w:szCs w:val="28"/>
          <w:lang w:val="uk-UA"/>
        </w:rPr>
        <w:t>качество шва всегда стабильно благодаря ременному механизму продвижения, который позволяет оператору устанавливать величину продвижения который позволяет оператору устанавливать величину продвижения, частоту и активное натяжение нити в каждой программе.</w:t>
      </w:r>
      <w:r w:rsidRPr="00DC56EA">
        <w:rPr>
          <w:i w:val="0"/>
          <w:sz w:val="28"/>
          <w:szCs w:val="28"/>
          <w:lang w:val="uk-UA"/>
        </w:rPr>
        <w:cr/>
      </w:r>
      <w:r>
        <w:rPr>
          <w:i w:val="0"/>
          <w:sz w:val="28"/>
          <w:szCs w:val="28"/>
          <w:lang w:val="uk-UA"/>
        </w:rPr>
        <w:t xml:space="preserve">           </w:t>
      </w:r>
      <w:r w:rsidRPr="00DC56EA">
        <w:rPr>
          <w:i w:val="0"/>
          <w:sz w:val="28"/>
          <w:szCs w:val="28"/>
          <w:lang w:val="uk-UA"/>
        </w:rPr>
        <w:t>Платформа колонкового типа позволяет облегчить процесс втачивания рукава в закрытую пройму. Работа на машине может проводиться в трех режимах: ручном, полуавтоматическом, автоматическом. Машина оснащена новым типом ременного механизма продвижения, компьютерной регулировкой натяжения нити, цветным жидкокристаллическим экраном, компактным сервомотором, установленном на главном валу, автоматической обрезкой, автоматическим подъемом лапки. Наличие нового, независимого ременного механизма продвижения (правого и левого) позволяет исключить появление заминов и заломов по окату рукава при втачивании его в пройму (как правого, так и левого).</w:t>
      </w:r>
    </w:p>
    <w:p w:rsidR="007233EE" w:rsidRDefault="007233EE" w:rsidP="007233EE">
      <w:pPr>
        <w:pStyle w:val="8"/>
        <w:spacing w:before="0" w:after="0"/>
        <w:ind w:firstLine="851"/>
        <w:jc w:val="both"/>
        <w:rPr>
          <w:i w:val="0"/>
          <w:sz w:val="28"/>
          <w:szCs w:val="28"/>
          <w:lang w:val="uk-UA"/>
        </w:rPr>
      </w:pPr>
      <w:r w:rsidRPr="00DC56EA">
        <w:rPr>
          <w:i w:val="0"/>
          <w:sz w:val="28"/>
          <w:szCs w:val="28"/>
          <w:lang w:val="uk-UA"/>
        </w:rPr>
        <w:t xml:space="preserve">Оригинальный механизм натяжения дает возможность устанавливать необходимое натяжение на различных участках втачивания. Натяжение нити можно регулировать в зависимости от установленной посадки. Конструктора компании JUKI учли слабые места существующих аналогичных моделей: сильное натяжение – при большой посадке и слабое натяжение – при маленькой посадке. В машине DP-2100 натяжение нити задается с помощью операционной панели. С помощью новой, цветной, жидкокристаллической, </w:t>
      </w:r>
      <w:r w:rsidRPr="00DC56EA">
        <w:rPr>
          <w:i w:val="0"/>
          <w:sz w:val="28"/>
          <w:szCs w:val="28"/>
          <w:lang w:val="uk-UA"/>
        </w:rPr>
        <w:lastRenderedPageBreak/>
        <w:t>сенсорной операционной панели можно легко вводить различные программы работы, в зависимости от вида материала и дизайна изделия.</w:t>
      </w:r>
    </w:p>
    <w:p w:rsidR="007233EE" w:rsidRPr="00DC56EA" w:rsidRDefault="007233EE" w:rsidP="007233EE">
      <w:pPr>
        <w:rPr>
          <w:lang w:val="uk-UA"/>
        </w:rPr>
      </w:pPr>
      <w:r>
        <w:rPr>
          <w:lang w:val="uk-UA"/>
        </w:rPr>
        <w:t>_____________________________________________________________________________________</w:t>
      </w:r>
    </w:p>
    <w:p w:rsidR="00565861" w:rsidRDefault="007233EE" w:rsidP="007233EE">
      <w:r w:rsidRPr="00BB16A0">
        <w:rPr>
          <w:i/>
          <w:sz w:val="28"/>
          <w:szCs w:val="28"/>
          <w:shd w:val="clear" w:color="auto" w:fill="FFFFFF"/>
          <w:lang/>
        </w:rPr>
        <w:t>Работа выполнена под руководством</w:t>
      </w:r>
      <w:r w:rsidRPr="00BE1E56">
        <w:rPr>
          <w:sz w:val="28"/>
          <w:szCs w:val="28"/>
          <w:shd w:val="clear" w:color="auto" w:fill="FFFFFF"/>
          <w:lang/>
        </w:rPr>
        <w:t xml:space="preserve"> </w:t>
      </w:r>
      <w:r w:rsidRPr="00DC56EA">
        <w:rPr>
          <w:i/>
          <w:sz w:val="28"/>
          <w:szCs w:val="28"/>
          <w:lang w:val="uk-UA"/>
        </w:rPr>
        <w:t>ас. каф. Т и Д  Бирюков</w:t>
      </w:r>
      <w:r>
        <w:rPr>
          <w:i/>
          <w:sz w:val="28"/>
          <w:szCs w:val="28"/>
          <w:lang w:val="uk-UA"/>
        </w:rPr>
        <w:t>ой</w:t>
      </w:r>
      <w:r w:rsidRPr="00DC56EA">
        <w:rPr>
          <w:i/>
          <w:sz w:val="28"/>
          <w:szCs w:val="28"/>
          <w:lang w:val="uk-UA"/>
        </w:rPr>
        <w:t xml:space="preserve"> Е.Н.</w:t>
      </w:r>
    </w:p>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233EE"/>
    <w:rsid w:val="001C58C5"/>
    <w:rsid w:val="001D4E2B"/>
    <w:rsid w:val="00565861"/>
    <w:rsid w:val="00707609"/>
    <w:rsid w:val="007233EE"/>
    <w:rsid w:val="008F6AEE"/>
    <w:rsid w:val="00B82F6D"/>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EE"/>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7233E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233EE"/>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2015-06-09T12:12:00Z</dcterms:created>
  <dcterms:modified xsi:type="dcterms:W3CDTF">2015-06-09T12:14:00Z</dcterms:modified>
</cp:coreProperties>
</file>