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A3" w:rsidRPr="007B4961" w:rsidRDefault="00894EA3" w:rsidP="00894EA3">
      <w:pPr>
        <w:ind w:firstLine="720"/>
        <w:jc w:val="both"/>
        <w:rPr>
          <w:b/>
          <w:sz w:val="28"/>
          <w:szCs w:val="28"/>
        </w:rPr>
      </w:pPr>
      <w:proofErr w:type="spellStart"/>
      <w:r w:rsidRPr="007B4961">
        <w:rPr>
          <w:b/>
          <w:sz w:val="28"/>
          <w:szCs w:val="28"/>
        </w:rPr>
        <w:t>Оленич</w:t>
      </w:r>
      <w:proofErr w:type="spellEnd"/>
      <w:r w:rsidRPr="007B4961">
        <w:rPr>
          <w:b/>
          <w:sz w:val="28"/>
          <w:szCs w:val="28"/>
        </w:rPr>
        <w:t xml:space="preserve"> А.Ю. </w:t>
      </w:r>
    </w:p>
    <w:p w:rsidR="00894EA3" w:rsidRDefault="00894EA3" w:rsidP="00894EA3">
      <w:pPr>
        <w:ind w:firstLine="720"/>
        <w:jc w:val="both"/>
        <w:rPr>
          <w:b/>
          <w:sz w:val="28"/>
          <w:szCs w:val="28"/>
        </w:rPr>
      </w:pPr>
      <w:r w:rsidRPr="007B4961">
        <w:rPr>
          <w:b/>
          <w:sz w:val="28"/>
          <w:szCs w:val="28"/>
        </w:rPr>
        <w:t xml:space="preserve">НАНОТЕХНОЛОГИИ В ПРОИЗВОДСТВЕ ТЕКСТИЛЬНЫХ ВОЛОКОН </w:t>
      </w:r>
    </w:p>
    <w:p w:rsidR="00894EA3" w:rsidRPr="007B4961" w:rsidRDefault="00894EA3" w:rsidP="00894EA3">
      <w:pPr>
        <w:ind w:firstLine="720"/>
        <w:jc w:val="both"/>
        <w:rPr>
          <w:b/>
          <w:sz w:val="28"/>
          <w:szCs w:val="28"/>
        </w:rPr>
      </w:pPr>
      <w:r w:rsidRPr="007B4961">
        <w:rPr>
          <w:b/>
          <w:sz w:val="28"/>
          <w:szCs w:val="28"/>
        </w:rPr>
        <w:t>И НИТЕЙ</w:t>
      </w:r>
    </w:p>
    <w:p w:rsidR="00894EA3" w:rsidRPr="007B4961" w:rsidRDefault="00894EA3" w:rsidP="00894EA3">
      <w:pPr>
        <w:ind w:firstLine="720"/>
        <w:jc w:val="both"/>
        <w:rPr>
          <w:sz w:val="28"/>
          <w:szCs w:val="28"/>
        </w:rPr>
      </w:pPr>
      <w:proofErr w:type="spellStart"/>
      <w:r w:rsidRPr="007B4961">
        <w:rPr>
          <w:sz w:val="28"/>
          <w:szCs w:val="28"/>
        </w:rPr>
        <w:t>Нанотехнологию</w:t>
      </w:r>
      <w:proofErr w:type="spellEnd"/>
      <w:r w:rsidRPr="007B4961">
        <w:rPr>
          <w:sz w:val="28"/>
          <w:szCs w:val="28"/>
        </w:rPr>
        <w:t xml:space="preserve"> определяют как технологию производства материалов путем контролируемого манипулирования с атомами, молекулами и частицами сверхмалого размера и получения материалов с фундаментально новыми свойствами.</w:t>
      </w:r>
    </w:p>
    <w:p w:rsidR="00894EA3" w:rsidRPr="007B4961" w:rsidRDefault="00894EA3" w:rsidP="00894EA3">
      <w:pPr>
        <w:ind w:firstLine="720"/>
        <w:jc w:val="both"/>
        <w:rPr>
          <w:sz w:val="28"/>
          <w:szCs w:val="28"/>
        </w:rPr>
      </w:pPr>
      <w:r w:rsidRPr="007B4961">
        <w:rPr>
          <w:sz w:val="28"/>
          <w:szCs w:val="28"/>
        </w:rPr>
        <w:t>Развитие работ в области «умных волокон» идет в двух направлениях: колористическом и интеллектуальном. Суть их состоит в использовании фот</w:t>
      </w:r>
      <w:proofErr w:type="gramStart"/>
      <w:r w:rsidRPr="007B4961">
        <w:rPr>
          <w:sz w:val="28"/>
          <w:szCs w:val="28"/>
        </w:rPr>
        <w:t>о-</w:t>
      </w:r>
      <w:proofErr w:type="gramEnd"/>
      <w:r w:rsidRPr="007B4961">
        <w:rPr>
          <w:sz w:val="28"/>
          <w:szCs w:val="28"/>
        </w:rPr>
        <w:t xml:space="preserve">, </w:t>
      </w:r>
      <w:proofErr w:type="spellStart"/>
      <w:r w:rsidRPr="007B4961">
        <w:rPr>
          <w:sz w:val="28"/>
          <w:szCs w:val="28"/>
        </w:rPr>
        <w:t>термо</w:t>
      </w:r>
      <w:proofErr w:type="spellEnd"/>
      <w:r w:rsidRPr="007B4961">
        <w:rPr>
          <w:sz w:val="28"/>
          <w:szCs w:val="28"/>
        </w:rPr>
        <w:t xml:space="preserve">- и </w:t>
      </w:r>
      <w:proofErr w:type="spellStart"/>
      <w:r w:rsidRPr="007B4961">
        <w:rPr>
          <w:sz w:val="28"/>
          <w:szCs w:val="28"/>
        </w:rPr>
        <w:t>гидрохромных</w:t>
      </w:r>
      <w:proofErr w:type="spellEnd"/>
      <w:r w:rsidRPr="007B4961">
        <w:rPr>
          <w:sz w:val="28"/>
          <w:szCs w:val="28"/>
        </w:rPr>
        <w:t xml:space="preserve"> красителей. Окрашенные ими ткани могут изменять цвет под действием воды, тепла и света подобно хамелеонам. Ткани-«хамелеоны», способные изменять свой цвет в зависимости от внешних факторов.  Интеллектуальное направление в развитии умного текстиля - это создание и промышленное освоение технологий, обеспечивающих получение текстильных материалов с широким набором новых свойств, расширяющих области их применения. Одежда из «умных» тканей должна самоочищаться, поддерживать требуемую температуру в </w:t>
      </w:r>
      <w:proofErr w:type="spellStart"/>
      <w:r w:rsidRPr="007B4961">
        <w:rPr>
          <w:sz w:val="28"/>
          <w:szCs w:val="28"/>
        </w:rPr>
        <w:t>пододежном</w:t>
      </w:r>
      <w:proofErr w:type="spellEnd"/>
      <w:r w:rsidRPr="007B4961">
        <w:rPr>
          <w:sz w:val="28"/>
          <w:szCs w:val="28"/>
        </w:rPr>
        <w:t xml:space="preserve"> пространстве, нейтрализовать химические отравляющие вещества, обладать свойствами защиты. Реализовать подобное «чудо» и сделать его явью стало возможным в связи с интеграцией наукоемких технологий в текстильное производство. Ведущую роль в этом сыграли </w:t>
      </w:r>
      <w:proofErr w:type="spellStart"/>
      <w:r w:rsidRPr="007B4961">
        <w:rPr>
          <w:sz w:val="28"/>
          <w:szCs w:val="28"/>
        </w:rPr>
        <w:t>нанотехнологии</w:t>
      </w:r>
      <w:proofErr w:type="spellEnd"/>
      <w:r w:rsidRPr="007B4961">
        <w:rPr>
          <w:sz w:val="28"/>
          <w:szCs w:val="28"/>
        </w:rPr>
        <w:t xml:space="preserve">. </w:t>
      </w:r>
      <w:proofErr w:type="spellStart"/>
      <w:r w:rsidRPr="007B4961">
        <w:rPr>
          <w:sz w:val="28"/>
          <w:szCs w:val="28"/>
        </w:rPr>
        <w:t>Нановолокна</w:t>
      </w:r>
      <w:proofErr w:type="spellEnd"/>
      <w:r w:rsidRPr="007B4961">
        <w:rPr>
          <w:sz w:val="28"/>
          <w:szCs w:val="28"/>
        </w:rPr>
        <w:t xml:space="preserve"> можно производить, наполняя традиционные волокнообразующие полимеры </w:t>
      </w:r>
      <w:proofErr w:type="gramStart"/>
      <w:r w:rsidRPr="007B4961">
        <w:rPr>
          <w:sz w:val="28"/>
          <w:szCs w:val="28"/>
        </w:rPr>
        <w:t>отличающимися</w:t>
      </w:r>
      <w:proofErr w:type="gramEnd"/>
      <w:r w:rsidRPr="007B4961">
        <w:rPr>
          <w:sz w:val="28"/>
          <w:szCs w:val="28"/>
        </w:rPr>
        <w:t xml:space="preserve"> по конфигурации </w:t>
      </w:r>
      <w:proofErr w:type="spellStart"/>
      <w:r w:rsidRPr="007B4961">
        <w:rPr>
          <w:sz w:val="28"/>
          <w:szCs w:val="28"/>
        </w:rPr>
        <w:t>наночастицами</w:t>
      </w:r>
      <w:proofErr w:type="spellEnd"/>
      <w:r w:rsidRPr="007B4961">
        <w:rPr>
          <w:sz w:val="28"/>
          <w:szCs w:val="28"/>
        </w:rPr>
        <w:t xml:space="preserve"> различных веществ или путем выработки ультратонких (диаметром в рамках </w:t>
      </w:r>
      <w:proofErr w:type="spellStart"/>
      <w:r w:rsidRPr="007B4961">
        <w:rPr>
          <w:sz w:val="28"/>
          <w:szCs w:val="28"/>
        </w:rPr>
        <w:t>наноразмеров</w:t>
      </w:r>
      <w:proofErr w:type="spellEnd"/>
      <w:r w:rsidRPr="007B4961">
        <w:rPr>
          <w:sz w:val="28"/>
          <w:szCs w:val="28"/>
        </w:rPr>
        <w:t xml:space="preserve">) волокон. В качестве наполнителей волокон широко используют </w:t>
      </w:r>
      <w:proofErr w:type="gramStart"/>
      <w:r w:rsidRPr="007B4961">
        <w:rPr>
          <w:sz w:val="28"/>
          <w:szCs w:val="28"/>
        </w:rPr>
        <w:t>углеродные</w:t>
      </w:r>
      <w:proofErr w:type="gramEnd"/>
      <w:r w:rsidRPr="007B4961">
        <w:rPr>
          <w:sz w:val="28"/>
          <w:szCs w:val="28"/>
        </w:rPr>
        <w:t xml:space="preserve"> </w:t>
      </w:r>
      <w:proofErr w:type="spellStart"/>
      <w:r w:rsidRPr="007B4961">
        <w:rPr>
          <w:sz w:val="28"/>
          <w:szCs w:val="28"/>
        </w:rPr>
        <w:t>нанотрубки</w:t>
      </w:r>
      <w:proofErr w:type="spellEnd"/>
      <w:r w:rsidRPr="007B4961">
        <w:rPr>
          <w:sz w:val="28"/>
          <w:szCs w:val="28"/>
        </w:rPr>
        <w:t xml:space="preserve"> с одной или несколькими стенками. Такие волокна малоусадочны, имеют пониженную горючесть, повышенную прочность на разрыв и истирание и в зависимости от природы </w:t>
      </w:r>
      <w:proofErr w:type="gramStart"/>
      <w:r w:rsidRPr="007B4961">
        <w:rPr>
          <w:sz w:val="28"/>
          <w:szCs w:val="28"/>
        </w:rPr>
        <w:t>вводимых</w:t>
      </w:r>
      <w:proofErr w:type="gramEnd"/>
      <w:r w:rsidRPr="007B4961">
        <w:rPr>
          <w:sz w:val="28"/>
          <w:szCs w:val="28"/>
        </w:rPr>
        <w:t xml:space="preserve"> </w:t>
      </w:r>
      <w:proofErr w:type="spellStart"/>
      <w:r w:rsidRPr="007B4961">
        <w:rPr>
          <w:sz w:val="28"/>
          <w:szCs w:val="28"/>
        </w:rPr>
        <w:t>наночастиц</w:t>
      </w:r>
      <w:proofErr w:type="spellEnd"/>
      <w:r w:rsidRPr="007B4961">
        <w:rPr>
          <w:sz w:val="28"/>
          <w:szCs w:val="28"/>
        </w:rPr>
        <w:t xml:space="preserve"> могут приобретать другие защитные свойства, требующиеся человеку. Очень ценные и полезные свойства химические волокна приобретают при наполнении их </w:t>
      </w:r>
      <w:proofErr w:type="spellStart"/>
      <w:r w:rsidRPr="007B4961">
        <w:rPr>
          <w:sz w:val="28"/>
          <w:szCs w:val="28"/>
        </w:rPr>
        <w:t>наночастицами</w:t>
      </w:r>
      <w:proofErr w:type="spellEnd"/>
      <w:r w:rsidRPr="007B4961">
        <w:rPr>
          <w:sz w:val="28"/>
          <w:szCs w:val="28"/>
        </w:rPr>
        <w:t xml:space="preserve"> глинозема. Такие волокна используют в производстве средств защиты от ударов, например защитных касок. Интенсивно развиваются исследования и производство синтетических волокон, наполненных </w:t>
      </w:r>
      <w:proofErr w:type="spellStart"/>
      <w:r w:rsidRPr="007B4961">
        <w:rPr>
          <w:sz w:val="28"/>
          <w:szCs w:val="28"/>
        </w:rPr>
        <w:t>наночастицами</w:t>
      </w:r>
      <w:proofErr w:type="spellEnd"/>
      <w:r w:rsidRPr="007B4961">
        <w:rPr>
          <w:sz w:val="28"/>
          <w:szCs w:val="28"/>
        </w:rPr>
        <w:t xml:space="preserve"> оксидов металлов. Еще одним интересным направлением в производстве </w:t>
      </w:r>
      <w:proofErr w:type="spellStart"/>
      <w:r w:rsidRPr="007B4961">
        <w:rPr>
          <w:sz w:val="28"/>
          <w:szCs w:val="28"/>
        </w:rPr>
        <w:t>нановолокон</w:t>
      </w:r>
      <w:proofErr w:type="spellEnd"/>
      <w:r w:rsidRPr="007B4961">
        <w:rPr>
          <w:sz w:val="28"/>
          <w:szCs w:val="28"/>
        </w:rPr>
        <w:t xml:space="preserve"> является придание им ячеистой, пористой структуры с </w:t>
      </w:r>
      <w:proofErr w:type="spellStart"/>
      <w:r w:rsidRPr="007B4961">
        <w:rPr>
          <w:sz w:val="28"/>
          <w:szCs w:val="28"/>
        </w:rPr>
        <w:t>наноразмерами</w:t>
      </w:r>
      <w:proofErr w:type="spellEnd"/>
      <w:r w:rsidRPr="007B4961">
        <w:rPr>
          <w:sz w:val="28"/>
          <w:szCs w:val="28"/>
        </w:rPr>
        <w:t xml:space="preserve"> пор. Также </w:t>
      </w:r>
      <w:proofErr w:type="spellStart"/>
      <w:r w:rsidRPr="007B4961">
        <w:rPr>
          <w:sz w:val="28"/>
          <w:szCs w:val="28"/>
        </w:rPr>
        <w:t>нанотехнологии</w:t>
      </w:r>
      <w:proofErr w:type="spellEnd"/>
      <w:r w:rsidRPr="007B4961">
        <w:rPr>
          <w:sz w:val="28"/>
          <w:szCs w:val="28"/>
        </w:rPr>
        <w:t xml:space="preserve"> позволили создать токопроводящие текстильные материалы, которые оказались востребованными не только для военного назначения, но и во многих отраслях мирной жизни.</w:t>
      </w:r>
    </w:p>
    <w:p w:rsidR="00894EA3" w:rsidRPr="00BC1E1E" w:rsidRDefault="00894EA3" w:rsidP="00894EA3">
      <w:pPr>
        <w:ind w:firstLine="720"/>
        <w:jc w:val="both"/>
        <w:rPr>
          <w:sz w:val="28"/>
          <w:szCs w:val="28"/>
        </w:rPr>
      </w:pPr>
      <w:r w:rsidRPr="007B4961">
        <w:rPr>
          <w:sz w:val="28"/>
          <w:szCs w:val="28"/>
        </w:rPr>
        <w:t>Таким образом, в наше время развитие производства волокон с новой структурой обусловлено возрастающей необходимостью в специальных текстильных материалах и в тканях с максимально высокими потребительскими свойствами.</w:t>
      </w:r>
    </w:p>
    <w:p w:rsidR="00894EA3" w:rsidRPr="00BC1E1E" w:rsidRDefault="00894EA3" w:rsidP="00894EA3">
      <w:pPr>
        <w:jc w:val="both"/>
        <w:rPr>
          <w:sz w:val="28"/>
          <w:szCs w:val="28"/>
        </w:rPr>
      </w:pPr>
      <w:r w:rsidRPr="00BC1E1E">
        <w:rPr>
          <w:sz w:val="28"/>
          <w:szCs w:val="28"/>
        </w:rPr>
        <w:lastRenderedPageBreak/>
        <w:t>________________________________________________________________________</w:t>
      </w:r>
    </w:p>
    <w:p w:rsidR="00565861" w:rsidRDefault="00894EA3" w:rsidP="00894EA3">
      <w:r w:rsidRPr="007B4961">
        <w:rPr>
          <w:sz w:val="28"/>
          <w:szCs w:val="28"/>
        </w:rPr>
        <w:t xml:space="preserve">Работа выполнена под руководством </w:t>
      </w:r>
      <w:proofErr w:type="spellStart"/>
      <w:r w:rsidRPr="007B4961">
        <w:rPr>
          <w:sz w:val="28"/>
          <w:szCs w:val="28"/>
        </w:rPr>
        <w:t>Челышевой</w:t>
      </w:r>
      <w:proofErr w:type="spellEnd"/>
      <w:r w:rsidRPr="007B4961">
        <w:rPr>
          <w:sz w:val="28"/>
          <w:szCs w:val="28"/>
        </w:rPr>
        <w:t xml:space="preserve"> С.В.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EA3"/>
    <w:rsid w:val="001C58C5"/>
    <w:rsid w:val="001D4E2B"/>
    <w:rsid w:val="00565861"/>
    <w:rsid w:val="00707609"/>
    <w:rsid w:val="00894EA3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2015-06-09T12:09:00Z</dcterms:created>
  <dcterms:modified xsi:type="dcterms:W3CDTF">2015-06-09T12:11:00Z</dcterms:modified>
</cp:coreProperties>
</file>