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3" w:rsidRPr="003F1EB3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F1EB3">
        <w:rPr>
          <w:rFonts w:ascii="Times New Roman" w:hAnsi="Times New Roman"/>
          <w:b/>
          <w:sz w:val="28"/>
          <w:szCs w:val="28"/>
        </w:rPr>
        <w:t>Блонська Д.С.</w:t>
      </w:r>
    </w:p>
    <w:p w:rsidR="007132B3" w:rsidRPr="003F1EB3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F1EB3">
        <w:rPr>
          <w:rFonts w:ascii="Times New Roman" w:hAnsi="Times New Roman"/>
          <w:b/>
          <w:sz w:val="28"/>
          <w:szCs w:val="28"/>
        </w:rPr>
        <w:t>ДОСЛІДЖЕННЯ ВМІСТУ НІТРАТІВ В ДОМАШНІХ І МАГАЗИННИХ ОВОЧАХ. ПОРІВНЯННЯ КІЛЬКОСТІ  НІТРАТ-ІОНІВ  В НИХ</w:t>
      </w:r>
    </w:p>
    <w:p w:rsidR="007132B3" w:rsidRPr="003F1EB3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7132B3" w:rsidRPr="000444F0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 Останнім часом з’явився великий інтерес до залишкових кількостей нітратів у продуктах рослинного походження  і до тих порушень в стані здоров’я людини, які можуть бути викликані нітратними забрудненнями. Одержати абсолютно безнітратний урожай практично неможливо, але можливо максимально знизити в ньому рівень нітратного азоту - вирішенням цієї задачі займаються  науково-дослідні заклади світу, але , не зважаючи на пильну увагу до  проблеми,  радикального рішення поки не знайдено. Метою дослідження було  встановлення вмісту нітратів в домашніх і  магазинних овочах, порівняння кількості нітрат-іонів в них.</w:t>
      </w:r>
    </w:p>
    <w:p w:rsidR="007132B3" w:rsidRPr="000444F0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Наукова новизна роботи  - вперше самостійно здійснити порівняльний аналіз  вмісту нітратів в домашніх і магазинних овочах, обробити  результати та провести розрахунки. </w:t>
      </w:r>
    </w:p>
    <w:p w:rsidR="007132B3" w:rsidRPr="000444F0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Практична значущість - оскільки отримані результати спонукають до пошуку шляхів зменшення надходження шкідливих речовин до організму людини, дозволяють зробити висновки порівняльної оцінки якості досліджуваних овочів та з’ясувати вплив на здоров’я людини. </w:t>
      </w:r>
    </w:p>
    <w:p w:rsidR="007132B3" w:rsidRPr="000444F0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>В результаті проведених досліджень була підтверджена висунута на початку роботи гіпотеза: Виробники сільськогосподарської продукції, для збільшення врожаю овочевих культур, вносять в ґрунт велику кількість добрив, в тому числі нітратних. Нітрати можуть накопичуватися в різних частинах рослин,і, потрапляючи до організму людини, можуть викликати отруєння і різні небезпечні захворювання. Отже магазинні овочі, на відміну від овочів з власного городу, містять більше нітратів.   Хоча вміст нітратів в магазинних овочах не перевищував норму, окрім моркви та ріпчастої цибулі, та все ж найкраще вживати овочі з власного городу.  Ці рослини містять  мінімальну кількість нітратів. Для зменшення вмісту  нітратів в овочах рекомендується зрізати ті частини овочів, в яких їхня концентрація максимальна. Тобто, в капусті – це качан і зелені верхні листя, в корнеплодах – це низ (корінь), а в огірках, кабачках і т.п.– це місце кріплення плодоножки. дана тема є і буде актуальною поки буде існувати загроза забруднення навколишнього середовища. Тому потрібно її інтенсивно вивчати.</w:t>
      </w:r>
    </w:p>
    <w:p w:rsidR="007132B3" w:rsidRPr="003F1EB3" w:rsidRDefault="007132B3" w:rsidP="007132B3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565861" w:rsidRDefault="007132B3" w:rsidP="007132B3">
      <w:r w:rsidRPr="000444F0">
        <w:rPr>
          <w:sz w:val="28"/>
          <w:szCs w:val="28"/>
        </w:rPr>
        <w:lastRenderedPageBreak/>
        <w:t>Работа выполнена под руководством к.х.н., доц. Александрова А.В.,  к.х.н., доц. Цихановской И.В., к.т.н., ст.пр. Барсова З.В., ст.пр.Гонтар Т.Б.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32B3"/>
    <w:rsid w:val="001C58C5"/>
    <w:rsid w:val="001D4E2B"/>
    <w:rsid w:val="00565861"/>
    <w:rsid w:val="00707609"/>
    <w:rsid w:val="007132B3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32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2015-06-09T11:44:00Z</dcterms:created>
  <dcterms:modified xsi:type="dcterms:W3CDTF">2015-06-09T11:48:00Z</dcterms:modified>
</cp:coreProperties>
</file>