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EF" w:rsidRPr="00ED2DB2" w:rsidRDefault="00FD67EF" w:rsidP="00FD67EF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4C73F9">
        <w:rPr>
          <w:b/>
          <w:sz w:val="28"/>
          <w:szCs w:val="28"/>
        </w:rPr>
        <w:t>Розметов</w:t>
      </w:r>
      <w:proofErr w:type="spellEnd"/>
      <w:r w:rsidRPr="004C73F9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.</w:t>
      </w:r>
    </w:p>
    <w:p w:rsidR="00FD67EF" w:rsidRPr="004C73F9" w:rsidRDefault="00FD67EF" w:rsidP="00FD67EF">
      <w:pPr>
        <w:ind w:firstLine="720"/>
        <w:jc w:val="both"/>
        <w:outlineLvl w:val="0"/>
        <w:rPr>
          <w:sz w:val="28"/>
          <w:szCs w:val="28"/>
        </w:rPr>
      </w:pPr>
      <w:r w:rsidRPr="004C73F9">
        <w:rPr>
          <w:b/>
          <w:sz w:val="28"/>
          <w:szCs w:val="28"/>
        </w:rPr>
        <w:t>ПАТРИОТИЧЕСКИЕ МОТИВЫ В ТВОРЧЕСТВЕ МАХТУМКУЛИ</w:t>
      </w:r>
      <w:r w:rsidRPr="004C73F9">
        <w:rPr>
          <w:sz w:val="28"/>
          <w:szCs w:val="28"/>
        </w:rPr>
        <w:t xml:space="preserve"> </w:t>
      </w:r>
    </w:p>
    <w:p w:rsidR="00FD67EF" w:rsidRPr="004C73F9" w:rsidRDefault="00FD67EF" w:rsidP="00FD67EF">
      <w:pPr>
        <w:ind w:firstLine="720"/>
        <w:jc w:val="both"/>
        <w:outlineLvl w:val="0"/>
        <w:rPr>
          <w:sz w:val="28"/>
          <w:szCs w:val="28"/>
        </w:rPr>
      </w:pPr>
      <w:r w:rsidRPr="004C73F9">
        <w:rPr>
          <w:sz w:val="28"/>
          <w:szCs w:val="28"/>
        </w:rPr>
        <w:t xml:space="preserve">Термин «мотив» впервые появился в </w:t>
      </w:r>
      <w:proofErr w:type="gramStart"/>
      <w:r w:rsidRPr="004C73F9">
        <w:rPr>
          <w:sz w:val="28"/>
          <w:szCs w:val="28"/>
        </w:rPr>
        <w:t>Х</w:t>
      </w:r>
      <w:proofErr w:type="gramEnd"/>
      <w:r w:rsidRPr="004C73F9">
        <w:rPr>
          <w:sz w:val="28"/>
          <w:szCs w:val="28"/>
        </w:rPr>
        <w:t xml:space="preserve">VIII веке как термин музыкальный, однако быстро прижился в литературоведческом лексиконе, и теоретики немецкого романтизма (начало ХIХ века) уже активно им пользовались. </w:t>
      </w:r>
    </w:p>
    <w:p w:rsidR="00FD67EF" w:rsidRPr="004C73F9" w:rsidRDefault="00FD67EF" w:rsidP="00FD67EF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Имя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 xml:space="preserve"> свято для каждого туркмена. По словам венгерского ученого </w:t>
      </w:r>
      <w:proofErr w:type="spellStart"/>
      <w:r w:rsidRPr="004C73F9">
        <w:rPr>
          <w:sz w:val="28"/>
          <w:szCs w:val="28"/>
        </w:rPr>
        <w:t>А.Вамбери</w:t>
      </w:r>
      <w:proofErr w:type="spellEnd"/>
      <w:r w:rsidRPr="004C73F9">
        <w:rPr>
          <w:sz w:val="28"/>
          <w:szCs w:val="28"/>
        </w:rPr>
        <w:t xml:space="preserve">, туркменам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 xml:space="preserve"> «…представляется как чудотворец, который постиг все книги, все науки мира… Книга его еще долго будет у туркмен занимать первое место после Корана».   Народный поэт жил в тяжёлое время, когда жестокий завоеватель иранский шах Надир неоднократно опустошал Среднюю Азию, Афганистан, Индию и Кавказ. Эти события не могли не отразиться в его творчестве. Мотив свободы – главный в творчестве </w:t>
      </w:r>
      <w:proofErr w:type="gramStart"/>
      <w:r w:rsidRPr="004C73F9">
        <w:rPr>
          <w:sz w:val="28"/>
          <w:szCs w:val="28"/>
        </w:rPr>
        <w:t>великого</w:t>
      </w:r>
      <w:proofErr w:type="gramEnd"/>
      <w:r w:rsidRPr="004C73F9">
        <w:rPr>
          <w:sz w:val="28"/>
          <w:szCs w:val="28"/>
        </w:rPr>
        <w:t xml:space="preserve"> </w:t>
      </w:r>
      <w:proofErr w:type="spellStart"/>
      <w:r w:rsidRPr="004C73F9">
        <w:rPr>
          <w:sz w:val="28"/>
          <w:szCs w:val="28"/>
        </w:rPr>
        <w:t>Фраги</w:t>
      </w:r>
      <w:proofErr w:type="spellEnd"/>
      <w:r w:rsidRPr="004C73F9">
        <w:rPr>
          <w:sz w:val="28"/>
          <w:szCs w:val="28"/>
        </w:rPr>
        <w:t xml:space="preserve">. Немало путешествовавший, знавший восточные языки и обычаи, он своими глазами видел последствия опустошительных походов. А нападение других врагов, </w:t>
      </w:r>
      <w:proofErr w:type="spellStart"/>
      <w:r w:rsidRPr="004C73F9">
        <w:rPr>
          <w:sz w:val="28"/>
          <w:szCs w:val="28"/>
        </w:rPr>
        <w:t>кизылбашских</w:t>
      </w:r>
      <w:proofErr w:type="spellEnd"/>
      <w:r w:rsidRPr="004C73F9">
        <w:rPr>
          <w:sz w:val="28"/>
          <w:szCs w:val="28"/>
        </w:rPr>
        <w:t xml:space="preserve"> разбойников, схвативших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 xml:space="preserve"> и его родичей, стало причиной его личного горя: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Ты прав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>; везде раздоры,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Повсюду люди затевают споры…</w:t>
      </w:r>
    </w:p>
    <w:p w:rsidR="00FD67EF" w:rsidRPr="004C73F9" w:rsidRDefault="00FD67EF" w:rsidP="00FD67EF">
      <w:pPr>
        <w:jc w:val="both"/>
        <w:rPr>
          <w:sz w:val="28"/>
          <w:szCs w:val="28"/>
        </w:rPr>
      </w:pPr>
      <w:r w:rsidRPr="004C73F9">
        <w:rPr>
          <w:sz w:val="28"/>
          <w:szCs w:val="28"/>
        </w:rPr>
        <w:t>И великий поэт стал проповедником объединения всех туркменских племён:</w:t>
      </w:r>
    </w:p>
    <w:p w:rsidR="00FD67EF" w:rsidRPr="004C73F9" w:rsidRDefault="00FD67EF" w:rsidP="00FD67EF">
      <w:pPr>
        <w:jc w:val="both"/>
        <w:rPr>
          <w:sz w:val="28"/>
          <w:szCs w:val="28"/>
        </w:rPr>
      </w:pP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Единой семьёю живут племена,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Для тоя расстелена скатерть одна.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Высокая доля Отчизне дана,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И тает гранит перед войсками Туркмении.</w:t>
      </w:r>
    </w:p>
    <w:p w:rsidR="00FD67EF" w:rsidRPr="004C73F9" w:rsidRDefault="00FD67EF" w:rsidP="00FD67EF">
      <w:pPr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Основной лейтмотив в поэзии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>, возвеличивший его в глазах соотечественников, – это призыв к созданию могущественного государства:</w:t>
      </w:r>
    </w:p>
    <w:p w:rsidR="00FD67EF" w:rsidRPr="004C73F9" w:rsidRDefault="00FD67EF" w:rsidP="00FD67EF">
      <w:pPr>
        <w:jc w:val="both"/>
        <w:rPr>
          <w:sz w:val="28"/>
          <w:szCs w:val="28"/>
        </w:rPr>
      </w:pP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Здесь братство – обычай и дружба – закон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Для славных родов и могучих племён,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И если на битву народ ополчён,</w:t>
      </w:r>
    </w:p>
    <w:p w:rsidR="00FD67EF" w:rsidRPr="004C73F9" w:rsidRDefault="00FD67EF" w:rsidP="00FD67EF">
      <w:pPr>
        <w:ind w:left="2124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Трепещут враги пред сынами Туркмении.</w:t>
      </w:r>
    </w:p>
    <w:p w:rsidR="00FD67EF" w:rsidRPr="004C73F9" w:rsidRDefault="00FD67EF" w:rsidP="00FD67EF">
      <w:pPr>
        <w:ind w:firstLine="720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Мысли об устройстве счастливого и справедливого государства никогда не покидали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 xml:space="preserve">, немалое место уделял он вопросам патриотизма и любви к родному народу. Народный певец свято верил: </w:t>
      </w:r>
    </w:p>
    <w:p w:rsidR="00FD67EF" w:rsidRPr="004C73F9" w:rsidRDefault="00FD67EF" w:rsidP="00FD67EF">
      <w:pPr>
        <w:ind w:firstLine="720"/>
        <w:jc w:val="both"/>
        <w:rPr>
          <w:sz w:val="28"/>
          <w:szCs w:val="28"/>
        </w:rPr>
      </w:pPr>
    </w:p>
    <w:p w:rsidR="00FD67EF" w:rsidRPr="004C73F9" w:rsidRDefault="00FD67EF" w:rsidP="00FD67EF">
      <w:pPr>
        <w:ind w:left="2124"/>
        <w:jc w:val="both"/>
        <w:outlineLvl w:val="0"/>
        <w:rPr>
          <w:sz w:val="28"/>
          <w:szCs w:val="28"/>
        </w:rPr>
      </w:pPr>
      <w:r w:rsidRPr="004C73F9">
        <w:rPr>
          <w:sz w:val="28"/>
          <w:szCs w:val="28"/>
        </w:rPr>
        <w:t>Куда бы дороги туркмен ни вели,</w:t>
      </w:r>
    </w:p>
    <w:p w:rsidR="00FD67EF" w:rsidRPr="004C73F9" w:rsidRDefault="00FD67EF" w:rsidP="00FD67EF">
      <w:pPr>
        <w:ind w:left="1416" w:firstLine="708"/>
        <w:jc w:val="both"/>
        <w:outlineLvl w:val="0"/>
        <w:rPr>
          <w:sz w:val="28"/>
          <w:szCs w:val="28"/>
        </w:rPr>
      </w:pPr>
      <w:r w:rsidRPr="004C73F9">
        <w:rPr>
          <w:sz w:val="28"/>
          <w:szCs w:val="28"/>
        </w:rPr>
        <w:t>Расступятся горные кряжи земли,</w:t>
      </w:r>
    </w:p>
    <w:p w:rsidR="00FD67EF" w:rsidRPr="004C73F9" w:rsidRDefault="00FD67EF" w:rsidP="00FD67EF">
      <w:pPr>
        <w:ind w:left="1416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 xml:space="preserve">Потомкам запомнится </w:t>
      </w:r>
      <w:proofErr w:type="spellStart"/>
      <w:r w:rsidRPr="004C73F9">
        <w:rPr>
          <w:sz w:val="28"/>
          <w:szCs w:val="28"/>
        </w:rPr>
        <w:t>Махтумкули</w:t>
      </w:r>
      <w:proofErr w:type="spellEnd"/>
      <w:r w:rsidRPr="004C73F9">
        <w:rPr>
          <w:sz w:val="28"/>
          <w:szCs w:val="28"/>
        </w:rPr>
        <w:t>:</w:t>
      </w:r>
    </w:p>
    <w:p w:rsidR="00FD67EF" w:rsidRPr="004C73F9" w:rsidRDefault="00FD67EF" w:rsidP="00FD67EF">
      <w:pPr>
        <w:ind w:left="1416" w:firstLine="708"/>
        <w:jc w:val="both"/>
        <w:rPr>
          <w:sz w:val="28"/>
          <w:szCs w:val="28"/>
        </w:rPr>
      </w:pPr>
      <w:r w:rsidRPr="004C73F9">
        <w:rPr>
          <w:sz w:val="28"/>
          <w:szCs w:val="28"/>
        </w:rPr>
        <w:t>Поистине, стал он устами Туркмении.</w:t>
      </w:r>
    </w:p>
    <w:p w:rsidR="00FD67EF" w:rsidRDefault="00FD67EF" w:rsidP="00FD67EF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FD67EF" w:rsidRDefault="00FD67EF" w:rsidP="00FD67EF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FD67EF" w:rsidRDefault="00FD67EF" w:rsidP="00FD67EF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FD67EF" w:rsidRDefault="00FD67EF" w:rsidP="00FD67EF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565861" w:rsidRDefault="00FD67EF" w:rsidP="00FD67EF">
      <w:r w:rsidRPr="004C73F9">
        <w:rPr>
          <w:sz w:val="28"/>
          <w:szCs w:val="28"/>
          <w:lang w:val="uk-UA"/>
        </w:rPr>
        <w:lastRenderedPageBreak/>
        <w:t xml:space="preserve">__________________________________________________________________Робота виконана під керівництвом </w:t>
      </w:r>
      <w:r>
        <w:rPr>
          <w:sz w:val="28"/>
          <w:szCs w:val="28"/>
          <w:lang w:val="uk-UA"/>
        </w:rPr>
        <w:t>доц.</w:t>
      </w:r>
      <w:r w:rsidRPr="004C73F9">
        <w:rPr>
          <w:sz w:val="28"/>
          <w:szCs w:val="28"/>
          <w:lang w:val="uk-UA"/>
        </w:rPr>
        <w:t xml:space="preserve"> кафедри українознавства і політології </w:t>
      </w:r>
      <w:r>
        <w:rPr>
          <w:sz w:val="28"/>
          <w:szCs w:val="28"/>
          <w:lang w:val="uk-UA"/>
        </w:rPr>
        <w:t>Ротової Н. 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7EF"/>
    <w:rsid w:val="001C58C5"/>
    <w:rsid w:val="001D4E2B"/>
    <w:rsid w:val="00565861"/>
    <w:rsid w:val="00707609"/>
    <w:rsid w:val="008F6AEE"/>
    <w:rsid w:val="00C17443"/>
    <w:rsid w:val="00D114A6"/>
    <w:rsid w:val="00D678A2"/>
    <w:rsid w:val="00D73965"/>
    <w:rsid w:val="00EA07D5"/>
    <w:rsid w:val="00FD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1797</Characters>
  <Application>Microsoft Office Word</Application>
  <DocSecurity>0</DocSecurity>
  <Lines>35</Lines>
  <Paragraphs>10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2015-06-09T11:36:00Z</dcterms:created>
  <dcterms:modified xsi:type="dcterms:W3CDTF">2015-06-09T11:39:00Z</dcterms:modified>
</cp:coreProperties>
</file>