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9E" w:rsidRPr="005B3FA6" w:rsidRDefault="00F70E9E" w:rsidP="00F70E9E">
      <w:pPr>
        <w:ind w:firstLine="709"/>
        <w:jc w:val="both"/>
        <w:rPr>
          <w:b/>
          <w:bCs/>
          <w:sz w:val="28"/>
          <w:szCs w:val="28"/>
          <w:lang w:val="uk-UA"/>
        </w:rPr>
      </w:pPr>
      <w:proofErr w:type="spellStart"/>
      <w:r w:rsidRPr="005B3FA6">
        <w:rPr>
          <w:b/>
          <w:bCs/>
          <w:sz w:val="28"/>
          <w:szCs w:val="28"/>
          <w:lang w:val="uk-UA"/>
        </w:rPr>
        <w:t>Дубровський</w:t>
      </w:r>
      <w:proofErr w:type="spellEnd"/>
      <w:r w:rsidRPr="005B3FA6">
        <w:rPr>
          <w:b/>
          <w:bCs/>
          <w:sz w:val="28"/>
          <w:szCs w:val="28"/>
          <w:lang w:val="uk-UA"/>
        </w:rPr>
        <w:t xml:space="preserve"> Р.</w:t>
      </w:r>
      <w:r>
        <w:rPr>
          <w:b/>
          <w:bCs/>
          <w:sz w:val="28"/>
          <w:szCs w:val="28"/>
          <w:lang w:val="uk-UA"/>
        </w:rPr>
        <w:t xml:space="preserve"> </w:t>
      </w:r>
      <w:r w:rsidRPr="005B3FA6">
        <w:rPr>
          <w:b/>
          <w:bCs/>
          <w:sz w:val="28"/>
          <w:szCs w:val="28"/>
          <w:lang w:val="uk-UA"/>
        </w:rPr>
        <w:t>О.</w:t>
      </w:r>
    </w:p>
    <w:p w:rsidR="00F70E9E" w:rsidRPr="005B3FA6" w:rsidRDefault="00F70E9E" w:rsidP="00F70E9E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5B3FA6">
        <w:rPr>
          <w:b/>
          <w:bCs/>
          <w:sz w:val="28"/>
          <w:szCs w:val="28"/>
          <w:lang w:val="uk-UA"/>
        </w:rPr>
        <w:t>ФЕНОМЕН ПОЛІТИЧНОГО ЛІДЕРСТВА</w:t>
      </w:r>
    </w:p>
    <w:p w:rsidR="00F70E9E" w:rsidRPr="004C73F9" w:rsidRDefault="00F70E9E" w:rsidP="00F70E9E">
      <w:pPr>
        <w:ind w:firstLine="709"/>
        <w:jc w:val="both"/>
        <w:rPr>
          <w:sz w:val="28"/>
          <w:szCs w:val="28"/>
          <w:lang w:val="uk-UA"/>
        </w:rPr>
      </w:pPr>
      <w:r w:rsidRPr="004C73F9">
        <w:rPr>
          <w:sz w:val="28"/>
          <w:szCs w:val="28"/>
          <w:lang w:val="uk-UA"/>
        </w:rPr>
        <w:t xml:space="preserve">Можна навести визначення феномену політичного лідерства, які віддзеркалюють основні концептуальні напрямки досліджень: </w:t>
      </w:r>
    </w:p>
    <w:p w:rsidR="00F70E9E" w:rsidRPr="004C73F9" w:rsidRDefault="00F70E9E" w:rsidP="00F70E9E">
      <w:pPr>
        <w:ind w:firstLine="709"/>
        <w:jc w:val="both"/>
        <w:rPr>
          <w:sz w:val="28"/>
          <w:szCs w:val="28"/>
          <w:lang w:val="uk-UA"/>
        </w:rPr>
      </w:pPr>
      <w:r w:rsidRPr="004C73F9">
        <w:rPr>
          <w:sz w:val="28"/>
          <w:szCs w:val="28"/>
          <w:lang w:val="uk-UA"/>
        </w:rPr>
        <w:t xml:space="preserve">– політичне лідерство – це процес взаємодії між людьми, в ході якого наділені реальною владою авторитетні люди здійснюють легітимний вплив на суспільство; </w:t>
      </w:r>
    </w:p>
    <w:p w:rsidR="00F70E9E" w:rsidRPr="004C73F9" w:rsidRDefault="00F70E9E" w:rsidP="00F70E9E">
      <w:pPr>
        <w:ind w:firstLine="709"/>
        <w:jc w:val="both"/>
        <w:rPr>
          <w:sz w:val="28"/>
          <w:szCs w:val="28"/>
          <w:lang w:val="uk-UA"/>
        </w:rPr>
      </w:pPr>
      <w:r w:rsidRPr="004C73F9">
        <w:rPr>
          <w:sz w:val="28"/>
          <w:szCs w:val="28"/>
          <w:lang w:val="uk-UA"/>
        </w:rPr>
        <w:t xml:space="preserve">– політичне лідерство як статус, що надається певною керівною посадою та уособлюється політичним лідером; </w:t>
      </w:r>
    </w:p>
    <w:p w:rsidR="00F70E9E" w:rsidRPr="004C73F9" w:rsidRDefault="00F70E9E" w:rsidP="00F70E9E">
      <w:pPr>
        <w:ind w:firstLine="709"/>
        <w:jc w:val="both"/>
        <w:rPr>
          <w:sz w:val="28"/>
          <w:szCs w:val="28"/>
          <w:lang w:val="uk-UA"/>
        </w:rPr>
      </w:pPr>
      <w:r w:rsidRPr="004C73F9">
        <w:rPr>
          <w:sz w:val="28"/>
          <w:szCs w:val="28"/>
          <w:lang w:val="uk-UA"/>
        </w:rPr>
        <w:t xml:space="preserve">– політичне лідерство як особливий тип підприємництва на специфічному ринку політичної боротьби; </w:t>
      </w:r>
    </w:p>
    <w:p w:rsidR="00F70E9E" w:rsidRPr="004C73F9" w:rsidRDefault="00F70E9E" w:rsidP="00F70E9E">
      <w:pPr>
        <w:ind w:firstLine="709"/>
        <w:jc w:val="both"/>
        <w:rPr>
          <w:sz w:val="28"/>
          <w:szCs w:val="28"/>
          <w:lang w:val="uk-UA"/>
        </w:rPr>
      </w:pPr>
      <w:r w:rsidRPr="004C73F9">
        <w:rPr>
          <w:sz w:val="28"/>
          <w:szCs w:val="28"/>
          <w:lang w:val="uk-UA"/>
        </w:rPr>
        <w:t xml:space="preserve">– політичне лідерство як функція середовища, тобто вибір, що робить електорат з приводу політичних акторів; </w:t>
      </w:r>
    </w:p>
    <w:p w:rsidR="00F70E9E" w:rsidRPr="004C73F9" w:rsidRDefault="00F70E9E" w:rsidP="00F70E9E">
      <w:pPr>
        <w:ind w:firstLine="709"/>
        <w:jc w:val="both"/>
        <w:rPr>
          <w:sz w:val="28"/>
          <w:szCs w:val="28"/>
          <w:lang w:val="uk-UA"/>
        </w:rPr>
      </w:pPr>
      <w:r w:rsidRPr="004C73F9">
        <w:rPr>
          <w:sz w:val="28"/>
          <w:szCs w:val="28"/>
          <w:lang w:val="uk-UA"/>
        </w:rPr>
        <w:t xml:space="preserve">– політичне лідерство розуміється як процес, що складається із таких етапів, як селекція, висунення, легітимація та діяльність соціально-значимих особистостей за допомогою і посередництвом специфічних політичних технологій; </w:t>
      </w:r>
    </w:p>
    <w:p w:rsidR="00F70E9E" w:rsidRPr="004C73F9" w:rsidRDefault="00F70E9E" w:rsidP="00F70E9E">
      <w:pPr>
        <w:ind w:firstLine="709"/>
        <w:jc w:val="both"/>
        <w:rPr>
          <w:sz w:val="28"/>
          <w:szCs w:val="28"/>
          <w:lang w:val="uk-UA"/>
        </w:rPr>
      </w:pPr>
      <w:r w:rsidRPr="004C73F9">
        <w:rPr>
          <w:sz w:val="28"/>
          <w:szCs w:val="28"/>
          <w:lang w:val="uk-UA"/>
        </w:rPr>
        <w:t xml:space="preserve">– лідерство як прояв мистецтва політичної діяльності. </w:t>
      </w:r>
    </w:p>
    <w:p w:rsidR="00F70E9E" w:rsidRPr="004C73F9" w:rsidRDefault="00F70E9E" w:rsidP="00F70E9E">
      <w:pPr>
        <w:ind w:firstLine="709"/>
        <w:jc w:val="both"/>
        <w:rPr>
          <w:sz w:val="28"/>
          <w:szCs w:val="28"/>
          <w:lang w:val="uk-UA"/>
        </w:rPr>
      </w:pPr>
      <w:r w:rsidRPr="004C73F9">
        <w:rPr>
          <w:sz w:val="28"/>
          <w:szCs w:val="28"/>
          <w:lang w:val="uk-UA"/>
        </w:rPr>
        <w:t xml:space="preserve">Феномен лідерства характеризує суспільну діяльність особистості та відносини між особистістю й спільнотою, групою. Він існує абсолютно в усіх сферах життя людей. </w:t>
      </w:r>
    </w:p>
    <w:p w:rsidR="00F70E9E" w:rsidRPr="004C73F9" w:rsidRDefault="00F70E9E" w:rsidP="00F70E9E">
      <w:pPr>
        <w:ind w:firstLine="709"/>
        <w:jc w:val="both"/>
        <w:rPr>
          <w:sz w:val="28"/>
          <w:szCs w:val="28"/>
          <w:lang w:val="uk-UA"/>
        </w:rPr>
      </w:pPr>
      <w:r w:rsidRPr="004C73F9">
        <w:rPr>
          <w:sz w:val="28"/>
          <w:szCs w:val="28"/>
          <w:lang w:val="uk-UA"/>
        </w:rPr>
        <w:t xml:space="preserve">Розглядаючи політичне лідерство, слід відзначити його визначальний вплив на суспільство. Це пояснюється декількома факторами. По-перше, масштабністю політичного впливу, який здатний формувати і трансформувати суспільні відносини, стосунки між органами державної влади і громадянським суспільством, міжнародну політику тощо. По-друге, функціональним призначенням політичного лідерства, тому що політичний лідер управляє політичними і державними інституціями, організаціями, рухами, здійснює урядування. По-третє, роль лідерів зростає у перехідні періоди, а у точці біфуркації саме особистісний вплив політичного лідера може запрограмувати суспільний розвиток, визначити його напрямок. </w:t>
      </w:r>
    </w:p>
    <w:p w:rsidR="00F70E9E" w:rsidRPr="004C73F9" w:rsidRDefault="00F70E9E" w:rsidP="00F70E9E">
      <w:pPr>
        <w:ind w:firstLine="709"/>
        <w:jc w:val="both"/>
        <w:rPr>
          <w:sz w:val="28"/>
          <w:szCs w:val="28"/>
          <w:lang w:val="uk-UA"/>
        </w:rPr>
      </w:pPr>
      <w:r w:rsidRPr="004C73F9">
        <w:rPr>
          <w:sz w:val="28"/>
          <w:szCs w:val="28"/>
          <w:lang w:val="uk-UA"/>
        </w:rPr>
        <w:t xml:space="preserve">Політичний лідер також виступає символом певної ідеології, цінностей та норм громадської поведінки, формує громадську позицію, яка стає «силовим полем», до якою притягуються інші. </w:t>
      </w:r>
    </w:p>
    <w:p w:rsidR="00F70E9E" w:rsidRDefault="00F70E9E" w:rsidP="00F70E9E">
      <w:pPr>
        <w:ind w:firstLine="709"/>
        <w:jc w:val="both"/>
        <w:rPr>
          <w:sz w:val="28"/>
          <w:szCs w:val="28"/>
          <w:lang w:val="uk-UA"/>
        </w:rPr>
      </w:pPr>
      <w:r w:rsidRPr="004C73F9">
        <w:rPr>
          <w:sz w:val="28"/>
          <w:szCs w:val="28"/>
          <w:lang w:val="uk-UA"/>
        </w:rPr>
        <w:t xml:space="preserve">У сучасних дослідженнях існує плюралізм підходів до визначення сутності, функцій та місця лідерства у суспільно-політичних відносинах. Але спільним виступає розуміння політичного лідерства як певного тривалого процесу взаємного впливу лідера і групи, неможливість ототожнення понять «політичне лідерство» і «політичний лідер» (які співвідносяться як процес і суб’єкт). </w:t>
      </w:r>
    </w:p>
    <w:p w:rsidR="00F70E9E" w:rsidRDefault="00F70E9E" w:rsidP="00F70E9E">
      <w:pPr>
        <w:ind w:firstLine="709"/>
        <w:jc w:val="both"/>
        <w:rPr>
          <w:sz w:val="28"/>
          <w:szCs w:val="28"/>
          <w:lang w:val="uk-UA"/>
        </w:rPr>
      </w:pPr>
    </w:p>
    <w:p w:rsidR="00F70E9E" w:rsidRDefault="00F70E9E" w:rsidP="00F70E9E">
      <w:pPr>
        <w:ind w:firstLine="709"/>
        <w:jc w:val="both"/>
        <w:rPr>
          <w:sz w:val="28"/>
          <w:szCs w:val="28"/>
          <w:lang w:val="uk-UA"/>
        </w:rPr>
      </w:pPr>
    </w:p>
    <w:p w:rsidR="00F70E9E" w:rsidRDefault="00F70E9E" w:rsidP="00F70E9E">
      <w:pPr>
        <w:ind w:firstLine="709"/>
        <w:jc w:val="both"/>
        <w:rPr>
          <w:sz w:val="28"/>
          <w:szCs w:val="28"/>
          <w:lang w:val="uk-UA"/>
        </w:rPr>
      </w:pPr>
    </w:p>
    <w:p w:rsidR="00F70E9E" w:rsidRDefault="00F70E9E" w:rsidP="00F70E9E">
      <w:pPr>
        <w:ind w:firstLine="709"/>
        <w:jc w:val="both"/>
        <w:rPr>
          <w:sz w:val="28"/>
          <w:szCs w:val="28"/>
          <w:lang w:val="uk-UA"/>
        </w:rPr>
      </w:pPr>
    </w:p>
    <w:p w:rsidR="00F70E9E" w:rsidRPr="004C73F9" w:rsidRDefault="00F70E9E" w:rsidP="00F70E9E">
      <w:pPr>
        <w:ind w:firstLine="709"/>
        <w:jc w:val="both"/>
        <w:rPr>
          <w:sz w:val="28"/>
          <w:szCs w:val="28"/>
          <w:lang w:val="uk-UA"/>
        </w:rPr>
      </w:pPr>
    </w:p>
    <w:p w:rsidR="00F70E9E" w:rsidRPr="004C73F9" w:rsidRDefault="00F70E9E" w:rsidP="00F70E9E">
      <w:pPr>
        <w:jc w:val="both"/>
        <w:rPr>
          <w:sz w:val="28"/>
          <w:szCs w:val="28"/>
          <w:lang w:val="uk-UA"/>
        </w:rPr>
      </w:pPr>
      <w:r w:rsidRPr="004C73F9">
        <w:rPr>
          <w:sz w:val="28"/>
          <w:szCs w:val="28"/>
          <w:lang w:val="uk-UA"/>
        </w:rPr>
        <w:lastRenderedPageBreak/>
        <w:t>____________________________________________________________</w:t>
      </w:r>
      <w:r>
        <w:rPr>
          <w:sz w:val="28"/>
          <w:szCs w:val="28"/>
          <w:lang w:val="uk-UA"/>
        </w:rPr>
        <w:t xml:space="preserve">          </w:t>
      </w:r>
      <w:r w:rsidRPr="004C73F9">
        <w:rPr>
          <w:sz w:val="28"/>
          <w:szCs w:val="28"/>
          <w:lang w:val="uk-UA"/>
        </w:rPr>
        <w:t>___</w:t>
      </w:r>
    </w:p>
    <w:p w:rsidR="00565861" w:rsidRDefault="00F70E9E" w:rsidP="00F70E9E">
      <w:r w:rsidRPr="005B3FA6">
        <w:rPr>
          <w:sz w:val="28"/>
          <w:szCs w:val="28"/>
          <w:lang w:val="uk-UA"/>
        </w:rPr>
        <w:t xml:space="preserve">Робота виконана під керівництвом доц. кафедри політології та українознавства  </w:t>
      </w:r>
      <w:proofErr w:type="spellStart"/>
      <w:r w:rsidRPr="005B3FA6">
        <w:rPr>
          <w:sz w:val="28"/>
          <w:szCs w:val="28"/>
          <w:lang w:val="uk-UA"/>
        </w:rPr>
        <w:t>Кашаби</w:t>
      </w:r>
      <w:proofErr w:type="spellEnd"/>
      <w:r w:rsidRPr="005B3FA6">
        <w:rPr>
          <w:sz w:val="28"/>
          <w:szCs w:val="28"/>
          <w:lang w:val="uk-UA"/>
        </w:rPr>
        <w:t xml:space="preserve"> О.</w:t>
      </w:r>
      <w:r>
        <w:rPr>
          <w:sz w:val="28"/>
          <w:szCs w:val="28"/>
          <w:lang w:val="uk-UA"/>
        </w:rPr>
        <w:t xml:space="preserve"> </w:t>
      </w:r>
      <w:r w:rsidRPr="005B3FA6">
        <w:rPr>
          <w:sz w:val="28"/>
          <w:szCs w:val="28"/>
          <w:lang w:val="uk-UA"/>
        </w:rPr>
        <w:t>Ю.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E9E"/>
    <w:rsid w:val="001C58C5"/>
    <w:rsid w:val="001D4E2B"/>
    <w:rsid w:val="00565861"/>
    <w:rsid w:val="00707609"/>
    <w:rsid w:val="008F6AEE"/>
    <w:rsid w:val="00C17443"/>
    <w:rsid w:val="00D114A6"/>
    <w:rsid w:val="00D678A2"/>
    <w:rsid w:val="00D73965"/>
    <w:rsid w:val="00EA07D5"/>
    <w:rsid w:val="00F7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2178</Characters>
  <Application>Microsoft Office Word</Application>
  <DocSecurity>0</DocSecurity>
  <Lines>43</Lines>
  <Paragraphs>12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2015-06-09T11:30:00Z</dcterms:created>
  <dcterms:modified xsi:type="dcterms:W3CDTF">2015-06-09T11:34:00Z</dcterms:modified>
</cp:coreProperties>
</file>