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EF" w:rsidRPr="004F4937" w:rsidRDefault="009801EF" w:rsidP="009801EF">
      <w:pPr>
        <w:ind w:firstLine="709"/>
        <w:jc w:val="both"/>
        <w:rPr>
          <w:b/>
          <w:sz w:val="20"/>
          <w:szCs w:val="20"/>
        </w:rPr>
      </w:pPr>
      <w:proofErr w:type="spellStart"/>
      <w:r w:rsidRPr="004F4937">
        <w:rPr>
          <w:b/>
          <w:sz w:val="20"/>
          <w:szCs w:val="20"/>
        </w:rPr>
        <w:t>Барановська</w:t>
      </w:r>
      <w:proofErr w:type="spellEnd"/>
      <w:r w:rsidRPr="004F4937">
        <w:rPr>
          <w:b/>
          <w:sz w:val="20"/>
          <w:szCs w:val="20"/>
        </w:rPr>
        <w:t xml:space="preserve"> С.В.</w:t>
      </w:r>
    </w:p>
    <w:p w:rsidR="009801EF" w:rsidRPr="004F4937" w:rsidRDefault="009801EF" w:rsidP="009801EF">
      <w:pPr>
        <w:ind w:firstLine="709"/>
        <w:jc w:val="both"/>
        <w:rPr>
          <w:b/>
          <w:sz w:val="20"/>
          <w:szCs w:val="20"/>
          <w:lang w:val="uk-UA"/>
        </w:rPr>
      </w:pPr>
      <w:r w:rsidRPr="004F4937">
        <w:rPr>
          <w:b/>
          <w:sz w:val="20"/>
          <w:szCs w:val="20"/>
        </w:rPr>
        <w:t>КЕРОВАНИЙ ТЕРМОЯДЕРНИЙ СИНТЕЗ</w:t>
      </w:r>
    </w:p>
    <w:p w:rsidR="009801EF" w:rsidRPr="004F4937" w:rsidRDefault="009801EF" w:rsidP="00980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  <w:lang w:val="uk-UA"/>
        </w:rPr>
      </w:pPr>
      <w:r w:rsidRPr="004F4937">
        <w:rPr>
          <w:sz w:val="20"/>
          <w:szCs w:val="20"/>
          <w:lang w:val="uk-UA"/>
        </w:rPr>
        <w:t>Проблема керованого термоядерного синтезу - одна з найважливіших задач, що стоять перед людством. З фізичної точки зору задача формулюється нескладно. Для здійснення реакції синтезу необхідно і достатньо дотримати дві умови.</w:t>
      </w:r>
    </w:p>
    <w:p w:rsidR="009801EF" w:rsidRPr="004F4937" w:rsidRDefault="009801EF" w:rsidP="00980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  <w:lang w:val="uk-UA"/>
        </w:rPr>
      </w:pPr>
      <w:r w:rsidRPr="004F4937">
        <w:rPr>
          <w:sz w:val="20"/>
          <w:szCs w:val="20"/>
          <w:lang w:val="uk-UA"/>
        </w:rPr>
        <w:t>1. Щоб пішов ядерний синтез ядра, що беруть участь в реакції, повинні потрапити в поле ядерних сил, радіус дії яких 10</w:t>
      </w:r>
      <w:r w:rsidRPr="004F4937">
        <w:rPr>
          <w:sz w:val="20"/>
          <w:szCs w:val="20"/>
          <w:vertAlign w:val="superscript"/>
          <w:lang w:val="uk-UA"/>
        </w:rPr>
        <w:t>-12</w:t>
      </w:r>
      <w:r w:rsidRPr="004F4937">
        <w:rPr>
          <w:sz w:val="20"/>
          <w:szCs w:val="20"/>
          <w:lang w:val="uk-UA"/>
        </w:rPr>
        <w:t>-10</w:t>
      </w:r>
      <w:r w:rsidRPr="004F4937">
        <w:rPr>
          <w:sz w:val="20"/>
          <w:szCs w:val="20"/>
          <w:vertAlign w:val="superscript"/>
          <w:lang w:val="uk-UA"/>
        </w:rPr>
        <w:t>-13</w:t>
      </w:r>
      <w:r w:rsidRPr="004F4937">
        <w:rPr>
          <w:sz w:val="20"/>
          <w:szCs w:val="20"/>
          <w:lang w:val="uk-UA"/>
        </w:rPr>
        <w:t xml:space="preserve"> см. Однак атомні ядра мають позитивний електричний заряд, а однойменні заряди відштовхуються. На рубежі дії ядерних сил енергія кулонівського відштовхування становить величину порядку 150 </w:t>
      </w:r>
      <w:proofErr w:type="spellStart"/>
      <w:r w:rsidRPr="004F4937">
        <w:rPr>
          <w:sz w:val="20"/>
          <w:szCs w:val="20"/>
          <w:lang w:val="uk-UA"/>
        </w:rPr>
        <w:t>кеВ</w:t>
      </w:r>
      <w:proofErr w:type="spellEnd"/>
      <w:r w:rsidRPr="004F4937">
        <w:rPr>
          <w:sz w:val="20"/>
          <w:szCs w:val="20"/>
          <w:lang w:val="uk-UA"/>
        </w:rPr>
        <w:t>. Щоб подолати цей бар'єр, ядра при зіткненні повинні мати кінетичну енергію, не меншу даної величини.</w:t>
      </w:r>
    </w:p>
    <w:p w:rsidR="009801EF" w:rsidRPr="004F4937" w:rsidRDefault="009801EF" w:rsidP="00980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  <w:lang w:val="uk-UA"/>
        </w:rPr>
      </w:pPr>
      <w:r w:rsidRPr="004F4937">
        <w:rPr>
          <w:sz w:val="20"/>
          <w:szCs w:val="20"/>
          <w:lang w:val="uk-UA"/>
        </w:rPr>
        <w:t>2. Добуток концентрації реагуючих ядер на час утримання, протягом якого вони зберігають зазначену енергію, має бути не менше 10</w:t>
      </w:r>
      <w:r w:rsidRPr="004F4937">
        <w:rPr>
          <w:sz w:val="20"/>
          <w:szCs w:val="20"/>
          <w:vertAlign w:val="superscript"/>
          <w:lang w:val="uk-UA"/>
        </w:rPr>
        <w:t>14</w:t>
      </w:r>
      <w:r w:rsidRPr="004F4937">
        <w:rPr>
          <w:sz w:val="20"/>
          <w:szCs w:val="20"/>
          <w:lang w:val="uk-UA"/>
        </w:rPr>
        <w:t xml:space="preserve"> с·см</w:t>
      </w:r>
      <w:r w:rsidRPr="004F4937">
        <w:rPr>
          <w:sz w:val="20"/>
          <w:szCs w:val="20"/>
          <w:vertAlign w:val="superscript"/>
          <w:lang w:val="uk-UA"/>
        </w:rPr>
        <w:t>-3</w:t>
      </w:r>
      <w:r w:rsidRPr="004F4937">
        <w:rPr>
          <w:sz w:val="20"/>
          <w:szCs w:val="20"/>
          <w:lang w:val="uk-UA"/>
        </w:rPr>
        <w:t xml:space="preserve">. Ця умова - так званий критерій </w:t>
      </w:r>
      <w:proofErr w:type="spellStart"/>
      <w:r w:rsidRPr="004F4937">
        <w:rPr>
          <w:sz w:val="20"/>
          <w:szCs w:val="20"/>
          <w:lang w:val="uk-UA"/>
        </w:rPr>
        <w:t>Лоусона</w:t>
      </w:r>
      <w:proofErr w:type="spellEnd"/>
      <w:r w:rsidRPr="004F4937">
        <w:rPr>
          <w:sz w:val="20"/>
          <w:szCs w:val="20"/>
          <w:lang w:val="uk-UA"/>
        </w:rPr>
        <w:t xml:space="preserve"> - визначає межу енергетичної вигідності реакції.</w:t>
      </w:r>
    </w:p>
    <w:p w:rsidR="009801EF" w:rsidRPr="004F4937" w:rsidRDefault="009801EF" w:rsidP="00980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  <w:lang w:val="uk-UA"/>
        </w:rPr>
      </w:pPr>
      <w:r w:rsidRPr="004F4937">
        <w:rPr>
          <w:sz w:val="20"/>
          <w:szCs w:val="20"/>
          <w:lang w:val="uk-UA"/>
        </w:rPr>
        <w:t xml:space="preserve">Однак технічна реалізація даної фізичної задачі стикається з величезними труднощами. Адже енергія 150 </w:t>
      </w:r>
      <w:proofErr w:type="spellStart"/>
      <w:r w:rsidRPr="004F4937">
        <w:rPr>
          <w:sz w:val="20"/>
          <w:szCs w:val="20"/>
          <w:lang w:val="uk-UA"/>
        </w:rPr>
        <w:t>кеВ</w:t>
      </w:r>
      <w:proofErr w:type="spellEnd"/>
      <w:r w:rsidRPr="004F4937">
        <w:rPr>
          <w:sz w:val="20"/>
          <w:szCs w:val="20"/>
          <w:lang w:val="uk-UA"/>
        </w:rPr>
        <w:t xml:space="preserve"> - це температура 100 мільйонів градусів. Речовину при такій температурі утримати протягом навіть часток секунди можна тільки в вакуумі, ізолювавши її від стінок установки.</w:t>
      </w:r>
    </w:p>
    <w:p w:rsidR="009801EF" w:rsidRPr="004F4937" w:rsidRDefault="009801EF" w:rsidP="00980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  <w:lang w:val="uk-UA"/>
        </w:rPr>
      </w:pPr>
      <w:r w:rsidRPr="004F4937">
        <w:rPr>
          <w:sz w:val="20"/>
          <w:szCs w:val="20"/>
          <w:lang w:val="uk-UA"/>
        </w:rPr>
        <w:t xml:space="preserve">В даний час вирішення проблеми керованого синтезу розвивається по двох головних напрямках: магнітне утримання плазми (токамаки, </w:t>
      </w:r>
      <w:proofErr w:type="spellStart"/>
      <w:r w:rsidRPr="004F4937">
        <w:rPr>
          <w:sz w:val="20"/>
          <w:szCs w:val="20"/>
          <w:lang w:val="uk-UA"/>
        </w:rPr>
        <w:t>стеларатори</w:t>
      </w:r>
      <w:proofErr w:type="spellEnd"/>
      <w:r w:rsidRPr="004F4937">
        <w:rPr>
          <w:sz w:val="20"/>
          <w:szCs w:val="20"/>
          <w:lang w:val="uk-UA"/>
        </w:rPr>
        <w:t xml:space="preserve"> та ін.) й </w:t>
      </w:r>
      <w:proofErr w:type="spellStart"/>
      <w:r w:rsidRPr="004F4937">
        <w:rPr>
          <w:sz w:val="20"/>
          <w:szCs w:val="20"/>
          <w:lang w:val="uk-UA"/>
        </w:rPr>
        <w:t>інерціальне</w:t>
      </w:r>
      <w:proofErr w:type="spellEnd"/>
      <w:r w:rsidRPr="004F4937">
        <w:rPr>
          <w:sz w:val="20"/>
          <w:szCs w:val="20"/>
          <w:lang w:val="uk-UA"/>
        </w:rPr>
        <w:t xml:space="preserve"> утримання (лазерний синтез). При цьому кожен новий крок дається шляхом все більших і більших витрат. За час існування токамаків їх діаметр збільшився з 2 до 20 метрів. Будівництво чергового токамака займає декілька років, і після черги експериментів на ньому йде висновок: потрібна установка ще більших розмірів. Нині здійснюється міжнародний проект «ІТЕР» вартістю більш 10 млрд. дол. Однак є сильні сумніви в тому, що і ця </w:t>
      </w:r>
      <w:r w:rsidRPr="004F4937">
        <w:rPr>
          <w:rStyle w:val="hps"/>
          <w:sz w:val="20"/>
          <w:szCs w:val="20"/>
          <w:lang w:val="uk-UA"/>
        </w:rPr>
        <w:t>велетенська споруда</w:t>
      </w:r>
      <w:r w:rsidRPr="004F4937">
        <w:rPr>
          <w:sz w:val="20"/>
          <w:szCs w:val="20"/>
          <w:lang w:val="uk-UA"/>
        </w:rPr>
        <w:t xml:space="preserve"> </w:t>
      </w:r>
      <w:r w:rsidRPr="004F4937">
        <w:rPr>
          <w:rStyle w:val="hps"/>
          <w:sz w:val="20"/>
          <w:szCs w:val="20"/>
          <w:lang w:val="uk-UA"/>
        </w:rPr>
        <w:t>зможе</w:t>
      </w:r>
      <w:r w:rsidRPr="004F4937">
        <w:rPr>
          <w:sz w:val="20"/>
          <w:szCs w:val="20"/>
          <w:lang w:val="uk-UA"/>
        </w:rPr>
        <w:t xml:space="preserve"> </w:t>
      </w:r>
      <w:r w:rsidRPr="004F4937">
        <w:rPr>
          <w:rStyle w:val="hps"/>
          <w:sz w:val="20"/>
          <w:szCs w:val="20"/>
          <w:lang w:val="uk-UA"/>
        </w:rPr>
        <w:t>дати позитивний</w:t>
      </w:r>
      <w:r w:rsidRPr="004F4937">
        <w:rPr>
          <w:sz w:val="20"/>
          <w:szCs w:val="20"/>
          <w:lang w:val="uk-UA"/>
        </w:rPr>
        <w:t xml:space="preserve"> </w:t>
      </w:r>
      <w:r w:rsidRPr="004F4937">
        <w:rPr>
          <w:rStyle w:val="hps"/>
          <w:sz w:val="20"/>
          <w:szCs w:val="20"/>
          <w:lang w:val="uk-UA"/>
        </w:rPr>
        <w:t>вихід</w:t>
      </w:r>
      <w:r w:rsidRPr="004F4937">
        <w:rPr>
          <w:sz w:val="20"/>
          <w:szCs w:val="20"/>
          <w:lang w:val="uk-UA"/>
        </w:rPr>
        <w:t xml:space="preserve"> </w:t>
      </w:r>
      <w:r w:rsidRPr="004F4937">
        <w:rPr>
          <w:rStyle w:val="hps"/>
          <w:sz w:val="20"/>
          <w:szCs w:val="20"/>
          <w:lang w:val="uk-UA"/>
        </w:rPr>
        <w:t>енергії</w:t>
      </w:r>
      <w:r w:rsidRPr="004F4937">
        <w:rPr>
          <w:sz w:val="20"/>
          <w:szCs w:val="20"/>
          <w:lang w:val="uk-UA"/>
        </w:rPr>
        <w:t>.</w:t>
      </w:r>
    </w:p>
    <w:p w:rsidR="009801EF" w:rsidRPr="004F4937" w:rsidRDefault="009801EF" w:rsidP="00980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  <w:lang w:val="uk-UA"/>
        </w:rPr>
      </w:pPr>
      <w:r w:rsidRPr="004F4937">
        <w:rPr>
          <w:sz w:val="20"/>
          <w:szCs w:val="20"/>
          <w:lang w:val="uk-UA"/>
        </w:rPr>
        <w:t>Але чи справді перспективи настільки похмурі і людству, щоб уникнути їх, необхідно йти на нечувані витрати. Можливо, є більш дешеве і доступне рішення?</w:t>
      </w:r>
    </w:p>
    <w:p w:rsidR="009801EF" w:rsidRPr="004F4937" w:rsidRDefault="009801EF" w:rsidP="00980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  <w:lang w:val="uk-UA"/>
        </w:rPr>
      </w:pPr>
      <w:r w:rsidRPr="004F4937">
        <w:rPr>
          <w:sz w:val="20"/>
          <w:szCs w:val="20"/>
          <w:lang w:val="uk-UA"/>
        </w:rPr>
        <w:t xml:space="preserve">Перша реакція ядерного синтезу була проведена шляхом бомбардування ядер азоту швидкими </w:t>
      </w:r>
      <w:r w:rsidRPr="004F4937">
        <w:rPr>
          <w:sz w:val="20"/>
          <w:szCs w:val="20"/>
          <w:lang w:val="uk-UA"/>
        </w:rPr>
        <w:sym w:font="Symbol" w:char="F061"/>
      </w:r>
      <w:r w:rsidRPr="004F4937">
        <w:rPr>
          <w:sz w:val="20"/>
          <w:szCs w:val="20"/>
          <w:lang w:val="uk-UA"/>
        </w:rPr>
        <w:t>-частинками. Ядра ж трансуранових елементів отримували шляхом бомбардування ядер відомих елементів прискореними частинками.</w:t>
      </w:r>
    </w:p>
    <w:p w:rsidR="009801EF" w:rsidRPr="004F4937" w:rsidRDefault="009801EF" w:rsidP="00980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  <w:lang w:val="uk-UA"/>
        </w:rPr>
      </w:pPr>
      <w:r w:rsidRPr="004F4937">
        <w:rPr>
          <w:sz w:val="20"/>
          <w:szCs w:val="20"/>
          <w:lang w:val="uk-UA"/>
        </w:rPr>
        <w:t xml:space="preserve">Шлях проведення ядерних реакцій синтезу на прискорювачах абсолютно природний і ні у кого не викликає сумнівів. Рівень енергій прискорених протонів вимірюється вже сотнями </w:t>
      </w:r>
      <w:proofErr w:type="spellStart"/>
      <w:r w:rsidRPr="004F4937">
        <w:rPr>
          <w:sz w:val="20"/>
          <w:szCs w:val="20"/>
          <w:lang w:val="uk-UA"/>
        </w:rPr>
        <w:t>гігаелектронвольт</w:t>
      </w:r>
      <w:proofErr w:type="spellEnd"/>
      <w:r w:rsidRPr="004F4937">
        <w:rPr>
          <w:sz w:val="20"/>
          <w:szCs w:val="20"/>
          <w:lang w:val="uk-UA"/>
        </w:rPr>
        <w:t xml:space="preserve">. Для такої техніки реакція синтезу дейтерій - тритій або дейтерій - дейтерій з енергією кулонівського бар'єру 150 </w:t>
      </w:r>
      <w:proofErr w:type="spellStart"/>
      <w:r w:rsidRPr="004F4937">
        <w:rPr>
          <w:sz w:val="20"/>
          <w:szCs w:val="20"/>
          <w:lang w:val="uk-UA"/>
        </w:rPr>
        <w:t>кеВ</w:t>
      </w:r>
      <w:proofErr w:type="spellEnd"/>
      <w:r w:rsidRPr="004F4937">
        <w:rPr>
          <w:sz w:val="20"/>
          <w:szCs w:val="20"/>
          <w:lang w:val="uk-UA"/>
        </w:rPr>
        <w:t xml:space="preserve"> ніякої складності не представляє. Проте, можливість здійснення реакції ядерного синтезу шляхом використання зіткнень прискорених ядер дейтерію і тритію досі не досліджувалася.</w:t>
      </w:r>
    </w:p>
    <w:p w:rsidR="009801EF" w:rsidRDefault="009801EF" w:rsidP="009801EF">
      <w:pPr>
        <w:pBdr>
          <w:bottom w:val="single" w:sz="12" w:space="1" w:color="auto"/>
        </w:pBdr>
        <w:shd w:val="clear" w:color="auto" w:fill="FFFFFF"/>
        <w:jc w:val="both"/>
        <w:rPr>
          <w:sz w:val="20"/>
          <w:szCs w:val="20"/>
          <w:lang w:val="uk-UA"/>
        </w:rPr>
      </w:pPr>
      <w:r w:rsidRPr="004F4937">
        <w:rPr>
          <w:sz w:val="20"/>
          <w:szCs w:val="20"/>
          <w:lang w:val="uk-UA"/>
        </w:rPr>
        <w:t>Багато фізико-технічних проблем такого експерименту вже вирішені. Оцінки показують, що витрати на проведення робіт будуть в 10-20 тисяч разів менше, ніж на будь-які інші дослідження в цій галузі. А в разі успіху відкривається можливість незрівнянно більш простого вирішення проблеми керованого термоядерного синтезу, ніж це обіцяють всі ті напрямки, які розробляються в даний час.</w:t>
      </w:r>
    </w:p>
    <w:p w:rsidR="00565861" w:rsidRDefault="009801EF" w:rsidP="009801EF">
      <w:r w:rsidRPr="00F33D6D">
        <w:rPr>
          <w:bCs/>
          <w:sz w:val="20"/>
          <w:szCs w:val="20"/>
          <w:lang w:val="uk-UA"/>
        </w:rPr>
        <w:t>Робота виконана під керівництвом доцента</w:t>
      </w:r>
      <w:r>
        <w:rPr>
          <w:bCs/>
          <w:sz w:val="20"/>
          <w:szCs w:val="20"/>
          <w:lang w:val="uk-UA"/>
        </w:rPr>
        <w:t xml:space="preserve"> кафедри  </w:t>
      </w:r>
      <w:proofErr w:type="spellStart"/>
      <w:r>
        <w:rPr>
          <w:bCs/>
          <w:sz w:val="20"/>
          <w:szCs w:val="20"/>
          <w:lang w:val="uk-UA"/>
        </w:rPr>
        <w:t>ФТіЗЕ</w:t>
      </w:r>
      <w:proofErr w:type="spellEnd"/>
      <w:r>
        <w:rPr>
          <w:bCs/>
          <w:sz w:val="20"/>
          <w:szCs w:val="20"/>
          <w:lang w:val="uk-UA"/>
        </w:rPr>
        <w:t xml:space="preserve">    Руденка </w:t>
      </w:r>
      <w:r w:rsidRPr="00F33D6D">
        <w:rPr>
          <w:bCs/>
          <w:sz w:val="20"/>
          <w:szCs w:val="20"/>
          <w:lang w:val="uk-UA"/>
        </w:rPr>
        <w:t>Д.В.</w:t>
      </w:r>
    </w:p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801EF"/>
    <w:rsid w:val="001C58C5"/>
    <w:rsid w:val="001D4E2B"/>
    <w:rsid w:val="00565861"/>
    <w:rsid w:val="00707609"/>
    <w:rsid w:val="008F6AEE"/>
    <w:rsid w:val="00937A53"/>
    <w:rsid w:val="009801EF"/>
    <w:rsid w:val="00C17443"/>
    <w:rsid w:val="00D114A6"/>
    <w:rsid w:val="00D678A2"/>
    <w:rsid w:val="00E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980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2015-06-09T10:41:00Z</dcterms:created>
  <dcterms:modified xsi:type="dcterms:W3CDTF">2015-06-09T10:42:00Z</dcterms:modified>
</cp:coreProperties>
</file>