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3D" w:rsidRDefault="00E44984" w:rsidP="00EF25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3D76">
        <w:rPr>
          <w:rFonts w:ascii="Times New Roman" w:hAnsi="Times New Roman" w:cs="Times New Roman"/>
          <w:b/>
          <w:sz w:val="28"/>
          <w:szCs w:val="28"/>
        </w:rPr>
        <w:t>Карпенко С. В.</w:t>
      </w:r>
    </w:p>
    <w:p w:rsidR="00E44984" w:rsidRDefault="00E44984" w:rsidP="00EF25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4984">
        <w:rPr>
          <w:rFonts w:ascii="Times New Roman" w:hAnsi="Times New Roman" w:cs="Times New Roman"/>
          <w:b/>
          <w:sz w:val="28"/>
          <w:szCs w:val="28"/>
        </w:rPr>
        <w:t>ТРУДЫ УЧЕНЫХ</w:t>
      </w:r>
      <w:r w:rsidR="00EF25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УИПА</w:t>
      </w:r>
      <w:r w:rsidRPr="00E44984">
        <w:rPr>
          <w:rFonts w:ascii="Times New Roman" w:hAnsi="Times New Roman" w:cs="Times New Roman"/>
          <w:b/>
          <w:sz w:val="28"/>
          <w:szCs w:val="28"/>
        </w:rPr>
        <w:t xml:space="preserve"> В ЗЕРКАЛЕ БИБЛИОГРАФИИ</w:t>
      </w:r>
    </w:p>
    <w:p w:rsidR="00E44984" w:rsidRDefault="00E44984" w:rsidP="00EF2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развитие </w:t>
      </w:r>
      <w:r w:rsidR="00590A90">
        <w:rPr>
          <w:rFonts w:ascii="Times New Roman" w:hAnsi="Times New Roman" w:cs="Times New Roman"/>
          <w:sz w:val="28"/>
          <w:szCs w:val="28"/>
        </w:rPr>
        <w:t>инженерно-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образования базируется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новых технологий, которые формируют инновационный потенциал участников учебного процесса. В этих условиях особое значение приобретают вопросы информационного обеспечения их деятельности на уровне мировых требований.</w:t>
      </w:r>
    </w:p>
    <w:p w:rsidR="009C7D6C" w:rsidRPr="005E3342" w:rsidRDefault="00E44984" w:rsidP="00EF2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информационной поддержки инженерно-педагогической подготовки специалистов сотрудники библиотеки создают вторичный информационный ресурс в виде библиографических (по проблемам педагогики психологии) </w:t>
      </w:r>
      <w:r w:rsidRPr="005E3342">
        <w:rPr>
          <w:rFonts w:ascii="Times New Roman" w:hAnsi="Times New Roman" w:cs="Times New Roman"/>
          <w:sz w:val="28"/>
          <w:szCs w:val="28"/>
        </w:rPr>
        <w:t xml:space="preserve">и биобиблиографических указателей (Серия «Ученые УИПА – юбиляры»), списков литературы рекомендательного и научно-вспомогательного характера. </w:t>
      </w:r>
    </w:p>
    <w:p w:rsidR="002B6143" w:rsidRDefault="009C7D6C" w:rsidP="00EF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42">
        <w:rPr>
          <w:rFonts w:ascii="Times New Roman" w:hAnsi="Times New Roman" w:cs="Times New Roman"/>
          <w:sz w:val="28"/>
          <w:szCs w:val="28"/>
        </w:rPr>
        <w:t>С 201</w:t>
      </w:r>
      <w:r w:rsidR="00891CBD" w:rsidRPr="005E3342">
        <w:rPr>
          <w:rFonts w:ascii="Times New Roman" w:hAnsi="Times New Roman" w:cs="Times New Roman"/>
          <w:sz w:val="28"/>
          <w:szCs w:val="28"/>
        </w:rPr>
        <w:t>2</w:t>
      </w:r>
      <w:r w:rsidRPr="005E3342">
        <w:rPr>
          <w:rFonts w:ascii="Times New Roman" w:hAnsi="Times New Roman" w:cs="Times New Roman"/>
          <w:sz w:val="28"/>
          <w:szCs w:val="28"/>
        </w:rPr>
        <w:t xml:space="preserve"> г. издается новая серия библиографических указателей</w:t>
      </w:r>
      <w:r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Труды</w:t>
      </w:r>
      <w:proofErr w:type="spellEnd"/>
      <w:r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 УИПА», </w:t>
      </w:r>
      <w:proofErr w:type="spellStart"/>
      <w:r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посвященн</w:t>
      </w:r>
      <w:r w:rsidR="00384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ая</w:t>
      </w:r>
      <w:proofErr w:type="spellEnd"/>
      <w:r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55-летию </w:t>
      </w:r>
      <w:proofErr w:type="spellStart"/>
      <w:r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Украинской</w:t>
      </w:r>
      <w:proofErr w:type="spellEnd"/>
      <w:r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инженерно-педагогической</w:t>
      </w:r>
      <w:proofErr w:type="spellEnd"/>
      <w:r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академии</w:t>
      </w:r>
      <w:proofErr w:type="spellEnd"/>
      <w:r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proofErr w:type="spellStart"/>
      <w:r w:rsid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формирования</w:t>
      </w:r>
      <w:proofErr w:type="spellEnd"/>
      <w:r w:rsid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информационной</w:t>
      </w:r>
      <w:proofErr w:type="spellEnd"/>
      <w:r w:rsid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среды</w:t>
      </w:r>
      <w:proofErr w:type="spellEnd"/>
      <w:r w:rsid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целевого</w:t>
      </w:r>
      <w:proofErr w:type="spellEnd"/>
      <w:r w:rsid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назначения</w:t>
      </w:r>
      <w:proofErr w:type="spellEnd"/>
      <w:r w:rsid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1CBD"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создано</w:t>
      </w:r>
      <w:proofErr w:type="spellEnd"/>
      <w:r w:rsidR="00891CBD"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 </w:t>
      </w:r>
      <w:proofErr w:type="spellStart"/>
      <w:r w:rsidR="00891CBD"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указателей</w:t>
      </w:r>
      <w:proofErr w:type="spellEnd"/>
      <w:r w:rsidR="00891CBD"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1CBD"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данной</w:t>
      </w:r>
      <w:proofErr w:type="spellEnd"/>
      <w:r w:rsidR="00891CBD"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1CBD"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серии</w:t>
      </w:r>
      <w:proofErr w:type="spellEnd"/>
      <w:r w:rsid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91CBD"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где</w:t>
      </w:r>
      <w:proofErr w:type="spellEnd"/>
      <w:r w:rsid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8D1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bookmarkStart w:id="0" w:name="_GoBack"/>
      <w:bookmarkEnd w:id="0"/>
      <w:r w:rsid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ражена</w:t>
      </w:r>
      <w:proofErr w:type="spellEnd"/>
      <w:r w:rsid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r w:rsidR="00891CBD"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одотворная</w:t>
      </w:r>
      <w:proofErr w:type="spellEnd"/>
      <w:r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</w:t>
      </w:r>
      <w:r w:rsidR="00891CBD"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еская</w:t>
      </w:r>
      <w:proofErr w:type="spellEnd"/>
      <w:r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1CBD"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работа</w:t>
      </w:r>
      <w:proofErr w:type="spellEnd"/>
      <w:r w:rsidR="00891CBD"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1CBD"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профессорско-преподавательского</w:t>
      </w:r>
      <w:proofErr w:type="spellEnd"/>
      <w:r w:rsidR="00891CBD" w:rsidRPr="005E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состава кафедр</w:t>
      </w:r>
      <w:r w:rsid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2B6143" w:rsidRPr="002B6143" w:rsidRDefault="00891CBD" w:rsidP="00EF252D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педагогики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 и методики </w:t>
      </w: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профессионального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обучения</w:t>
      </w:r>
      <w:proofErr w:type="spellEnd"/>
      <w:r w:rsidR="002B6143" w:rsidRPr="002B6143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2B6143" w:rsidRPr="002B6143" w:rsidRDefault="00891CBD" w:rsidP="00EF252D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металлорежущего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оборудования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2B6143">
        <w:rPr>
          <w:rFonts w:ascii="Times New Roman" w:hAnsi="Times New Roman"/>
          <w:sz w:val="28"/>
          <w:szCs w:val="28"/>
          <w:lang w:val="uk-UA"/>
        </w:rPr>
        <w:t>транспортных</w:t>
      </w:r>
      <w:proofErr w:type="spellEnd"/>
      <w:r w:rsidRPr="002B6143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2B6143" w:rsidRPr="002B6143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2B6143" w:rsidRDefault="005E3342" w:rsidP="00EF252D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интегрированных</w:t>
      </w:r>
      <w:proofErr w:type="spellEnd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технологий</w:t>
      </w:r>
      <w:proofErr w:type="spellEnd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машиностроении</w:t>
      </w:r>
      <w:proofErr w:type="spellEnd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сварочного</w:t>
      </w:r>
      <w:proofErr w:type="spellEnd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производства</w:t>
      </w:r>
      <w:proofErr w:type="spellEnd"/>
      <w:r w:rsidR="002B6143"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B6143" w:rsidRDefault="005E3342" w:rsidP="00EF252D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информатики</w:t>
      </w:r>
      <w:proofErr w:type="spellEnd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компьютерных</w:t>
      </w:r>
      <w:proofErr w:type="spellEnd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технологий</w:t>
      </w:r>
      <w:proofErr w:type="spellEnd"/>
      <w:r w:rsidR="002B6143"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2B6143" w:rsidRDefault="005E3342" w:rsidP="00EF252D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креативной</w:t>
      </w:r>
      <w:proofErr w:type="spellEnd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педагогики</w:t>
      </w:r>
      <w:proofErr w:type="spellEnd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интеллектуальной</w:t>
      </w:r>
      <w:proofErr w:type="spellEnd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собственности</w:t>
      </w:r>
      <w:proofErr w:type="spellEnd"/>
      <w:r w:rsidR="002B6143"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2B6143" w:rsidRDefault="005E3342" w:rsidP="00EF252D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высшей</w:t>
      </w:r>
      <w:proofErr w:type="spellEnd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прикладной</w:t>
      </w:r>
      <w:proofErr w:type="spellEnd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математики</w:t>
      </w:r>
      <w:r w:rsidR="002B6143"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5E3342" w:rsidRPr="002B6143" w:rsidRDefault="005E3342" w:rsidP="00EF252D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практической</w:t>
      </w:r>
      <w:proofErr w:type="spellEnd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психологи</w:t>
      </w:r>
      <w:r w:rsidR="002B6143"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End"/>
      <w:r w:rsidR="0055525A" w:rsidRP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5525A" w:rsidRDefault="0055525A" w:rsidP="00EF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указателях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представлены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монографии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</w:t>
      </w:r>
      <w:r w:rsidR="002B6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учебно-методические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статьи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периодических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продолжающихся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тезисы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докладов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авторефераты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диссертаций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патенты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B6143" w:rsidRDefault="002B6143" w:rsidP="00EF2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библиографические указатели размещаются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Научной библиотеки в разделе «Библиографическая продукция библиотеки». Библиографические указатели серий «Труды кафедр УИПА» и «Ученые УИПА – юбиляры» представлены также на сайте НБ в разделе «Труды ученых УИПА в зеркале библиографии» в формате презентаций с помощью программного продукта </w:t>
      </w:r>
      <w:r>
        <w:rPr>
          <w:rFonts w:ascii="Times New Roman" w:hAnsi="Times New Roman" w:cs="Times New Roman"/>
          <w:sz w:val="28"/>
          <w:szCs w:val="28"/>
          <w:lang w:val="en-US"/>
        </w:rPr>
        <w:t>Flash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3342" w:rsidRPr="0055525A" w:rsidRDefault="002B6143" w:rsidP="00EF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Вторичный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ресурс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информационно-библиографическое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средство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поэтому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55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работа</w:t>
      </w:r>
      <w:proofErr w:type="spellEnd"/>
      <w:r w:rsidR="00555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</w:t>
      </w:r>
      <w:proofErr w:type="spellStart"/>
      <w:r w:rsidR="00555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указател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555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серии</w:t>
      </w:r>
      <w:proofErr w:type="spellEnd"/>
      <w:r w:rsidR="00555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555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ы</w:t>
      </w:r>
      <w:proofErr w:type="spellEnd"/>
      <w:r w:rsidR="00555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55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продолжается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A548E" w:rsidRPr="00FA548E" w:rsidRDefault="00FA548E" w:rsidP="00EF2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A548E">
        <w:rPr>
          <w:rFonts w:ascii="Times New Roman" w:hAnsi="Times New Roman" w:cs="Times New Roman"/>
          <w:sz w:val="28"/>
          <w:szCs w:val="28"/>
          <w:lang w:val="uk-UA"/>
        </w:rPr>
        <w:t>Внедрение</w:t>
      </w:r>
      <w:proofErr w:type="spellEnd"/>
      <w:r w:rsidRPr="00FA5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548E">
        <w:rPr>
          <w:rFonts w:ascii="Times New Roman" w:hAnsi="Times New Roman" w:cs="Times New Roman"/>
          <w:sz w:val="28"/>
          <w:szCs w:val="28"/>
          <w:lang w:val="uk-UA"/>
        </w:rPr>
        <w:t>новых</w:t>
      </w:r>
      <w:proofErr w:type="spellEnd"/>
      <w:r w:rsidRPr="00FA5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548E">
        <w:rPr>
          <w:rFonts w:ascii="Times New Roman" w:hAnsi="Times New Roman" w:cs="Times New Roman"/>
          <w:sz w:val="28"/>
          <w:szCs w:val="28"/>
          <w:lang w:val="uk-UA"/>
        </w:rPr>
        <w:t>технологий</w:t>
      </w:r>
      <w:proofErr w:type="spellEnd"/>
      <w:r w:rsidRPr="00FA54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A548E">
        <w:rPr>
          <w:rFonts w:ascii="Times New Roman" w:hAnsi="Times New Roman" w:cs="Times New Roman"/>
          <w:sz w:val="28"/>
          <w:szCs w:val="28"/>
          <w:lang w:val="uk-UA"/>
        </w:rPr>
        <w:t>новых</w:t>
      </w:r>
      <w:proofErr w:type="spellEnd"/>
      <w:r w:rsidRPr="00FA5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548E">
        <w:rPr>
          <w:rFonts w:ascii="Times New Roman" w:hAnsi="Times New Roman" w:cs="Times New Roman"/>
          <w:sz w:val="28"/>
          <w:szCs w:val="28"/>
          <w:lang w:val="uk-UA"/>
        </w:rPr>
        <w:t>средств</w:t>
      </w:r>
      <w:proofErr w:type="spellEnd"/>
      <w:r w:rsidRPr="00FA548E">
        <w:rPr>
          <w:rFonts w:ascii="Times New Roman" w:hAnsi="Times New Roman" w:cs="Times New Roman"/>
          <w:sz w:val="28"/>
          <w:szCs w:val="28"/>
          <w:lang w:val="uk-UA"/>
        </w:rPr>
        <w:t xml:space="preserve">, форм </w:t>
      </w:r>
      <w:proofErr w:type="spellStart"/>
      <w:r w:rsidRPr="00FA548E">
        <w:rPr>
          <w:rFonts w:ascii="Times New Roman" w:hAnsi="Times New Roman" w:cs="Times New Roman"/>
          <w:sz w:val="28"/>
          <w:szCs w:val="28"/>
          <w:lang w:val="uk-UA"/>
        </w:rPr>
        <w:t>представления</w:t>
      </w:r>
      <w:proofErr w:type="spellEnd"/>
      <w:r w:rsidRPr="00FA5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548E">
        <w:rPr>
          <w:rFonts w:ascii="Times New Roman" w:hAnsi="Times New Roman" w:cs="Times New Roman"/>
          <w:sz w:val="28"/>
          <w:szCs w:val="28"/>
          <w:lang w:val="uk-UA"/>
        </w:rPr>
        <w:t>библиографической</w:t>
      </w:r>
      <w:proofErr w:type="spellEnd"/>
      <w:r w:rsidRPr="00FA5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548E">
        <w:rPr>
          <w:rFonts w:ascii="Times New Roman" w:hAnsi="Times New Roman" w:cs="Times New Roman"/>
          <w:sz w:val="28"/>
          <w:szCs w:val="28"/>
          <w:lang w:val="uk-UA"/>
        </w:rPr>
        <w:t>информации</w:t>
      </w:r>
      <w:proofErr w:type="spellEnd"/>
      <w:r w:rsidRPr="00FA5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возможность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пользователям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оперативно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удовлетворять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информационные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потребности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доступной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удобной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форме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sectPr w:rsidR="00FA548E" w:rsidRPr="00FA548E" w:rsidSect="005C68D6">
      <w:pgSz w:w="11906" w:h="16838"/>
      <w:pgMar w:top="113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BAF"/>
    <w:multiLevelType w:val="hybridMultilevel"/>
    <w:tmpl w:val="7EA04C5C"/>
    <w:lvl w:ilvl="0" w:tplc="682E0A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879C4"/>
    <w:multiLevelType w:val="hybridMultilevel"/>
    <w:tmpl w:val="68E8F258"/>
    <w:lvl w:ilvl="0" w:tplc="D92E5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D8C"/>
    <w:rsid w:val="00022A6F"/>
    <w:rsid w:val="0003703D"/>
    <w:rsid w:val="002B6143"/>
    <w:rsid w:val="00384A44"/>
    <w:rsid w:val="0055525A"/>
    <w:rsid w:val="00590A90"/>
    <w:rsid w:val="005C68D6"/>
    <w:rsid w:val="005E3342"/>
    <w:rsid w:val="00616D96"/>
    <w:rsid w:val="00891CBD"/>
    <w:rsid w:val="008D1014"/>
    <w:rsid w:val="009C7D6C"/>
    <w:rsid w:val="00B76E42"/>
    <w:rsid w:val="00DC4620"/>
    <w:rsid w:val="00E44984"/>
    <w:rsid w:val="00EF252D"/>
    <w:rsid w:val="00F11D8C"/>
    <w:rsid w:val="00FA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Bibl16</dc:creator>
  <cp:keywords/>
  <dc:description/>
  <cp:lastModifiedBy>Пяткова</cp:lastModifiedBy>
  <cp:revision>8</cp:revision>
  <dcterms:created xsi:type="dcterms:W3CDTF">2014-01-21T05:41:00Z</dcterms:created>
  <dcterms:modified xsi:type="dcterms:W3CDTF">2014-03-06T09:00:00Z</dcterms:modified>
</cp:coreProperties>
</file>