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A1" w:rsidRPr="00ED27A1" w:rsidRDefault="00ED27A1" w:rsidP="00ED27A1">
      <w:pPr>
        <w:pStyle w:val="8"/>
        <w:spacing w:before="0" w:after="0"/>
        <w:ind w:firstLine="709"/>
        <w:jc w:val="both"/>
        <w:rPr>
          <w:b/>
          <w:i w:val="0"/>
          <w:sz w:val="26"/>
          <w:szCs w:val="26"/>
          <w:lang w:val="uk-UA"/>
        </w:rPr>
      </w:pPr>
      <w:proofErr w:type="spellStart"/>
      <w:r w:rsidRPr="00ED27A1">
        <w:rPr>
          <w:b/>
          <w:i w:val="0"/>
          <w:sz w:val="26"/>
          <w:szCs w:val="26"/>
        </w:rPr>
        <w:t>Мажула</w:t>
      </w:r>
      <w:proofErr w:type="spellEnd"/>
      <w:r w:rsidRPr="00ED27A1">
        <w:rPr>
          <w:b/>
          <w:i w:val="0"/>
          <w:sz w:val="26"/>
          <w:szCs w:val="26"/>
        </w:rPr>
        <w:t xml:space="preserve"> О.В.  </w:t>
      </w:r>
    </w:p>
    <w:p w:rsidR="00ED27A1" w:rsidRPr="00ED27A1" w:rsidRDefault="00ED27A1" w:rsidP="00ED27A1">
      <w:pPr>
        <w:ind w:firstLine="709"/>
        <w:jc w:val="both"/>
        <w:rPr>
          <w:b/>
          <w:sz w:val="26"/>
          <w:szCs w:val="26"/>
          <w:lang w:val="uk-UA"/>
        </w:rPr>
      </w:pPr>
      <w:r w:rsidRPr="00ED27A1">
        <w:rPr>
          <w:b/>
          <w:sz w:val="26"/>
          <w:szCs w:val="26"/>
          <w:lang w:val="uk-UA"/>
        </w:rPr>
        <w:t xml:space="preserve">ИСПОЛЬЗОВАНИЕ </w:t>
      </w:r>
      <w:r w:rsidRPr="00ED27A1">
        <w:rPr>
          <w:b/>
          <w:sz w:val="26"/>
          <w:szCs w:val="26"/>
        </w:rPr>
        <w:t>AUTODESK® PLANT DESIGN SUITE ДЛЯ ПРОЕКТИРОВАНИЯ ТЕХНОЛОГИЧЕСКИХ ОБЪЕКТОВ</w:t>
      </w:r>
    </w:p>
    <w:p w:rsidR="00ED27A1" w:rsidRPr="00ED27A1" w:rsidRDefault="00ED27A1" w:rsidP="00ED27A1">
      <w:pPr>
        <w:ind w:firstLine="709"/>
        <w:jc w:val="both"/>
        <w:rPr>
          <w:b/>
          <w:sz w:val="26"/>
          <w:szCs w:val="26"/>
          <w:lang w:val="uk-UA"/>
        </w:rPr>
      </w:pPr>
    </w:p>
    <w:p w:rsidR="00ED27A1" w:rsidRPr="00ED27A1" w:rsidRDefault="00ED27A1" w:rsidP="00ED27A1">
      <w:pPr>
        <w:pStyle w:val="8"/>
        <w:spacing w:before="0" w:after="0"/>
        <w:ind w:firstLine="709"/>
        <w:jc w:val="both"/>
        <w:rPr>
          <w:i w:val="0"/>
          <w:sz w:val="26"/>
          <w:szCs w:val="26"/>
        </w:rPr>
      </w:pPr>
      <w:proofErr w:type="spellStart"/>
      <w:r w:rsidRPr="00ED27A1">
        <w:rPr>
          <w:i w:val="0"/>
          <w:sz w:val="26"/>
          <w:szCs w:val="26"/>
        </w:rPr>
        <w:t>Autodesk</w:t>
      </w:r>
      <w:proofErr w:type="spellEnd"/>
      <w:r w:rsidRPr="00ED27A1">
        <w:rPr>
          <w:i w:val="0"/>
          <w:sz w:val="26"/>
          <w:szCs w:val="26"/>
        </w:rPr>
        <w:t xml:space="preserve">® </w:t>
      </w:r>
      <w:proofErr w:type="spellStart"/>
      <w:r w:rsidRPr="00ED27A1">
        <w:rPr>
          <w:i w:val="0"/>
          <w:sz w:val="26"/>
          <w:szCs w:val="26"/>
        </w:rPr>
        <w:t>Plant</w:t>
      </w:r>
      <w:proofErr w:type="spellEnd"/>
      <w:r w:rsidRPr="00ED27A1">
        <w:rPr>
          <w:i w:val="0"/>
          <w:sz w:val="26"/>
          <w:szCs w:val="26"/>
        </w:rPr>
        <w:t xml:space="preserve"> </w:t>
      </w:r>
      <w:proofErr w:type="spellStart"/>
      <w:r w:rsidRPr="00ED27A1">
        <w:rPr>
          <w:i w:val="0"/>
          <w:sz w:val="26"/>
          <w:szCs w:val="26"/>
        </w:rPr>
        <w:t>Design</w:t>
      </w:r>
      <w:proofErr w:type="spellEnd"/>
      <w:r w:rsidRPr="00ED27A1">
        <w:rPr>
          <w:i w:val="0"/>
          <w:sz w:val="26"/>
          <w:szCs w:val="26"/>
        </w:rPr>
        <w:t xml:space="preserve"> </w:t>
      </w:r>
      <w:proofErr w:type="spellStart"/>
      <w:r w:rsidRPr="00ED27A1">
        <w:rPr>
          <w:i w:val="0"/>
          <w:sz w:val="26"/>
          <w:szCs w:val="26"/>
        </w:rPr>
        <w:t>Suite</w:t>
      </w:r>
      <w:proofErr w:type="spellEnd"/>
      <w:r w:rsidRPr="00ED27A1">
        <w:rPr>
          <w:i w:val="0"/>
          <w:sz w:val="26"/>
          <w:szCs w:val="26"/>
        </w:rPr>
        <w:t xml:space="preserve"> – это полнофункциональный и экономически выгодный программный комплекс для проектирования технологических объектов. Пользователи получают возможность внедрять инновации быстрее конкурентов, вести проектирование согласно графику и в рамках бюджета.</w:t>
      </w:r>
    </w:p>
    <w:p w:rsidR="00ED27A1" w:rsidRPr="00ED27A1" w:rsidRDefault="00ED27A1" w:rsidP="00ED27A1">
      <w:pPr>
        <w:pStyle w:val="8"/>
        <w:spacing w:before="0" w:after="0"/>
        <w:ind w:firstLine="709"/>
        <w:jc w:val="both"/>
        <w:rPr>
          <w:i w:val="0"/>
          <w:sz w:val="26"/>
          <w:szCs w:val="26"/>
        </w:rPr>
      </w:pPr>
      <w:proofErr w:type="spellStart"/>
      <w:r w:rsidRPr="00ED27A1">
        <w:rPr>
          <w:i w:val="0"/>
          <w:sz w:val="26"/>
          <w:szCs w:val="26"/>
        </w:rPr>
        <w:t>Autodesk</w:t>
      </w:r>
      <w:proofErr w:type="spellEnd"/>
      <w:r w:rsidRPr="00ED27A1">
        <w:rPr>
          <w:i w:val="0"/>
          <w:sz w:val="26"/>
          <w:szCs w:val="26"/>
        </w:rPr>
        <w:t xml:space="preserve">® </w:t>
      </w:r>
      <w:proofErr w:type="spellStart"/>
      <w:r w:rsidRPr="00ED27A1">
        <w:rPr>
          <w:i w:val="0"/>
          <w:sz w:val="26"/>
          <w:szCs w:val="26"/>
        </w:rPr>
        <w:t>Factory</w:t>
      </w:r>
      <w:proofErr w:type="spellEnd"/>
      <w:r w:rsidRPr="00ED27A1">
        <w:rPr>
          <w:i w:val="0"/>
          <w:sz w:val="26"/>
          <w:szCs w:val="26"/>
        </w:rPr>
        <w:t xml:space="preserve"> </w:t>
      </w:r>
      <w:proofErr w:type="spellStart"/>
      <w:r w:rsidRPr="00ED27A1">
        <w:rPr>
          <w:i w:val="0"/>
          <w:sz w:val="26"/>
          <w:szCs w:val="26"/>
        </w:rPr>
        <w:t>Design</w:t>
      </w:r>
      <w:proofErr w:type="spellEnd"/>
      <w:r w:rsidRPr="00ED27A1">
        <w:rPr>
          <w:i w:val="0"/>
          <w:sz w:val="26"/>
          <w:szCs w:val="26"/>
        </w:rPr>
        <w:t xml:space="preserve"> </w:t>
      </w:r>
      <w:proofErr w:type="spellStart"/>
      <w:r w:rsidRPr="00ED27A1">
        <w:rPr>
          <w:i w:val="0"/>
          <w:sz w:val="26"/>
          <w:szCs w:val="26"/>
        </w:rPr>
        <w:t>Suite</w:t>
      </w:r>
      <w:proofErr w:type="spellEnd"/>
      <w:r w:rsidRPr="00ED27A1">
        <w:rPr>
          <w:i w:val="0"/>
          <w:sz w:val="26"/>
          <w:szCs w:val="26"/>
        </w:rPr>
        <w:t xml:space="preserve"> помогает проектировать производственные помещения путем создания цифровой модели предприятия. Специализированные инструменты визуализации и анализа помогают внедрять инновации, повышают эффективность проектирования и уровень коммуникации. В состав </w:t>
      </w:r>
      <w:proofErr w:type="spellStart"/>
      <w:r w:rsidRPr="00ED27A1">
        <w:rPr>
          <w:i w:val="0"/>
          <w:sz w:val="26"/>
          <w:szCs w:val="26"/>
        </w:rPr>
        <w:t>Autodesk</w:t>
      </w:r>
      <w:proofErr w:type="spellEnd"/>
      <w:r w:rsidRPr="00ED27A1">
        <w:rPr>
          <w:i w:val="0"/>
          <w:sz w:val="26"/>
          <w:szCs w:val="26"/>
        </w:rPr>
        <w:t xml:space="preserve">® </w:t>
      </w:r>
      <w:proofErr w:type="spellStart"/>
      <w:r w:rsidRPr="00ED27A1">
        <w:rPr>
          <w:i w:val="0"/>
          <w:sz w:val="26"/>
          <w:szCs w:val="26"/>
        </w:rPr>
        <w:t>Factory</w:t>
      </w:r>
      <w:proofErr w:type="spellEnd"/>
      <w:r w:rsidRPr="00ED27A1">
        <w:rPr>
          <w:i w:val="0"/>
          <w:sz w:val="26"/>
          <w:szCs w:val="26"/>
        </w:rPr>
        <w:t xml:space="preserve"> </w:t>
      </w:r>
      <w:proofErr w:type="spellStart"/>
      <w:r w:rsidRPr="00ED27A1">
        <w:rPr>
          <w:i w:val="0"/>
          <w:sz w:val="26"/>
          <w:szCs w:val="26"/>
        </w:rPr>
        <w:t>Design</w:t>
      </w:r>
      <w:proofErr w:type="spellEnd"/>
      <w:r w:rsidRPr="00ED27A1">
        <w:rPr>
          <w:i w:val="0"/>
          <w:sz w:val="26"/>
          <w:szCs w:val="26"/>
        </w:rPr>
        <w:t xml:space="preserve"> </w:t>
      </w:r>
      <w:proofErr w:type="spellStart"/>
      <w:r w:rsidRPr="00ED27A1">
        <w:rPr>
          <w:i w:val="0"/>
          <w:sz w:val="26"/>
          <w:szCs w:val="26"/>
        </w:rPr>
        <w:t>Suite</w:t>
      </w:r>
      <w:proofErr w:type="spellEnd"/>
      <w:r w:rsidRPr="00ED27A1">
        <w:rPr>
          <w:i w:val="0"/>
          <w:sz w:val="26"/>
          <w:szCs w:val="26"/>
        </w:rPr>
        <w:t xml:space="preserve"> входят инструменты проектирования, визуализации и анализа схем компоновки производственных помещений. Рабочие процедуры, обладающие высокой степенью совместимости, помогают добиваться более высокой эффективности, качества и уровня взаимодействия. Существуют 4 версии </w:t>
      </w:r>
      <w:proofErr w:type="spellStart"/>
      <w:r w:rsidRPr="00ED27A1">
        <w:rPr>
          <w:i w:val="0"/>
          <w:sz w:val="26"/>
          <w:szCs w:val="26"/>
        </w:rPr>
        <w:t>Standard</w:t>
      </w:r>
      <w:proofErr w:type="spellEnd"/>
      <w:r w:rsidRPr="00ED27A1">
        <w:rPr>
          <w:i w:val="0"/>
          <w:sz w:val="26"/>
          <w:szCs w:val="26"/>
        </w:rPr>
        <w:t xml:space="preserve">, </w:t>
      </w:r>
      <w:proofErr w:type="spellStart"/>
      <w:r w:rsidRPr="00ED27A1">
        <w:rPr>
          <w:i w:val="0"/>
          <w:sz w:val="26"/>
          <w:szCs w:val="26"/>
        </w:rPr>
        <w:t>Premium</w:t>
      </w:r>
      <w:proofErr w:type="spellEnd"/>
      <w:r w:rsidRPr="00ED27A1">
        <w:rPr>
          <w:i w:val="0"/>
          <w:sz w:val="26"/>
          <w:szCs w:val="26"/>
        </w:rPr>
        <w:t xml:space="preserve"> и </w:t>
      </w:r>
      <w:proofErr w:type="spellStart"/>
      <w:r w:rsidRPr="00ED27A1">
        <w:rPr>
          <w:i w:val="0"/>
          <w:sz w:val="26"/>
          <w:szCs w:val="26"/>
        </w:rPr>
        <w:t>Ultimate</w:t>
      </w:r>
      <w:proofErr w:type="spellEnd"/>
      <w:r w:rsidRPr="00ED27A1">
        <w:rPr>
          <w:i w:val="0"/>
          <w:sz w:val="26"/>
          <w:szCs w:val="26"/>
        </w:rPr>
        <w:t>.</w:t>
      </w:r>
      <w:r w:rsidRPr="00ED27A1">
        <w:rPr>
          <w:i w:val="0"/>
          <w:sz w:val="26"/>
          <w:szCs w:val="26"/>
          <w:lang w:val="uk-UA"/>
        </w:rPr>
        <w:t xml:space="preserve"> </w:t>
      </w:r>
      <w:proofErr w:type="spellStart"/>
      <w:r w:rsidRPr="00ED27A1">
        <w:rPr>
          <w:i w:val="0"/>
          <w:sz w:val="26"/>
          <w:szCs w:val="26"/>
        </w:rPr>
        <w:t>Standard</w:t>
      </w:r>
      <w:proofErr w:type="spellEnd"/>
      <w:r w:rsidRPr="00ED27A1">
        <w:rPr>
          <w:i w:val="0"/>
          <w:sz w:val="26"/>
          <w:szCs w:val="26"/>
        </w:rPr>
        <w:t xml:space="preserve">: уникальные функциональные возможности </w:t>
      </w:r>
      <w:proofErr w:type="spellStart"/>
      <w:r w:rsidRPr="00ED27A1">
        <w:rPr>
          <w:i w:val="0"/>
          <w:sz w:val="26"/>
          <w:szCs w:val="26"/>
        </w:rPr>
        <w:t>AutoCAD</w:t>
      </w:r>
      <w:proofErr w:type="spellEnd"/>
      <w:r w:rsidRPr="00ED27A1">
        <w:rPr>
          <w:i w:val="0"/>
          <w:sz w:val="26"/>
          <w:szCs w:val="26"/>
        </w:rPr>
        <w:t xml:space="preserve">, помогающие компоновать оборудование быстрее, чем это делается традиционными способами. </w:t>
      </w:r>
      <w:proofErr w:type="spellStart"/>
      <w:r w:rsidRPr="00ED27A1">
        <w:rPr>
          <w:i w:val="0"/>
          <w:sz w:val="26"/>
          <w:szCs w:val="26"/>
        </w:rPr>
        <w:t>Premium</w:t>
      </w:r>
      <w:proofErr w:type="spellEnd"/>
      <w:r w:rsidRPr="00ED27A1">
        <w:rPr>
          <w:i w:val="0"/>
          <w:sz w:val="26"/>
          <w:szCs w:val="26"/>
        </w:rPr>
        <w:t xml:space="preserve">: все возможности версии </w:t>
      </w:r>
      <w:proofErr w:type="spellStart"/>
      <w:r w:rsidRPr="00ED27A1">
        <w:rPr>
          <w:i w:val="0"/>
          <w:sz w:val="26"/>
          <w:szCs w:val="26"/>
        </w:rPr>
        <w:t>Standard</w:t>
      </w:r>
      <w:proofErr w:type="spellEnd"/>
      <w:r w:rsidRPr="00ED27A1">
        <w:rPr>
          <w:i w:val="0"/>
          <w:sz w:val="26"/>
          <w:szCs w:val="26"/>
        </w:rPr>
        <w:t>, а также специализированные 3D-инструменты, позволяющие улучшить обмен данными, формировать цифровые модели предприятий и принимать обоснованные решения еще до начала монтажа оборудования, что идеально для системных интеграторах, изготовителей продукции.</w:t>
      </w:r>
      <w:r w:rsidRPr="00ED27A1">
        <w:rPr>
          <w:i w:val="0"/>
          <w:sz w:val="26"/>
          <w:szCs w:val="26"/>
          <w:lang w:val="uk-UA"/>
        </w:rPr>
        <w:t xml:space="preserve"> </w:t>
      </w:r>
      <w:r w:rsidRPr="00ED27A1">
        <w:rPr>
          <w:i w:val="0"/>
          <w:sz w:val="26"/>
          <w:szCs w:val="26"/>
        </w:rPr>
        <w:t xml:space="preserve"> </w:t>
      </w:r>
      <w:proofErr w:type="spellStart"/>
      <w:r w:rsidRPr="00ED27A1">
        <w:rPr>
          <w:i w:val="0"/>
          <w:sz w:val="26"/>
          <w:szCs w:val="26"/>
        </w:rPr>
        <w:t>Ultimate</w:t>
      </w:r>
      <w:proofErr w:type="spellEnd"/>
      <w:r w:rsidRPr="00ED27A1">
        <w:rPr>
          <w:i w:val="0"/>
          <w:sz w:val="26"/>
          <w:szCs w:val="26"/>
        </w:rPr>
        <w:t xml:space="preserve">: все возможности версии </w:t>
      </w:r>
      <w:proofErr w:type="spellStart"/>
      <w:r w:rsidRPr="00ED27A1">
        <w:rPr>
          <w:i w:val="0"/>
          <w:sz w:val="26"/>
          <w:szCs w:val="26"/>
        </w:rPr>
        <w:t>Premium</w:t>
      </w:r>
      <w:proofErr w:type="spellEnd"/>
      <w:r w:rsidRPr="00ED27A1">
        <w:rPr>
          <w:i w:val="0"/>
          <w:sz w:val="26"/>
          <w:szCs w:val="26"/>
        </w:rPr>
        <w:t>, а также инструменты для расширенного проектирования и моделирования промышленного оборудования, выявления пространственных зависимостей и своевременного обнаружения коллизий</w:t>
      </w:r>
      <w:proofErr w:type="gramStart"/>
      <w:r w:rsidRPr="00ED27A1">
        <w:rPr>
          <w:i w:val="0"/>
          <w:sz w:val="26"/>
          <w:szCs w:val="26"/>
        </w:rPr>
        <w:t xml:space="preserve">., </w:t>
      </w:r>
      <w:proofErr w:type="gramEnd"/>
      <w:r w:rsidRPr="00ED27A1">
        <w:rPr>
          <w:i w:val="0"/>
          <w:sz w:val="26"/>
          <w:szCs w:val="26"/>
        </w:rPr>
        <w:t>что хорошо подходит изготовителей оборудования, поставщиков инженерных услуг.</w:t>
      </w:r>
      <w:r w:rsidRPr="00ED27A1">
        <w:rPr>
          <w:i w:val="0"/>
          <w:sz w:val="26"/>
          <w:szCs w:val="26"/>
          <w:lang w:val="uk-UA"/>
        </w:rPr>
        <w:t xml:space="preserve"> </w:t>
      </w:r>
      <w:r w:rsidRPr="00ED27A1">
        <w:rPr>
          <w:i w:val="0"/>
          <w:sz w:val="26"/>
          <w:szCs w:val="26"/>
        </w:rPr>
        <w:t>Преимущества пользования данным программным комплексом: быстрое и точное создание и изменение схем трубопроводов и КИП, сведение к минимуму числа ошибок в документации; улучшение координации: передача скоординированной информации между проектными группами, более полный комплекс данных о технологическом оборудовании, проектирование с помощью широко распространенных 2D- и 3D-инструментов САПР;  повышение эффективности проектирования: быстрое создание схем трубопроводов и КИП и перечней оборудования, ускоренная проверка проектов благодаря наглядным изображениям; сокращение объема доработок: выявление проблем на ранних стадиях благодаря 3D-моделям и наглядным изображениям; использование электронных макетов технологического оборудования: проверка эксплуатационных параметров до начала строительно-монтажных работ, удобство создания и изменения схем трубопроводов и КИП, установление связей между опорными площадками и основным оборудованием для оценки объемов работ.</w:t>
      </w:r>
    </w:p>
    <w:p w:rsidR="00ED27A1" w:rsidRPr="00ED27A1" w:rsidRDefault="00ED27A1" w:rsidP="00ED27A1">
      <w:pPr>
        <w:pStyle w:val="8"/>
        <w:spacing w:before="0" w:after="0"/>
        <w:ind w:firstLine="709"/>
        <w:jc w:val="both"/>
        <w:rPr>
          <w:i w:val="0"/>
          <w:sz w:val="26"/>
          <w:szCs w:val="26"/>
        </w:rPr>
      </w:pPr>
      <w:r w:rsidRPr="00ED27A1">
        <w:rPr>
          <w:i w:val="0"/>
          <w:sz w:val="26"/>
          <w:szCs w:val="26"/>
        </w:rPr>
        <w:t>Таким образом, этот программный комплекс поможет быстро оценивать варианты проекта и подбирать наилучшее решение до того, как начнется монтаж оборудования.</w:t>
      </w:r>
    </w:p>
    <w:p w:rsidR="00ED27A1" w:rsidRPr="00ED27A1" w:rsidRDefault="00ED27A1" w:rsidP="00ED27A1">
      <w:pPr>
        <w:pStyle w:val="8"/>
        <w:spacing w:before="0" w:after="0"/>
        <w:jc w:val="both"/>
        <w:rPr>
          <w:i w:val="0"/>
          <w:sz w:val="26"/>
          <w:szCs w:val="26"/>
          <w:lang w:val="uk-UA"/>
        </w:rPr>
      </w:pPr>
      <w:r w:rsidRPr="00ED27A1">
        <w:rPr>
          <w:i w:val="0"/>
          <w:sz w:val="26"/>
          <w:szCs w:val="26"/>
          <w:lang w:val="uk-UA"/>
        </w:rPr>
        <w:t>___________________________________________________________________</w:t>
      </w:r>
    </w:p>
    <w:p w:rsidR="00ED27A1" w:rsidRPr="00ED27A1" w:rsidRDefault="00ED27A1" w:rsidP="00ED27A1">
      <w:pPr>
        <w:pStyle w:val="8"/>
        <w:spacing w:before="0" w:after="0"/>
        <w:ind w:firstLine="709"/>
        <w:jc w:val="center"/>
        <w:rPr>
          <w:i w:val="0"/>
          <w:sz w:val="26"/>
          <w:szCs w:val="26"/>
          <w:lang w:val="uk-UA"/>
        </w:rPr>
      </w:pPr>
      <w:proofErr w:type="spellStart"/>
      <w:r w:rsidRPr="00ED27A1">
        <w:rPr>
          <w:i w:val="0"/>
          <w:sz w:val="26"/>
          <w:szCs w:val="26"/>
        </w:rPr>
        <w:t>Керівник</w:t>
      </w:r>
      <w:proofErr w:type="spellEnd"/>
      <w:r w:rsidRPr="00ED27A1">
        <w:rPr>
          <w:i w:val="0"/>
          <w:sz w:val="26"/>
          <w:szCs w:val="26"/>
        </w:rPr>
        <w:t xml:space="preserve"> – с</w:t>
      </w:r>
      <w:r w:rsidRPr="00ED27A1">
        <w:rPr>
          <w:i w:val="0"/>
          <w:sz w:val="26"/>
          <w:szCs w:val="26"/>
          <w:lang w:val="uk-UA"/>
        </w:rPr>
        <w:t>т</w:t>
      </w:r>
      <w:r w:rsidRPr="00ED27A1">
        <w:rPr>
          <w:i w:val="0"/>
          <w:sz w:val="26"/>
          <w:szCs w:val="26"/>
        </w:rPr>
        <w:t>.</w:t>
      </w:r>
      <w:r w:rsidRPr="00ED27A1">
        <w:rPr>
          <w:i w:val="0"/>
          <w:sz w:val="26"/>
          <w:szCs w:val="26"/>
          <w:lang w:val="uk-UA"/>
        </w:rPr>
        <w:t xml:space="preserve"> викладач</w:t>
      </w:r>
      <w:r w:rsidRPr="00ED27A1">
        <w:rPr>
          <w:i w:val="0"/>
          <w:sz w:val="26"/>
          <w:szCs w:val="26"/>
        </w:rPr>
        <w:t xml:space="preserve"> каф. </w:t>
      </w:r>
      <w:proofErr w:type="spellStart"/>
      <w:r w:rsidRPr="00ED27A1">
        <w:rPr>
          <w:i w:val="0"/>
          <w:sz w:val="26"/>
          <w:szCs w:val="26"/>
        </w:rPr>
        <w:t>ТіД</w:t>
      </w:r>
      <w:proofErr w:type="spellEnd"/>
      <w:r w:rsidRPr="00ED27A1">
        <w:rPr>
          <w:i w:val="0"/>
          <w:sz w:val="26"/>
          <w:szCs w:val="26"/>
        </w:rPr>
        <w:t xml:space="preserve">  Хасанова К.С.</w:t>
      </w:r>
    </w:p>
    <w:p w:rsidR="00D15BB4" w:rsidRPr="00ED27A1" w:rsidRDefault="00D15BB4">
      <w:pPr>
        <w:rPr>
          <w:sz w:val="26"/>
          <w:szCs w:val="26"/>
          <w:lang w:val="uk-UA"/>
        </w:rPr>
      </w:pPr>
    </w:p>
    <w:sectPr w:rsidR="00D15BB4" w:rsidRPr="00ED27A1" w:rsidSect="00ED27A1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D27A1"/>
    <w:rsid w:val="00063EF7"/>
    <w:rsid w:val="0007502A"/>
    <w:rsid w:val="00D15BB4"/>
    <w:rsid w:val="00ED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ED27A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D27A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1890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2014-10-16T11:10:00Z</dcterms:created>
  <dcterms:modified xsi:type="dcterms:W3CDTF">2014-10-16T11:11:00Z</dcterms:modified>
</cp:coreProperties>
</file>