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7" w:rsidRPr="00CF2CDF" w:rsidRDefault="00855097" w:rsidP="00855097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Довгелди</w:t>
      </w:r>
      <w:r w:rsidRPr="00CF2CDF">
        <w:rPr>
          <w:b/>
          <w:sz w:val="28"/>
          <w:szCs w:val="28"/>
        </w:rPr>
        <w:t>ев</w:t>
      </w:r>
      <w:proofErr w:type="spellEnd"/>
      <w:r w:rsidRPr="00CF2CDF">
        <w:rPr>
          <w:b/>
          <w:sz w:val="28"/>
          <w:szCs w:val="28"/>
        </w:rPr>
        <w:t xml:space="preserve"> А.</w:t>
      </w:r>
    </w:p>
    <w:p w:rsidR="00855097" w:rsidRPr="001F10E7" w:rsidRDefault="00855097" w:rsidP="00855097">
      <w:pPr>
        <w:pStyle w:val="a5"/>
        <w:ind w:firstLine="720"/>
        <w:jc w:val="both"/>
        <w:rPr>
          <w:sz w:val="28"/>
          <w:szCs w:val="28"/>
        </w:rPr>
      </w:pPr>
      <w:r w:rsidRPr="001F10E7">
        <w:rPr>
          <w:sz w:val="28"/>
          <w:szCs w:val="28"/>
        </w:rPr>
        <w:t>НЕФТЬ, ЕЁ СОСТАВ И СВОЙСТВА; ЭКОЛОГИЧЕСКИЕ ПОСЛЕДСТВИЯ НЕФТЯНОГО ЗАГРЯЗНЕНИЯ</w:t>
      </w:r>
    </w:p>
    <w:p w:rsidR="00855097" w:rsidRPr="00816F8A" w:rsidRDefault="00855097" w:rsidP="00855097">
      <w:pPr>
        <w:ind w:firstLine="340"/>
        <w:jc w:val="both"/>
        <w:rPr>
          <w:sz w:val="16"/>
          <w:szCs w:val="16"/>
        </w:rPr>
      </w:pPr>
    </w:p>
    <w:p w:rsidR="00855097" w:rsidRPr="005260F2" w:rsidRDefault="00855097" w:rsidP="0085509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5260F2">
        <w:rPr>
          <w:color w:val="000000"/>
          <w:sz w:val="28"/>
          <w:szCs w:val="28"/>
        </w:rPr>
        <w:t>Нефть – маслянистая жидкость</w:t>
      </w:r>
      <w:r>
        <w:rPr>
          <w:color w:val="000000"/>
          <w:sz w:val="28"/>
          <w:szCs w:val="28"/>
        </w:rPr>
        <w:t xml:space="preserve"> со специфическим запахом</w:t>
      </w:r>
      <w:r w:rsidRPr="005260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Цвет – темно-коричневый с красноватым оттенком</w:t>
      </w:r>
      <w:proofErr w:type="gramStart"/>
      <w:r w:rsidRPr="005260F2">
        <w:rPr>
          <w:color w:val="000000"/>
          <w:sz w:val="28"/>
          <w:szCs w:val="28"/>
        </w:rPr>
        <w:t>.</w:t>
      </w:r>
      <w:proofErr w:type="gramEnd"/>
      <w:r w:rsidRPr="00526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 w:rsidRPr="005260F2">
        <w:rPr>
          <w:color w:val="000000"/>
          <w:sz w:val="28"/>
          <w:szCs w:val="28"/>
        </w:rPr>
        <w:t>н</w:t>
      </w:r>
      <w:proofErr w:type="gramEnd"/>
      <w:r w:rsidRPr="005260F2">
        <w:rPr>
          <w:color w:val="000000"/>
          <w:sz w:val="28"/>
          <w:szCs w:val="28"/>
        </w:rPr>
        <w:t>ефть может быть черной с зеленым оттенком, красной, синей, светлой, даже белой, или бесцветной как вода (в Баку))</w:t>
      </w:r>
      <w:r>
        <w:rPr>
          <w:color w:val="000000"/>
          <w:sz w:val="28"/>
          <w:szCs w:val="28"/>
        </w:rPr>
        <w:t xml:space="preserve">. </w:t>
      </w:r>
      <w:r w:rsidRPr="005260F2">
        <w:rPr>
          <w:color w:val="000000"/>
          <w:sz w:val="28"/>
          <w:szCs w:val="28"/>
        </w:rPr>
        <w:t>Если стеклянной палочкой каплю нефти поместить на воду, то она расплывается, образуя на поверхности тончайшую пленку (</w:t>
      </w:r>
      <w:smartTag w:uri="urn:schemas-microsoft-com:office:smarttags" w:element="metricconverter">
        <w:smartTagPr>
          <w:attr w:name="ProductID" w:val="10 л"/>
        </w:smartTagPr>
        <w:r w:rsidRPr="005260F2">
          <w:rPr>
            <w:color w:val="000000"/>
            <w:sz w:val="28"/>
            <w:szCs w:val="28"/>
          </w:rPr>
          <w:t>10 л</w:t>
        </w:r>
      </w:smartTag>
      <w:r w:rsidRPr="005260F2">
        <w:rPr>
          <w:color w:val="000000"/>
          <w:sz w:val="28"/>
          <w:szCs w:val="28"/>
        </w:rPr>
        <w:t xml:space="preserve"> нефти могут покрыть 1 км</w:t>
      </w:r>
      <w:proofErr w:type="gramStart"/>
      <w:r w:rsidRPr="005260F2">
        <w:rPr>
          <w:color w:val="000000"/>
          <w:sz w:val="28"/>
          <w:szCs w:val="28"/>
          <w:vertAlign w:val="superscript"/>
        </w:rPr>
        <w:t>2</w:t>
      </w:r>
      <w:proofErr w:type="gramEnd"/>
      <w:r w:rsidRPr="005260F2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Плотность обычно менее 0,9 г/мл, очень редко плотность 1,04 г/мл.</w:t>
      </w:r>
      <w:r w:rsidRPr="001F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нижеприведенной схеме (рис.1) видно как</w:t>
      </w:r>
      <w:r w:rsidRPr="005260F2">
        <w:rPr>
          <w:color w:val="000000"/>
          <w:sz w:val="28"/>
          <w:szCs w:val="28"/>
        </w:rPr>
        <w:t xml:space="preserve"> нефть компонентами-ручьями “растекается” по классам углеводородов.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 xml:space="preserve">В разных месторождениях нефть имеет различный состав. Например, Бакинская нефть богата нафтенами, Пермская – аренами, Грозненская – </w:t>
      </w:r>
      <w:proofErr w:type="spellStart"/>
      <w:r w:rsidRPr="005260F2">
        <w:rPr>
          <w:color w:val="000000"/>
          <w:sz w:val="28"/>
          <w:szCs w:val="28"/>
        </w:rPr>
        <w:t>алканами</w:t>
      </w:r>
      <w:proofErr w:type="spellEnd"/>
      <w:r w:rsidRPr="005260F2">
        <w:rPr>
          <w:color w:val="000000"/>
          <w:sz w:val="28"/>
          <w:szCs w:val="28"/>
        </w:rPr>
        <w:t>.</w:t>
      </w:r>
    </w:p>
    <w:p w:rsidR="00855097" w:rsidRPr="005260F2" w:rsidRDefault="00855097" w:rsidP="00855097">
      <w:pPr>
        <w:pStyle w:val="a3"/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00880" cy="1579245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97" w:rsidRPr="00DB7082" w:rsidRDefault="00855097" w:rsidP="00855097">
      <w:pPr>
        <w:pStyle w:val="a3"/>
        <w:ind w:firstLine="720"/>
        <w:jc w:val="center"/>
        <w:rPr>
          <w:b/>
          <w:color w:val="000000"/>
          <w:sz w:val="28"/>
          <w:szCs w:val="28"/>
        </w:rPr>
      </w:pPr>
      <w:r w:rsidRPr="00DB7082">
        <w:rPr>
          <w:rStyle w:val="a4"/>
          <w:b w:val="0"/>
          <w:color w:val="000000"/>
          <w:sz w:val="28"/>
          <w:szCs w:val="28"/>
        </w:rPr>
        <w:t>Рис. 1. Состав нефти</w:t>
      </w:r>
    </w:p>
    <w:p w:rsidR="00855097" w:rsidRPr="005260F2" w:rsidRDefault="00855097" w:rsidP="0085509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5260F2">
        <w:rPr>
          <w:b/>
          <w:bCs/>
          <w:color w:val="000000"/>
          <w:sz w:val="28"/>
          <w:szCs w:val="28"/>
        </w:rPr>
        <w:t>Происхождение нефти.</w:t>
      </w:r>
      <w:r>
        <w:rPr>
          <w:b/>
          <w:bCs/>
          <w:color w:val="000000"/>
          <w:sz w:val="28"/>
          <w:szCs w:val="28"/>
        </w:rPr>
        <w:t xml:space="preserve"> </w:t>
      </w:r>
      <w:r w:rsidRPr="005260F2">
        <w:rPr>
          <w:b/>
          <w:bCs/>
          <w:i/>
          <w:iCs/>
          <w:color w:val="000000"/>
          <w:sz w:val="28"/>
          <w:szCs w:val="28"/>
        </w:rPr>
        <w:t>М.В. Ломоносов</w:t>
      </w:r>
      <w:r w:rsidRPr="005260F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260F2">
        <w:rPr>
          <w:color w:val="000000"/>
          <w:sz w:val="28"/>
          <w:szCs w:val="28"/>
        </w:rPr>
        <w:t>считал, что нефть возникла из угля, а уголь в свою очередь из органических остатков. Органическую теорию происхождения нефти поддерживают большинство ученых, например Губкин Иван Михайлович.</w:t>
      </w:r>
      <w:r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 xml:space="preserve">“За” эту гипотезу тот факт, что </w:t>
      </w:r>
      <w:proofErr w:type="spellStart"/>
      <w:r w:rsidRPr="005260F2">
        <w:rPr>
          <w:color w:val="000000"/>
          <w:sz w:val="28"/>
          <w:szCs w:val="28"/>
        </w:rPr>
        <w:t>порфирины</w:t>
      </w:r>
      <w:proofErr w:type="spellEnd"/>
      <w:r w:rsidRPr="005260F2">
        <w:rPr>
          <w:color w:val="000000"/>
          <w:sz w:val="28"/>
          <w:szCs w:val="28"/>
        </w:rPr>
        <w:t xml:space="preserve"> – “осколки” молекул гемоглобина и хлорофилла. Известно также, что нефть имеет специфические оптические свойства, характерные только для органических веществ.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Неорганическую гипотезу происхождения нефти сформулировал</w:t>
      </w:r>
      <w:r w:rsidRPr="005260F2">
        <w:rPr>
          <w:rStyle w:val="apple-converted-space"/>
          <w:color w:val="000000"/>
          <w:sz w:val="28"/>
          <w:szCs w:val="28"/>
        </w:rPr>
        <w:t> </w:t>
      </w:r>
      <w:r w:rsidRPr="005260F2">
        <w:rPr>
          <w:b/>
          <w:bCs/>
          <w:i/>
          <w:iCs/>
          <w:color w:val="000000"/>
          <w:sz w:val="28"/>
          <w:szCs w:val="28"/>
        </w:rPr>
        <w:t>Д.И. Менделеев.</w:t>
      </w:r>
      <w:r w:rsidRPr="005260F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260F2">
        <w:rPr>
          <w:color w:val="000000"/>
          <w:sz w:val="28"/>
          <w:szCs w:val="28"/>
        </w:rPr>
        <w:t>Он считал, что в глубине Земли карбиды металлов взаимодействуют с водой и образуются углеводороды:</w:t>
      </w:r>
    </w:p>
    <w:p w:rsidR="00855097" w:rsidRPr="005260F2" w:rsidRDefault="00855097" w:rsidP="00855097">
      <w:pPr>
        <w:pStyle w:val="a3"/>
        <w:ind w:firstLine="720"/>
        <w:jc w:val="center"/>
        <w:rPr>
          <w:color w:val="000000"/>
          <w:sz w:val="28"/>
          <w:szCs w:val="28"/>
          <w:lang w:val="en-US"/>
        </w:rPr>
      </w:pPr>
      <w:r w:rsidRPr="005260F2">
        <w:rPr>
          <w:color w:val="000000"/>
          <w:sz w:val="28"/>
          <w:szCs w:val="28"/>
          <w:lang w:val="en-US"/>
        </w:rPr>
        <w:t xml:space="preserve">2 </w:t>
      </w:r>
      <w:proofErr w:type="spellStart"/>
      <w:r w:rsidRPr="005260F2">
        <w:rPr>
          <w:color w:val="000000"/>
          <w:sz w:val="28"/>
          <w:szCs w:val="28"/>
          <w:lang w:val="en-US"/>
        </w:rPr>
        <w:t>FeC</w:t>
      </w:r>
      <w:proofErr w:type="spellEnd"/>
      <w:r w:rsidRPr="005260F2">
        <w:rPr>
          <w:color w:val="000000"/>
          <w:sz w:val="28"/>
          <w:szCs w:val="28"/>
          <w:lang w:val="en-US"/>
        </w:rPr>
        <w:t xml:space="preserve"> + 3 H</w:t>
      </w:r>
      <w:r w:rsidRPr="005260F2">
        <w:rPr>
          <w:color w:val="000000"/>
          <w:sz w:val="28"/>
          <w:szCs w:val="28"/>
          <w:vertAlign w:val="subscript"/>
          <w:lang w:val="en-US"/>
        </w:rPr>
        <w:t>2</w:t>
      </w:r>
      <w:r w:rsidRPr="005260F2">
        <w:rPr>
          <w:color w:val="000000"/>
          <w:sz w:val="28"/>
          <w:szCs w:val="28"/>
          <w:lang w:val="en-US"/>
        </w:rPr>
        <w:t>O = Fe</w:t>
      </w:r>
      <w:r w:rsidRPr="005260F2">
        <w:rPr>
          <w:color w:val="000000"/>
          <w:sz w:val="28"/>
          <w:szCs w:val="28"/>
          <w:vertAlign w:val="subscript"/>
          <w:lang w:val="en-US"/>
        </w:rPr>
        <w:t>2</w:t>
      </w:r>
      <w:r w:rsidRPr="005260F2">
        <w:rPr>
          <w:color w:val="000000"/>
          <w:sz w:val="28"/>
          <w:szCs w:val="28"/>
          <w:lang w:val="en-US"/>
        </w:rPr>
        <w:t>O</w:t>
      </w:r>
      <w:r w:rsidRPr="005260F2">
        <w:rPr>
          <w:color w:val="000000"/>
          <w:sz w:val="28"/>
          <w:szCs w:val="28"/>
          <w:vertAlign w:val="subscript"/>
          <w:lang w:val="en-US"/>
        </w:rPr>
        <w:t>3</w:t>
      </w:r>
      <w:r w:rsidRPr="005260F2">
        <w:rPr>
          <w:rStyle w:val="apple-converted-space"/>
          <w:color w:val="000000"/>
          <w:sz w:val="28"/>
          <w:szCs w:val="28"/>
          <w:lang w:val="en-US"/>
        </w:rPr>
        <w:t> </w:t>
      </w:r>
      <w:r w:rsidRPr="005260F2">
        <w:rPr>
          <w:color w:val="000000"/>
          <w:sz w:val="28"/>
          <w:szCs w:val="28"/>
          <w:lang w:val="en-US"/>
        </w:rPr>
        <w:t>+ H</w:t>
      </w:r>
      <w:r w:rsidRPr="005260F2">
        <w:rPr>
          <w:color w:val="000000"/>
          <w:sz w:val="28"/>
          <w:szCs w:val="28"/>
          <w:vertAlign w:val="subscript"/>
          <w:lang w:val="en-US"/>
        </w:rPr>
        <w:t>3</w:t>
      </w:r>
      <w:r w:rsidRPr="005260F2">
        <w:rPr>
          <w:color w:val="000000"/>
          <w:sz w:val="28"/>
          <w:szCs w:val="28"/>
          <w:lang w:val="en-US"/>
        </w:rPr>
        <w:t>C-CH</w:t>
      </w:r>
      <w:r w:rsidRPr="005260F2"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71120" cy="154305"/>
            <wp:effectExtent l="19050" t="0" r="508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0F2">
        <w:rPr>
          <w:rStyle w:val="apple-converted-space"/>
          <w:color w:val="000000"/>
          <w:sz w:val="28"/>
          <w:szCs w:val="28"/>
          <w:lang w:val="en-US"/>
        </w:rPr>
        <w:t> </w:t>
      </w:r>
      <w:r w:rsidRPr="005260F2">
        <w:rPr>
          <w:color w:val="000000"/>
          <w:sz w:val="28"/>
          <w:szCs w:val="28"/>
          <w:lang w:val="en-US"/>
        </w:rPr>
        <w:br/>
      </w:r>
      <w:r w:rsidRPr="00DB7082"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5260F2">
        <w:rPr>
          <w:color w:val="000000"/>
          <w:sz w:val="28"/>
          <w:szCs w:val="28"/>
          <w:lang w:val="en-US"/>
        </w:rPr>
        <w:t xml:space="preserve"> </w:t>
      </w:r>
      <w:r w:rsidRPr="005260F2">
        <w:rPr>
          <w:color w:val="000000"/>
          <w:sz w:val="28"/>
          <w:szCs w:val="28"/>
        </w:rPr>
        <w:t>этан</w:t>
      </w:r>
    </w:p>
    <w:p w:rsidR="00855097" w:rsidRDefault="00855097" w:rsidP="0085509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5260F2">
        <w:rPr>
          <w:color w:val="000000"/>
          <w:sz w:val="28"/>
          <w:szCs w:val="28"/>
        </w:rPr>
        <w:t>Теория не выдерживает жесткой критики, однако у неё есть много сторонников.</w:t>
      </w:r>
    </w:p>
    <w:p w:rsidR="00855097" w:rsidRPr="00A428BD" w:rsidRDefault="00855097" w:rsidP="00855097">
      <w:pPr>
        <w:jc w:val="center"/>
        <w:rPr>
          <w:b/>
          <w:i/>
          <w:iCs/>
          <w:u w:val="single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855097" w:rsidRPr="00A428BD" w:rsidRDefault="00855097" w:rsidP="00855097">
      <w:pPr>
        <w:jc w:val="center"/>
        <w:rPr>
          <w:b/>
          <w:u w:val="single"/>
        </w:rPr>
      </w:pPr>
    </w:p>
    <w:p w:rsidR="00855097" w:rsidRPr="005260F2" w:rsidRDefault="00855097" w:rsidP="0085509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5260F2">
        <w:rPr>
          <w:b/>
          <w:bCs/>
          <w:color w:val="000000"/>
          <w:sz w:val="28"/>
          <w:szCs w:val="28"/>
        </w:rPr>
        <w:t>Экологические последствия нефтяного загрязнения.</w:t>
      </w:r>
      <w:r w:rsidRPr="001F6E2B">
        <w:rPr>
          <w:b/>
          <w:bCs/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Добывать нефть в больших количествах начали в 1745 году на Севере России. Поначалу казалось, что нефть приносит людям только выгоду, но оказалось, что её использование имеет и обратную сторону.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Более 1,5 млрд. т нефти перевозится ныне морским путём – океан связывает воедино нефтяные месторождения с основными потребителями.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Ежегодно в Мировой океан сбрасывается</w:t>
      </w:r>
      <w:r w:rsidRPr="005260F2">
        <w:rPr>
          <w:rStyle w:val="apple-converted-space"/>
          <w:color w:val="000000"/>
          <w:sz w:val="28"/>
          <w:szCs w:val="28"/>
        </w:rPr>
        <w:t> </w:t>
      </w:r>
      <w:r w:rsidRPr="005260F2">
        <w:rPr>
          <w:b/>
          <w:bCs/>
          <w:color w:val="000000"/>
          <w:sz w:val="28"/>
          <w:szCs w:val="28"/>
        </w:rPr>
        <w:t>от</w:t>
      </w:r>
      <w:r w:rsidRPr="005260F2">
        <w:rPr>
          <w:rStyle w:val="apple-converted-space"/>
          <w:color w:val="000000"/>
          <w:sz w:val="28"/>
          <w:szCs w:val="28"/>
        </w:rPr>
        <w:t> </w:t>
      </w:r>
      <w:r w:rsidRPr="005260F2">
        <w:rPr>
          <w:b/>
          <w:bCs/>
          <w:color w:val="000000"/>
          <w:sz w:val="28"/>
          <w:szCs w:val="28"/>
        </w:rPr>
        <w:t>2 до 20 млн. т.</w:t>
      </w:r>
      <w:r w:rsidRPr="001F6E2B">
        <w:rPr>
          <w:rStyle w:val="apple-converted-space"/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Обратите внимание на карту – более 30% поверхности океана покрыто нефтяной пленкой. Особенно загрязнены воды Средиземного моря, Ат</w:t>
      </w:r>
      <w:r>
        <w:rPr>
          <w:color w:val="000000"/>
          <w:sz w:val="28"/>
          <w:szCs w:val="28"/>
        </w:rPr>
        <w:t>лантического океана и их берега.</w:t>
      </w:r>
    </w:p>
    <w:p w:rsidR="00855097" w:rsidRPr="005260F2" w:rsidRDefault="00855097" w:rsidP="0085509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5260F2">
        <w:rPr>
          <w:color w:val="000000"/>
          <w:sz w:val="28"/>
          <w:szCs w:val="28"/>
        </w:rPr>
        <w:t xml:space="preserve">Морская среда все более и более загрязняется. Это явление уже приобрело крупномасштабный характер. Вот что поведал Тур Хейердал, известный норвежский ученый и путешественник, после рейса на папирусной лодке “Ра”: “В 1947 году, когда </w:t>
      </w:r>
      <w:proofErr w:type="spellStart"/>
      <w:r w:rsidRPr="005260F2">
        <w:rPr>
          <w:color w:val="000000"/>
          <w:sz w:val="28"/>
          <w:szCs w:val="28"/>
        </w:rPr>
        <w:t>бальсовый</w:t>
      </w:r>
      <w:proofErr w:type="spellEnd"/>
      <w:r w:rsidRPr="005260F2">
        <w:rPr>
          <w:color w:val="000000"/>
          <w:sz w:val="28"/>
          <w:szCs w:val="28"/>
        </w:rPr>
        <w:t xml:space="preserve"> плот “Кон-Тики” за 101 сутки прошел около 8 тысяч км в Тихом океане, экипаж на своем пути не видел никаких следов человеческой деятельности, если не считать разбитого парусника на рифе, к которому прибило плот. Океан был чист и прозрачен. И для нас было настоящим ударом. Когда мы в 1969 году, дрейфуя на папирусной лодке “Ра”, увидели, до какой степени загрязнен Атлантический океан. Мы обгоняли пластиковые сосуды. Изделия из нейлона, пустые бутылки, консервные банки. Но особенно бросался в глаза мазут”</w:t>
      </w:r>
      <w:proofErr w:type="gramStart"/>
      <w:r w:rsidRPr="005260F2">
        <w:rPr>
          <w:color w:val="000000"/>
          <w:sz w:val="28"/>
          <w:szCs w:val="28"/>
        </w:rPr>
        <w:t>.В</w:t>
      </w:r>
      <w:proofErr w:type="gramEnd"/>
      <w:r w:rsidRPr="005260F2">
        <w:rPr>
          <w:color w:val="000000"/>
          <w:sz w:val="28"/>
          <w:szCs w:val="28"/>
        </w:rPr>
        <w:t xml:space="preserve"> море нефтяное загрязнение имеет различные формы: тонкая пленка или комочки.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Пленка не пропускает кислород, и живые организмы гибнут от удушья. Комочки мазута прилипают к мелким животным, которыми питаются рыбы и усатые киты. От такого “обеда” одни рыбы гибнут от отравления, другие насквозь пропитываются нефтью и становятся непригодными в пищу человека из-за неприятного запаха и вкуса.</w:t>
      </w:r>
    </w:p>
    <w:p w:rsidR="00855097" w:rsidRPr="005260F2" w:rsidRDefault="00855097" w:rsidP="0085509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5260F2">
        <w:rPr>
          <w:color w:val="000000"/>
          <w:sz w:val="28"/>
          <w:szCs w:val="28"/>
        </w:rPr>
        <w:t>Все компоненты нефти токсичны, арены – канцерогенны и мутагенные. Они могут циркулировать по пищевым цепям и попадать в организм человека. В результате нарушается химический состав клеток, нарушаются процессы дыхания, роста, возможны мутации, возникновение раковых заболеваний.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Нефть попадает в море различными путями.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Аварии танкеров, перевозящих нефть. Первая авария, которая всколыхнула мир, произошла в 1967 году у берегов Западной Европы. Супертанкер “</w:t>
      </w:r>
      <w:proofErr w:type="spellStart"/>
      <w:r w:rsidRPr="005260F2">
        <w:rPr>
          <w:color w:val="000000"/>
          <w:sz w:val="28"/>
          <w:szCs w:val="28"/>
        </w:rPr>
        <w:t>Торри</w:t>
      </w:r>
      <w:proofErr w:type="spellEnd"/>
      <w:r w:rsidRPr="005260F2">
        <w:rPr>
          <w:color w:val="000000"/>
          <w:sz w:val="28"/>
          <w:szCs w:val="28"/>
        </w:rPr>
        <w:t xml:space="preserve"> Каньон” потерпел крушение около Англии. В море попало 120 000 тонн нефти. Погибло 50 000 птиц (90% птиц этого региона). Нефть пытались уничтожить. Для этого её поджигали, с этой целью было сброшено 98 бомб, 45 тонн напалма, вылито 90 тонн керосина.</w:t>
      </w:r>
      <w:r w:rsidRPr="001F6E2B">
        <w:rPr>
          <w:color w:val="000000"/>
          <w:sz w:val="28"/>
          <w:szCs w:val="28"/>
        </w:rPr>
        <w:t xml:space="preserve"> </w:t>
      </w:r>
      <w:r w:rsidRPr="005260F2">
        <w:rPr>
          <w:color w:val="000000"/>
          <w:sz w:val="28"/>
          <w:szCs w:val="28"/>
        </w:rPr>
        <w:t>Хотя таких аварий очень много, они составляют всего 12 % от всех источников загрязнения. Больше всего нефти (27 и 30 %) попадает в море в результате разгрузки танкеров. Их промывают морской водой, которую затем сливают в море.</w:t>
      </w:r>
    </w:p>
    <w:p w:rsidR="00855097" w:rsidRDefault="00855097" w:rsidP="00855097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855097" w:rsidRDefault="00855097" w:rsidP="00855097">
      <w:pPr>
        <w:ind w:firstLine="540"/>
        <w:rPr>
          <w:lang w:val="uk-UA"/>
        </w:rPr>
      </w:pPr>
      <w:proofErr w:type="gramStart"/>
      <w:r w:rsidRPr="0050775B">
        <w:rPr>
          <w:sz w:val="28"/>
          <w:szCs w:val="28"/>
        </w:rPr>
        <w:lastRenderedPageBreak/>
        <w:t xml:space="preserve">Работа выполнена под руководством </w:t>
      </w:r>
      <w:r>
        <w:rPr>
          <w:sz w:val="28"/>
          <w:szCs w:val="28"/>
        </w:rPr>
        <w:t xml:space="preserve">д.т.н., проф. </w:t>
      </w:r>
      <w:proofErr w:type="spellStart"/>
      <w:r>
        <w:rPr>
          <w:sz w:val="28"/>
          <w:szCs w:val="28"/>
        </w:rPr>
        <w:t>Илюхи</w:t>
      </w:r>
      <w:proofErr w:type="spellEnd"/>
      <w:r>
        <w:rPr>
          <w:sz w:val="28"/>
          <w:szCs w:val="28"/>
        </w:rPr>
        <w:t xml:space="preserve"> Н.Г., </w:t>
      </w:r>
      <w:r w:rsidRPr="0050775B">
        <w:rPr>
          <w:sz w:val="28"/>
          <w:szCs w:val="28"/>
        </w:rPr>
        <w:t>к.х.н., доц. Цихановской И.В., к.х.н., доц. Александрова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асс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Барсовой</w:t>
      </w:r>
      <w:proofErr w:type="spellEnd"/>
      <w:r>
        <w:rPr>
          <w:sz w:val="28"/>
          <w:szCs w:val="28"/>
          <w:lang w:val="uk-UA"/>
        </w:rPr>
        <w:t xml:space="preserve"> З. В.</w:t>
      </w:r>
    </w:p>
    <w:p w:rsidR="00D15BB4" w:rsidRDefault="00D15BB4" w:rsidP="00855097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5097"/>
    <w:rsid w:val="0007502A"/>
    <w:rsid w:val="007079F6"/>
    <w:rsid w:val="0085509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55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509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55097"/>
    <w:rPr>
      <w:b/>
      <w:bCs/>
    </w:rPr>
  </w:style>
  <w:style w:type="character" w:customStyle="1" w:styleId="apple-converted-space">
    <w:name w:val="apple-converted-space"/>
    <w:rsid w:val="00855097"/>
  </w:style>
  <w:style w:type="paragraph" w:customStyle="1" w:styleId="a5">
    <w:name w:val="ГЛАВА"/>
    <w:basedOn w:val="1"/>
    <w:link w:val="a6"/>
    <w:rsid w:val="00855097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character" w:customStyle="1" w:styleId="a6">
    <w:name w:val="ГЛАВА Знак"/>
    <w:link w:val="a5"/>
    <w:rsid w:val="00855097"/>
    <w:rPr>
      <w:rFonts w:ascii="Times New Roman" w:eastAsia="Times New Roman" w:hAnsi="Times New Roman" w:cs="Times New Roman"/>
      <w:b/>
      <w:bCs/>
      <w:kern w:val="32"/>
      <w:sz w:val="32"/>
      <w:szCs w:val="3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5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0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2840</Words>
  <Characters>1619</Characters>
  <Application>Microsoft Office Word</Application>
  <DocSecurity>0</DocSecurity>
  <Lines>13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2014-10-07T08:26:00Z</dcterms:created>
  <dcterms:modified xsi:type="dcterms:W3CDTF">2014-10-07T08:28:00Z</dcterms:modified>
</cp:coreProperties>
</file>