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59" w:rsidRPr="002D6B0A" w:rsidRDefault="00442D59" w:rsidP="00442D59">
      <w:pPr>
        <w:ind w:firstLine="709"/>
        <w:jc w:val="both"/>
        <w:rPr>
          <w:b/>
          <w:sz w:val="28"/>
          <w:szCs w:val="32"/>
          <w:lang w:val="uk-UA"/>
        </w:rPr>
      </w:pPr>
      <w:proofErr w:type="spellStart"/>
      <w:r w:rsidRPr="002D6B0A">
        <w:rPr>
          <w:b/>
          <w:sz w:val="28"/>
          <w:szCs w:val="32"/>
          <w:lang w:val="uk-UA"/>
        </w:rPr>
        <w:t>Арешова</w:t>
      </w:r>
      <w:proofErr w:type="spellEnd"/>
      <w:r w:rsidRPr="002D6B0A">
        <w:rPr>
          <w:b/>
          <w:sz w:val="28"/>
          <w:szCs w:val="32"/>
          <w:lang w:val="uk-UA"/>
        </w:rPr>
        <w:t xml:space="preserve"> М.</w:t>
      </w:r>
    </w:p>
    <w:p w:rsidR="00442D59" w:rsidRPr="00442D59" w:rsidRDefault="00442D59" w:rsidP="00442D59">
      <w:pPr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60546B">
        <w:rPr>
          <w:b/>
          <w:color w:val="000000"/>
          <w:sz w:val="28"/>
          <w:szCs w:val="28"/>
        </w:rPr>
        <w:t>ПРЕДВАРИТЕЛЬНАЯ ДИАГНОСТИКА НЕФТЯНЫХ ЗАГРЯЗ</w:t>
      </w:r>
      <w:r>
        <w:rPr>
          <w:b/>
          <w:color w:val="000000"/>
          <w:sz w:val="28"/>
          <w:szCs w:val="28"/>
        </w:rPr>
        <w:t>-</w:t>
      </w:r>
      <w:r w:rsidRPr="0060546B">
        <w:rPr>
          <w:b/>
          <w:color w:val="000000"/>
          <w:sz w:val="28"/>
          <w:szCs w:val="28"/>
        </w:rPr>
        <w:t>НЕНИЙ В ПОЧВАХ</w:t>
      </w:r>
      <w:proofErr w:type="gramEnd"/>
    </w:p>
    <w:p w:rsidR="00442D59" w:rsidRPr="00442D59" w:rsidRDefault="00442D59" w:rsidP="00442D59">
      <w:pPr>
        <w:ind w:firstLine="709"/>
        <w:jc w:val="both"/>
        <w:rPr>
          <w:b/>
          <w:sz w:val="28"/>
          <w:szCs w:val="28"/>
        </w:rPr>
      </w:pPr>
    </w:p>
    <w:p w:rsidR="00442D59" w:rsidRPr="002815BE" w:rsidRDefault="00442D59" w:rsidP="00442D59">
      <w:pPr>
        <w:ind w:firstLine="709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2815BE">
        <w:rPr>
          <w:color w:val="000000"/>
          <w:sz w:val="28"/>
          <w:szCs w:val="28"/>
        </w:rPr>
        <w:t>Диагностика нефтяных загрязнений в почвах проводится непосредственно в поле или в полевой лаборатории. Характер загрязнения разреза нефтью и нефтепродуктами можно предварительно определить непосредственно в разрезе. Для этого к ровной лицевой стопке разреза плотно прикладывают лист фильтровальной бумаги. В местах, где почва загрязнена нефтью и нефтепродуктами, на листе бумаги проступят масляные пятна.</w:t>
      </w:r>
      <w:r w:rsidRPr="007E3C86">
        <w:rPr>
          <w:color w:val="000000"/>
          <w:sz w:val="28"/>
          <w:szCs w:val="28"/>
        </w:rPr>
        <w:t xml:space="preserve"> </w:t>
      </w:r>
      <w:r w:rsidRPr="002815BE">
        <w:rPr>
          <w:color w:val="000000"/>
          <w:sz w:val="28"/>
          <w:szCs w:val="28"/>
        </w:rPr>
        <w:t>Для диагностики загрязнений можно использовать метод капельного анализа по В.Н. Флоровской.</w:t>
      </w:r>
    </w:p>
    <w:p w:rsidR="00442D59" w:rsidRPr="002815BE" w:rsidRDefault="00442D59" w:rsidP="00442D59">
      <w:pPr>
        <w:ind w:firstLine="72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2815BE">
        <w:rPr>
          <w:color w:val="000000"/>
          <w:sz w:val="28"/>
          <w:szCs w:val="28"/>
        </w:rPr>
        <w:t>Комочки почвы просматривают в ультрафиолетовых лучах осветителя (в затемненном помещении), осторожно нанося на их поверхности капли растворителя. Наличие битуминозных компонентов дает о себе знать голубовато-белым свечением участка в месте нанесения капли. По характеру свечения можно приблизительно определ</w:t>
      </w:r>
      <w:r>
        <w:rPr>
          <w:color w:val="000000"/>
          <w:sz w:val="28"/>
          <w:szCs w:val="28"/>
        </w:rPr>
        <w:t>ить степень загрязнения (табл.1</w:t>
      </w:r>
      <w:r w:rsidRPr="002815BE">
        <w:rPr>
          <w:color w:val="000000"/>
          <w:sz w:val="28"/>
          <w:szCs w:val="28"/>
        </w:rPr>
        <w:t>).</w:t>
      </w:r>
    </w:p>
    <w:p w:rsidR="00442D59" w:rsidRPr="002815BE" w:rsidRDefault="00442D59" w:rsidP="00442D59">
      <w:pPr>
        <w:spacing w:before="120" w:after="120"/>
        <w:jc w:val="center"/>
        <w:rPr>
          <w:b/>
          <w:color w:val="000000"/>
          <w:sz w:val="28"/>
          <w:szCs w:val="28"/>
        </w:rPr>
      </w:pPr>
      <w:r w:rsidRPr="002815BE">
        <w:rPr>
          <w:b/>
          <w:color w:val="000000"/>
          <w:sz w:val="28"/>
          <w:szCs w:val="28"/>
        </w:rPr>
        <w:t>Таблица</w:t>
      </w:r>
      <w:r w:rsidRPr="002815BE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1</w:t>
      </w:r>
      <w:r w:rsidRPr="002815BE">
        <w:rPr>
          <w:b/>
          <w:color w:val="000000"/>
          <w:sz w:val="28"/>
          <w:szCs w:val="28"/>
        </w:rPr>
        <w:t xml:space="preserve">. </w:t>
      </w:r>
      <w:r w:rsidRPr="002815BE">
        <w:rPr>
          <w:b/>
          <w:sz w:val="28"/>
          <w:szCs w:val="28"/>
        </w:rPr>
        <w:t>Характеристика люминесцентного свечения рыхлой пробы почвы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603"/>
        <w:gridCol w:w="2350"/>
        <w:gridCol w:w="2742"/>
      </w:tblGrid>
      <w:tr w:rsidR="00442D59" w:rsidRPr="002815BE" w:rsidTr="009A1186">
        <w:trPr>
          <w:tblHeader/>
          <w:jc w:val="center"/>
        </w:trPr>
        <w:tc>
          <w:tcPr>
            <w:tcW w:w="2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D59" w:rsidRPr="002815BE" w:rsidRDefault="00442D59" w:rsidP="009A1186">
            <w:pPr>
              <w:jc w:val="center"/>
              <w:rPr>
                <w:rFonts w:ascii="Courier New" w:hAnsi="Courier New" w:cs="Courier New"/>
                <w:b/>
              </w:rPr>
            </w:pPr>
            <w:bookmarkStart w:id="0" w:name="i115511"/>
            <w:r w:rsidRPr="002815BE">
              <w:rPr>
                <w:b/>
              </w:rPr>
              <w:t>Характеристика люминесцентного свечения рыхлой пробы</w:t>
            </w:r>
            <w:bookmarkEnd w:id="0"/>
          </w:p>
        </w:tc>
        <w:tc>
          <w:tcPr>
            <w:tcW w:w="2626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D59" w:rsidRPr="002815BE" w:rsidRDefault="00442D59" w:rsidP="009A1186">
            <w:pPr>
              <w:jc w:val="center"/>
              <w:rPr>
                <w:rFonts w:ascii="Courier New" w:hAnsi="Courier New" w:cs="Courier New"/>
                <w:b/>
              </w:rPr>
            </w:pPr>
            <w:r w:rsidRPr="002815BE">
              <w:rPr>
                <w:b/>
              </w:rPr>
              <w:t xml:space="preserve">Приблизительное содержание битуминозных компонентов в образце, </w:t>
            </w:r>
            <w:proofErr w:type="gramStart"/>
            <w:r w:rsidRPr="002815BE">
              <w:rPr>
                <w:b/>
              </w:rPr>
              <w:t>г</w:t>
            </w:r>
            <w:proofErr w:type="gramEnd"/>
            <w:r w:rsidRPr="002815BE">
              <w:rPr>
                <w:b/>
              </w:rPr>
              <w:t>/кг</w:t>
            </w:r>
          </w:p>
        </w:tc>
      </w:tr>
      <w:tr w:rsidR="00442D59" w:rsidRPr="002815BE" w:rsidTr="009A1186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59" w:rsidRPr="002815BE" w:rsidRDefault="00442D59" w:rsidP="009A1186">
            <w:pPr>
              <w:rPr>
                <w:rFonts w:ascii="Courier New" w:hAnsi="Courier New" w:cs="Courier Ne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D59" w:rsidRPr="002815BE" w:rsidRDefault="00442D59" w:rsidP="009A1186">
            <w:pPr>
              <w:jc w:val="center"/>
              <w:rPr>
                <w:rFonts w:ascii="Courier New" w:hAnsi="Courier New" w:cs="Courier New"/>
                <w:b/>
              </w:rPr>
            </w:pPr>
            <w:r w:rsidRPr="002815BE">
              <w:rPr>
                <w:b/>
              </w:rPr>
              <w:t>пески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D59" w:rsidRPr="002815BE" w:rsidRDefault="00442D59" w:rsidP="009A1186">
            <w:pPr>
              <w:jc w:val="center"/>
              <w:rPr>
                <w:rFonts w:ascii="Courier New" w:hAnsi="Courier New" w:cs="Courier New"/>
                <w:b/>
              </w:rPr>
            </w:pPr>
            <w:r w:rsidRPr="002815BE">
              <w:rPr>
                <w:b/>
              </w:rPr>
              <w:t>суглинки</w:t>
            </w:r>
          </w:p>
        </w:tc>
      </w:tr>
      <w:tr w:rsidR="00442D59" w:rsidRPr="002815BE" w:rsidTr="009A1186">
        <w:trPr>
          <w:jc w:val="center"/>
        </w:trPr>
        <w:tc>
          <w:tcPr>
            <w:tcW w:w="2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2815BE" w:rsidRDefault="00442D59" w:rsidP="009A1186">
            <w:pPr>
              <w:jc w:val="both"/>
              <w:rPr>
                <w:rFonts w:ascii="Courier New" w:hAnsi="Courier New" w:cs="Courier New"/>
              </w:rPr>
            </w:pPr>
            <w:r w:rsidRPr="002815BE">
              <w:rPr>
                <w:color w:val="000000"/>
              </w:rPr>
              <w:t>Яркое ровное пятно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2815BE" w:rsidRDefault="00442D59" w:rsidP="009A1186">
            <w:pPr>
              <w:jc w:val="center"/>
              <w:rPr>
                <w:rFonts w:ascii="Courier New" w:hAnsi="Courier New" w:cs="Courier New"/>
              </w:rPr>
            </w:pPr>
            <w:r w:rsidRPr="002815BE">
              <w:rPr>
                <w:color w:val="000000"/>
              </w:rPr>
              <w:t>Более 1,0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2815BE" w:rsidRDefault="00442D59" w:rsidP="009A1186">
            <w:pPr>
              <w:jc w:val="center"/>
              <w:rPr>
                <w:rFonts w:ascii="Courier New" w:hAnsi="Courier New" w:cs="Courier New"/>
              </w:rPr>
            </w:pPr>
            <w:r w:rsidRPr="002815BE">
              <w:rPr>
                <w:color w:val="000000"/>
              </w:rPr>
              <w:t>Более 5,0</w:t>
            </w:r>
          </w:p>
        </w:tc>
      </w:tr>
      <w:tr w:rsidR="00442D59" w:rsidRPr="002815BE" w:rsidTr="009A1186">
        <w:trPr>
          <w:jc w:val="center"/>
        </w:trPr>
        <w:tc>
          <w:tcPr>
            <w:tcW w:w="2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2815BE" w:rsidRDefault="00442D59" w:rsidP="009A1186">
            <w:pPr>
              <w:jc w:val="both"/>
              <w:rPr>
                <w:rFonts w:ascii="Courier New" w:hAnsi="Courier New" w:cs="Courier New"/>
              </w:rPr>
            </w:pPr>
            <w:r w:rsidRPr="002815BE">
              <w:rPr>
                <w:color w:val="000000"/>
              </w:rPr>
              <w:t>Толстое кольцо или неровное пятно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2815BE" w:rsidRDefault="00442D59" w:rsidP="009A1186">
            <w:pPr>
              <w:jc w:val="center"/>
              <w:rPr>
                <w:rFonts w:ascii="Courier New" w:hAnsi="Courier New" w:cs="Courier New"/>
              </w:rPr>
            </w:pPr>
            <w:r w:rsidRPr="002815BE">
              <w:rPr>
                <w:color w:val="000000"/>
              </w:rPr>
              <w:t>0,1-1,0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2815BE" w:rsidRDefault="00442D59" w:rsidP="009A1186">
            <w:pPr>
              <w:jc w:val="center"/>
              <w:rPr>
                <w:rFonts w:ascii="Courier New" w:hAnsi="Courier New" w:cs="Courier New"/>
              </w:rPr>
            </w:pPr>
            <w:r w:rsidRPr="002815BE">
              <w:rPr>
                <w:color w:val="000000"/>
              </w:rPr>
              <w:t>0,5-5,0</w:t>
            </w:r>
          </w:p>
        </w:tc>
      </w:tr>
      <w:tr w:rsidR="00442D59" w:rsidRPr="002815BE" w:rsidTr="009A1186">
        <w:trPr>
          <w:jc w:val="center"/>
        </w:trPr>
        <w:tc>
          <w:tcPr>
            <w:tcW w:w="2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2815BE" w:rsidRDefault="00442D59" w:rsidP="009A1186">
            <w:pPr>
              <w:jc w:val="both"/>
              <w:rPr>
                <w:rFonts w:ascii="Courier New" w:hAnsi="Courier New" w:cs="Courier New"/>
              </w:rPr>
            </w:pPr>
            <w:r w:rsidRPr="002815BE">
              <w:rPr>
                <w:color w:val="000000"/>
              </w:rPr>
              <w:t>Рваное кольцо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2815BE" w:rsidRDefault="00442D59" w:rsidP="009A1186">
            <w:pPr>
              <w:jc w:val="center"/>
              <w:rPr>
                <w:rFonts w:ascii="Courier New" w:hAnsi="Courier New" w:cs="Courier New"/>
              </w:rPr>
            </w:pPr>
            <w:r w:rsidRPr="002815BE">
              <w:rPr>
                <w:color w:val="000000"/>
              </w:rPr>
              <w:t>0,01-0,1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2815BE" w:rsidRDefault="00442D59" w:rsidP="009A1186">
            <w:pPr>
              <w:jc w:val="center"/>
              <w:rPr>
                <w:rFonts w:ascii="Courier New" w:hAnsi="Courier New" w:cs="Courier New"/>
              </w:rPr>
            </w:pPr>
            <w:r w:rsidRPr="002815BE">
              <w:rPr>
                <w:color w:val="000000"/>
              </w:rPr>
              <w:t>0,01-0,1</w:t>
            </w:r>
          </w:p>
        </w:tc>
      </w:tr>
      <w:tr w:rsidR="00442D59" w:rsidRPr="002815BE" w:rsidTr="009A1186">
        <w:trPr>
          <w:jc w:val="center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2815BE" w:rsidRDefault="00442D59" w:rsidP="009A1186">
            <w:pPr>
              <w:jc w:val="both"/>
              <w:rPr>
                <w:rFonts w:ascii="Courier New" w:hAnsi="Courier New" w:cs="Courier New"/>
              </w:rPr>
            </w:pPr>
            <w:r w:rsidRPr="002815BE">
              <w:rPr>
                <w:color w:val="000000"/>
              </w:rPr>
              <w:t>Слабое свечение отдельных точек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2815BE" w:rsidRDefault="00442D59" w:rsidP="009A1186">
            <w:pPr>
              <w:jc w:val="center"/>
              <w:rPr>
                <w:rFonts w:ascii="Courier New" w:hAnsi="Courier New" w:cs="Courier New"/>
              </w:rPr>
            </w:pPr>
            <w:r w:rsidRPr="002815BE">
              <w:rPr>
                <w:color w:val="000000"/>
              </w:rPr>
              <w:t>Менее 0,01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2815BE" w:rsidRDefault="00442D59" w:rsidP="009A1186">
            <w:pPr>
              <w:jc w:val="center"/>
              <w:rPr>
                <w:rFonts w:ascii="Courier New" w:hAnsi="Courier New" w:cs="Courier New"/>
              </w:rPr>
            </w:pPr>
            <w:r w:rsidRPr="002815BE">
              <w:rPr>
                <w:color w:val="000000"/>
              </w:rPr>
              <w:t>Менее 0,01</w:t>
            </w:r>
          </w:p>
        </w:tc>
      </w:tr>
    </w:tbl>
    <w:p w:rsidR="00442D59" w:rsidRPr="002D08F3" w:rsidRDefault="00442D59" w:rsidP="00442D59">
      <w:pPr>
        <w:ind w:firstLine="720"/>
        <w:jc w:val="both"/>
        <w:rPr>
          <w:i/>
          <w:color w:val="000000"/>
          <w:sz w:val="28"/>
          <w:szCs w:val="28"/>
        </w:rPr>
      </w:pPr>
      <w:r w:rsidRPr="002D08F3">
        <w:rPr>
          <w:b/>
          <w:bCs/>
          <w:i/>
          <w:color w:val="000000"/>
          <w:sz w:val="28"/>
          <w:szCs w:val="28"/>
        </w:rPr>
        <w:t xml:space="preserve">Люминесцентно-капиллярный </w:t>
      </w:r>
      <w:proofErr w:type="spellStart"/>
      <w:r w:rsidRPr="002D08F3">
        <w:rPr>
          <w:b/>
          <w:bCs/>
          <w:i/>
          <w:color w:val="000000"/>
          <w:sz w:val="28"/>
          <w:szCs w:val="28"/>
        </w:rPr>
        <w:t>безэталонный</w:t>
      </w:r>
      <w:proofErr w:type="spellEnd"/>
      <w:r w:rsidRPr="002D08F3">
        <w:rPr>
          <w:b/>
          <w:bCs/>
          <w:i/>
          <w:color w:val="000000"/>
          <w:sz w:val="28"/>
          <w:szCs w:val="28"/>
        </w:rPr>
        <w:t xml:space="preserve"> полуколичественный анализ нефтепродуктов</w:t>
      </w:r>
      <w:r>
        <w:rPr>
          <w:b/>
          <w:bCs/>
          <w:i/>
          <w:color w:val="000000"/>
          <w:sz w:val="28"/>
          <w:szCs w:val="28"/>
        </w:rPr>
        <w:t>.</w:t>
      </w:r>
    </w:p>
    <w:p w:rsidR="00442D59" w:rsidRPr="002D08F3" w:rsidRDefault="00442D59" w:rsidP="00442D59">
      <w:pPr>
        <w:ind w:firstLine="720"/>
        <w:jc w:val="both"/>
        <w:rPr>
          <w:color w:val="000000"/>
          <w:sz w:val="28"/>
          <w:szCs w:val="28"/>
        </w:rPr>
      </w:pPr>
      <w:r w:rsidRPr="002D08F3">
        <w:rPr>
          <w:color w:val="000000"/>
          <w:sz w:val="28"/>
          <w:szCs w:val="28"/>
        </w:rPr>
        <w:t>Полуколичественный ан</w:t>
      </w:r>
      <w:r>
        <w:rPr>
          <w:color w:val="000000"/>
          <w:sz w:val="28"/>
          <w:szCs w:val="28"/>
        </w:rPr>
        <w:t>ализ содержания нефтепродуктов</w:t>
      </w:r>
      <w:r w:rsidRPr="002D08F3">
        <w:rPr>
          <w:color w:val="000000"/>
          <w:sz w:val="28"/>
          <w:szCs w:val="28"/>
        </w:rPr>
        <w:t xml:space="preserve"> в почве </w:t>
      </w:r>
      <w:proofErr w:type="spellStart"/>
      <w:proofErr w:type="gramStart"/>
      <w:r w:rsidRPr="002D08F3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-</w:t>
      </w:r>
      <w:r w:rsidRPr="002D08F3">
        <w:rPr>
          <w:color w:val="000000"/>
          <w:sz w:val="28"/>
          <w:szCs w:val="28"/>
        </w:rPr>
        <w:t>водят</w:t>
      </w:r>
      <w:proofErr w:type="spellEnd"/>
      <w:proofErr w:type="gramEnd"/>
      <w:r w:rsidRPr="002D08F3">
        <w:rPr>
          <w:color w:val="000000"/>
          <w:sz w:val="28"/>
          <w:szCs w:val="28"/>
        </w:rPr>
        <w:t xml:space="preserve">, если отсутствуют специальное оборудование и стандартные растворы и графики, характеризующие данный тип загрязнения. Методика </w:t>
      </w:r>
      <w:proofErr w:type="spellStart"/>
      <w:proofErr w:type="gramStart"/>
      <w:r w:rsidRPr="002D08F3">
        <w:rPr>
          <w:color w:val="000000"/>
          <w:sz w:val="28"/>
          <w:szCs w:val="28"/>
        </w:rPr>
        <w:t>приме</w:t>
      </w:r>
      <w:r>
        <w:rPr>
          <w:color w:val="000000"/>
          <w:sz w:val="28"/>
          <w:szCs w:val="28"/>
        </w:rPr>
        <w:t>-</w:t>
      </w:r>
      <w:r w:rsidRPr="002D08F3">
        <w:rPr>
          <w:color w:val="000000"/>
          <w:sz w:val="28"/>
          <w:szCs w:val="28"/>
        </w:rPr>
        <w:t>няется</w:t>
      </w:r>
      <w:proofErr w:type="spellEnd"/>
      <w:proofErr w:type="gramEnd"/>
      <w:r w:rsidRPr="002D08F3">
        <w:rPr>
          <w:color w:val="000000"/>
          <w:sz w:val="28"/>
          <w:szCs w:val="28"/>
        </w:rPr>
        <w:t xml:space="preserve"> также для выбора навески почвы при более точных количественных определениях. Метод пригоден для определения следующих типов веществ: нефти, мазутов, смазочных масел, дизельных топлив.</w:t>
      </w:r>
    </w:p>
    <w:p w:rsidR="00442D59" w:rsidRPr="002D08F3" w:rsidRDefault="00442D59" w:rsidP="00442D59">
      <w:pPr>
        <w:ind w:firstLine="720"/>
        <w:jc w:val="both"/>
        <w:rPr>
          <w:color w:val="000000"/>
          <w:sz w:val="28"/>
          <w:szCs w:val="28"/>
        </w:rPr>
      </w:pPr>
      <w:r w:rsidRPr="002D08F3">
        <w:rPr>
          <w:color w:val="000000"/>
          <w:sz w:val="28"/>
          <w:szCs w:val="28"/>
        </w:rPr>
        <w:t>Чувствительность метода 0,01 г/кг. Относительная ошибка до</w:t>
      </w:r>
      <w:r w:rsidRPr="002D08F3">
        <w:rPr>
          <w:color w:val="000000"/>
          <w:sz w:val="28"/>
          <w:szCs w:val="28"/>
        </w:rPr>
        <w:t> </w:t>
      </w:r>
      <w:r w:rsidRPr="002D08F3">
        <w:rPr>
          <w:rFonts w:ascii="Symbol" w:hAnsi="Symbol" w:cs="Courier New"/>
          <w:color w:val="000000"/>
          <w:sz w:val="28"/>
          <w:szCs w:val="28"/>
        </w:rPr>
        <w:t></w:t>
      </w:r>
      <w:r w:rsidRPr="002D08F3">
        <w:rPr>
          <w:color w:val="000000"/>
          <w:sz w:val="28"/>
          <w:szCs w:val="28"/>
        </w:rPr>
        <w:t>100 %.</w:t>
      </w:r>
    </w:p>
    <w:p w:rsidR="00442D59" w:rsidRPr="002D08F3" w:rsidRDefault="00442D59" w:rsidP="00442D59">
      <w:pPr>
        <w:ind w:firstLine="720"/>
        <w:jc w:val="both"/>
        <w:rPr>
          <w:color w:val="000000"/>
          <w:sz w:val="28"/>
          <w:szCs w:val="28"/>
        </w:rPr>
      </w:pPr>
      <w:r w:rsidRPr="002D08F3">
        <w:rPr>
          <w:i/>
          <w:color w:val="000000"/>
          <w:sz w:val="28"/>
          <w:szCs w:val="28"/>
          <w:u w:val="single"/>
        </w:rPr>
        <w:t>Подготовка проб и посуды к анализу.</w:t>
      </w:r>
      <w:r w:rsidRPr="002D08F3">
        <w:rPr>
          <w:color w:val="000000"/>
          <w:sz w:val="28"/>
          <w:szCs w:val="28"/>
        </w:rPr>
        <w:t xml:space="preserve"> Пробу почвы (</w:t>
      </w:r>
      <w:smartTag w:uri="urn:schemas-microsoft-com:office:smarttags" w:element="metricconverter">
        <w:smartTagPr>
          <w:attr w:name="ProductID" w:val="100 г"/>
        </w:smartTagPr>
        <w:r w:rsidRPr="002D08F3">
          <w:rPr>
            <w:color w:val="000000"/>
            <w:sz w:val="28"/>
            <w:szCs w:val="28"/>
          </w:rPr>
          <w:t>100 г</w:t>
        </w:r>
      </w:smartTag>
      <w:r w:rsidRPr="002D08F3">
        <w:rPr>
          <w:color w:val="000000"/>
          <w:sz w:val="28"/>
          <w:szCs w:val="28"/>
        </w:rPr>
        <w:t>) высушивают до воздушно</w:t>
      </w:r>
      <w:r>
        <w:rPr>
          <w:color w:val="000000"/>
          <w:sz w:val="28"/>
          <w:szCs w:val="28"/>
        </w:rPr>
        <w:t xml:space="preserve"> </w:t>
      </w:r>
      <w:r w:rsidRPr="002D08F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D08F3">
        <w:rPr>
          <w:color w:val="000000"/>
          <w:sz w:val="28"/>
          <w:szCs w:val="28"/>
        </w:rPr>
        <w:t xml:space="preserve">сухого состояния, растирают в фарфоровой ступке и </w:t>
      </w:r>
      <w:proofErr w:type="spellStart"/>
      <w:proofErr w:type="gramStart"/>
      <w:r w:rsidRPr="002D08F3">
        <w:rPr>
          <w:color w:val="000000"/>
          <w:sz w:val="28"/>
          <w:szCs w:val="28"/>
        </w:rPr>
        <w:t>просеива</w:t>
      </w:r>
      <w:r>
        <w:rPr>
          <w:color w:val="000000"/>
          <w:sz w:val="28"/>
          <w:szCs w:val="28"/>
        </w:rPr>
        <w:t>-</w:t>
      </w:r>
      <w:r w:rsidRPr="002D08F3">
        <w:rPr>
          <w:color w:val="000000"/>
          <w:sz w:val="28"/>
          <w:szCs w:val="28"/>
        </w:rPr>
        <w:t>ют</w:t>
      </w:r>
      <w:proofErr w:type="spellEnd"/>
      <w:proofErr w:type="gramEnd"/>
      <w:r w:rsidRPr="002D08F3">
        <w:rPr>
          <w:color w:val="000000"/>
          <w:sz w:val="28"/>
          <w:szCs w:val="28"/>
        </w:rPr>
        <w:t xml:space="preserve"> через сито </w:t>
      </w:r>
      <w:smartTag w:uri="urn:schemas-microsoft-com:office:smarttags" w:element="metricconverter">
        <w:smartTagPr>
          <w:attr w:name="ProductID" w:val="0,50 мм"/>
        </w:smartTagPr>
        <w:r w:rsidRPr="002D08F3">
          <w:rPr>
            <w:color w:val="000000"/>
            <w:sz w:val="28"/>
            <w:szCs w:val="28"/>
          </w:rPr>
          <w:t>0,50 мм</w:t>
        </w:r>
      </w:smartTag>
      <w:r w:rsidRPr="002D08F3">
        <w:rPr>
          <w:color w:val="000000"/>
          <w:sz w:val="28"/>
          <w:szCs w:val="28"/>
        </w:rPr>
        <w:t xml:space="preserve">. Затем пробу </w:t>
      </w:r>
      <w:proofErr w:type="spellStart"/>
      <w:r w:rsidRPr="002D08F3">
        <w:rPr>
          <w:color w:val="000000"/>
          <w:sz w:val="28"/>
          <w:szCs w:val="28"/>
        </w:rPr>
        <w:t>квартуют</w:t>
      </w:r>
      <w:proofErr w:type="spellEnd"/>
      <w:r w:rsidRPr="002D08F3">
        <w:rPr>
          <w:color w:val="000000"/>
          <w:sz w:val="28"/>
          <w:szCs w:val="28"/>
        </w:rPr>
        <w:t xml:space="preserve"> и для анализа берут навеску </w:t>
      </w:r>
      <w:smartTag w:uri="urn:schemas-microsoft-com:office:smarttags" w:element="metricconverter">
        <w:smartTagPr>
          <w:attr w:name="ProductID" w:val="1 г"/>
        </w:smartTagPr>
        <w:r w:rsidRPr="002D08F3">
          <w:rPr>
            <w:color w:val="000000"/>
            <w:sz w:val="28"/>
            <w:szCs w:val="28"/>
          </w:rPr>
          <w:t>1 г</w:t>
        </w:r>
      </w:smartTag>
      <w:r w:rsidRPr="002D08F3">
        <w:rPr>
          <w:color w:val="000000"/>
          <w:sz w:val="28"/>
          <w:szCs w:val="28"/>
        </w:rPr>
        <w:t>.</w:t>
      </w:r>
    </w:p>
    <w:p w:rsidR="00442D59" w:rsidRPr="002D08F3" w:rsidRDefault="00442D59" w:rsidP="00442D59">
      <w:pPr>
        <w:ind w:firstLine="720"/>
        <w:jc w:val="both"/>
        <w:rPr>
          <w:color w:val="000000"/>
          <w:sz w:val="28"/>
          <w:szCs w:val="28"/>
        </w:rPr>
      </w:pPr>
      <w:r w:rsidRPr="002D08F3">
        <w:rPr>
          <w:color w:val="000000"/>
          <w:sz w:val="28"/>
          <w:szCs w:val="28"/>
        </w:rPr>
        <w:t xml:space="preserve">Реактивы - </w:t>
      </w:r>
      <w:proofErr w:type="spellStart"/>
      <w:r w:rsidRPr="002D08F3">
        <w:rPr>
          <w:color w:val="000000"/>
          <w:sz w:val="28"/>
          <w:szCs w:val="28"/>
        </w:rPr>
        <w:t>гексан</w:t>
      </w:r>
      <w:proofErr w:type="spellEnd"/>
      <w:r w:rsidRPr="002D08F3">
        <w:rPr>
          <w:color w:val="000000"/>
          <w:sz w:val="28"/>
          <w:szCs w:val="28"/>
        </w:rPr>
        <w:t xml:space="preserve"> и хлороформ - проверяют в ультрафиолетовых лучах на отсутствие люминесценции. При наличии свечения производят перегонку растворителей. Пробирки с притертыми пробками моют горячей водой с содой, высушивают и ополаскивают </w:t>
      </w:r>
      <w:proofErr w:type="gramStart"/>
      <w:r w:rsidRPr="002D08F3">
        <w:rPr>
          <w:color w:val="000000"/>
          <w:sz w:val="28"/>
          <w:szCs w:val="28"/>
        </w:rPr>
        <w:t>чистым</w:t>
      </w:r>
      <w:proofErr w:type="gramEnd"/>
      <w:r w:rsidRPr="002D08F3">
        <w:rPr>
          <w:color w:val="000000"/>
          <w:sz w:val="28"/>
          <w:szCs w:val="28"/>
        </w:rPr>
        <w:t xml:space="preserve"> </w:t>
      </w:r>
      <w:proofErr w:type="spellStart"/>
      <w:r w:rsidRPr="002D08F3">
        <w:rPr>
          <w:color w:val="000000"/>
          <w:sz w:val="28"/>
          <w:szCs w:val="28"/>
        </w:rPr>
        <w:t>нелюминесцирующим</w:t>
      </w:r>
      <w:proofErr w:type="spellEnd"/>
      <w:r w:rsidRPr="002D08F3">
        <w:rPr>
          <w:color w:val="000000"/>
          <w:sz w:val="28"/>
          <w:szCs w:val="28"/>
        </w:rPr>
        <w:t xml:space="preserve"> </w:t>
      </w:r>
      <w:proofErr w:type="spellStart"/>
      <w:r w:rsidRPr="002D08F3">
        <w:rPr>
          <w:color w:val="000000"/>
          <w:sz w:val="28"/>
          <w:szCs w:val="28"/>
        </w:rPr>
        <w:t>хлоро</w:t>
      </w:r>
      <w:r>
        <w:rPr>
          <w:color w:val="000000"/>
          <w:sz w:val="28"/>
          <w:szCs w:val="28"/>
        </w:rPr>
        <w:t>-</w:t>
      </w:r>
      <w:r w:rsidRPr="002D08F3">
        <w:rPr>
          <w:color w:val="000000"/>
          <w:sz w:val="28"/>
          <w:szCs w:val="28"/>
        </w:rPr>
        <w:t>формом</w:t>
      </w:r>
      <w:proofErr w:type="spellEnd"/>
      <w:r w:rsidRPr="002D08F3">
        <w:rPr>
          <w:color w:val="000000"/>
          <w:sz w:val="28"/>
          <w:szCs w:val="28"/>
        </w:rPr>
        <w:t>. Если хлороформ в пробирке не люминесцирует, посуда готова к анализу.</w:t>
      </w:r>
    </w:p>
    <w:p w:rsidR="00442D59" w:rsidRPr="00A428BD" w:rsidRDefault="00442D59" w:rsidP="00442D59">
      <w:pPr>
        <w:jc w:val="center"/>
        <w:rPr>
          <w:b/>
          <w:i/>
          <w:iCs/>
          <w:u w:val="single"/>
        </w:rPr>
      </w:pPr>
      <w:r>
        <w:rPr>
          <w:i/>
          <w:color w:val="000000"/>
          <w:sz w:val="28"/>
          <w:szCs w:val="28"/>
          <w:u w:val="single"/>
        </w:rPr>
        <w:br w:type="page"/>
      </w:r>
      <w:r w:rsidRPr="00A428BD">
        <w:rPr>
          <w:b/>
          <w:i/>
          <w:u w:val="single"/>
          <w:lang w:val="uk-UA"/>
        </w:rPr>
        <w:lastRenderedPageBreak/>
        <w:t xml:space="preserve">Секція: </w:t>
      </w:r>
      <w:r w:rsidRPr="00A428BD">
        <w:rPr>
          <w:b/>
          <w:i/>
          <w:iCs/>
          <w:u w:val="single"/>
          <w:lang w:val="uk-UA"/>
        </w:rPr>
        <w:t>Хімії</w:t>
      </w:r>
      <w:r w:rsidRPr="00A428BD">
        <w:rPr>
          <w:b/>
          <w:i/>
          <w:color w:val="000000"/>
          <w:spacing w:val="4"/>
          <w:u w:val="single"/>
          <w:lang w:val="uk-UA"/>
        </w:rPr>
        <w:t xml:space="preserve">, </w:t>
      </w:r>
      <w:proofErr w:type="spellStart"/>
      <w:r w:rsidRPr="00A428BD">
        <w:rPr>
          <w:b/>
          <w:i/>
          <w:color w:val="000000"/>
          <w:spacing w:val="4"/>
          <w:u w:val="single"/>
          <w:lang w:val="uk-UA"/>
        </w:rPr>
        <w:t>нафтоорганічного</w:t>
      </w:r>
      <w:proofErr w:type="spellEnd"/>
      <w:r w:rsidRPr="00A428BD">
        <w:rPr>
          <w:b/>
          <w:i/>
          <w:color w:val="000000"/>
          <w:spacing w:val="4"/>
          <w:u w:val="single"/>
          <w:lang w:val="uk-UA"/>
        </w:rPr>
        <w:t xml:space="preserve"> синтезу та хімічних технологій</w:t>
      </w:r>
    </w:p>
    <w:p w:rsidR="00442D59" w:rsidRPr="00A428BD" w:rsidRDefault="00442D59" w:rsidP="00442D59">
      <w:pPr>
        <w:jc w:val="center"/>
        <w:rPr>
          <w:b/>
          <w:u w:val="single"/>
        </w:rPr>
      </w:pPr>
    </w:p>
    <w:p w:rsidR="00442D59" w:rsidRDefault="00442D59" w:rsidP="00442D59">
      <w:pPr>
        <w:ind w:firstLine="720"/>
        <w:jc w:val="both"/>
        <w:rPr>
          <w:color w:val="000000"/>
          <w:sz w:val="28"/>
          <w:szCs w:val="28"/>
        </w:rPr>
      </w:pPr>
      <w:r w:rsidRPr="002D08F3">
        <w:rPr>
          <w:i/>
          <w:color w:val="000000"/>
          <w:sz w:val="28"/>
          <w:szCs w:val="28"/>
          <w:u w:val="single"/>
        </w:rPr>
        <w:t>Ход анализа.</w:t>
      </w:r>
      <w:r>
        <w:rPr>
          <w:color w:val="000000"/>
          <w:sz w:val="28"/>
          <w:szCs w:val="28"/>
        </w:rPr>
        <w:t xml:space="preserve"> В стеклянну</w:t>
      </w:r>
      <w:r w:rsidRPr="002D08F3">
        <w:rPr>
          <w:color w:val="000000"/>
          <w:sz w:val="28"/>
          <w:szCs w:val="28"/>
        </w:rPr>
        <w:t xml:space="preserve">ю пробирку с притертой пробкой насыпают навеску почвы </w:t>
      </w:r>
      <w:smartTag w:uri="urn:schemas-microsoft-com:office:smarttags" w:element="metricconverter">
        <w:smartTagPr>
          <w:attr w:name="ProductID" w:val="1 г"/>
        </w:smartTagPr>
        <w:r w:rsidRPr="002D08F3">
          <w:rPr>
            <w:color w:val="000000"/>
            <w:sz w:val="28"/>
            <w:szCs w:val="28"/>
          </w:rPr>
          <w:t>1 г</w:t>
        </w:r>
      </w:smartTag>
      <w:r w:rsidRPr="002D08F3">
        <w:rPr>
          <w:color w:val="000000"/>
          <w:sz w:val="28"/>
          <w:szCs w:val="28"/>
        </w:rPr>
        <w:t xml:space="preserve"> и заливают 10 мл чистого </w:t>
      </w:r>
      <w:proofErr w:type="spellStart"/>
      <w:r w:rsidRPr="002D08F3">
        <w:rPr>
          <w:color w:val="000000"/>
          <w:sz w:val="28"/>
          <w:szCs w:val="28"/>
        </w:rPr>
        <w:t>нелюминесцирующего</w:t>
      </w:r>
      <w:proofErr w:type="spellEnd"/>
      <w:r w:rsidRPr="002D08F3">
        <w:rPr>
          <w:color w:val="000000"/>
          <w:sz w:val="28"/>
          <w:szCs w:val="28"/>
        </w:rPr>
        <w:t xml:space="preserve"> </w:t>
      </w:r>
      <w:proofErr w:type="spellStart"/>
      <w:r w:rsidRPr="002D08F3">
        <w:rPr>
          <w:color w:val="000000"/>
          <w:sz w:val="28"/>
          <w:szCs w:val="28"/>
        </w:rPr>
        <w:t>гексана</w:t>
      </w:r>
      <w:proofErr w:type="spellEnd"/>
      <w:r w:rsidRPr="002D08F3">
        <w:rPr>
          <w:color w:val="000000"/>
          <w:sz w:val="28"/>
          <w:szCs w:val="28"/>
        </w:rPr>
        <w:t>. После этого пробирку встряхивают несколько раз и оставляют на несколько часов (лучше на ночь). Затем пробирку просматривают в ультрафиолетовых лучах. Наличие голубого, беловато-голубого свечения свидетельствует о загрязнении почвы нефтепродуктами. 5 мл раствора переводят в стандартную стеклянную градуированную пробирку без пробки. В пробирку осторожно опускают полоску хроматической бумаги размером 7</w:t>
      </w:r>
      <w:r>
        <w:rPr>
          <w:color w:val="000000"/>
          <w:sz w:val="28"/>
          <w:szCs w:val="28"/>
        </w:rPr>
        <w:t xml:space="preserve">• </w:t>
      </w:r>
      <w:smartTag w:uri="urn:schemas-microsoft-com:office:smarttags" w:element="metricconverter">
        <w:smartTagPr>
          <w:attr w:name="ProductID" w:val="250 мм"/>
        </w:smartTagPr>
        <w:r w:rsidRPr="002D08F3">
          <w:rPr>
            <w:color w:val="000000"/>
            <w:sz w:val="28"/>
            <w:szCs w:val="28"/>
          </w:rPr>
          <w:t>250 мм</w:t>
        </w:r>
      </w:smartTag>
      <w:r w:rsidRPr="002D08F3">
        <w:rPr>
          <w:color w:val="000000"/>
          <w:sz w:val="28"/>
          <w:szCs w:val="28"/>
        </w:rPr>
        <w:t xml:space="preserve"> и оставляют до полного испарения растворителя в помещении, где отсутствует колебание воздуха. После испарения растворителя полоску бумаги вынимают и просматривают в ультрафиолетовых лучах. Простым карандашом отмечают границы люминесцирующей зоны, а также фиксируют цвет люминесценции. Свечение зоны голубыми, желтыми, коричневыми тонами говорит о наличии нефтепродуктов. Измеряют ширину люминесцирующей зоны и производят приближенное определение концентраций нефтепродуктов в растворе</w:t>
      </w:r>
      <w:r>
        <w:rPr>
          <w:color w:val="000000"/>
          <w:sz w:val="28"/>
          <w:szCs w:val="28"/>
        </w:rPr>
        <w:t>.</w:t>
      </w:r>
      <w:r w:rsidRPr="002D08F3">
        <w:rPr>
          <w:color w:val="000000"/>
          <w:sz w:val="28"/>
          <w:szCs w:val="28"/>
        </w:rPr>
        <w:t xml:space="preserve"> Аналогичные операции проводят с параллельной навеской в хлороформе.</w:t>
      </w:r>
    </w:p>
    <w:p w:rsidR="00442D59" w:rsidRPr="0075282B" w:rsidRDefault="00442D59" w:rsidP="00442D59">
      <w:pPr>
        <w:ind w:firstLine="72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75282B">
        <w:rPr>
          <w:i/>
          <w:color w:val="000000"/>
          <w:sz w:val="28"/>
          <w:szCs w:val="28"/>
          <w:u w:val="single"/>
        </w:rPr>
        <w:t>Расчет концентраций нефтепродуктов в почве.</w:t>
      </w:r>
      <w:r w:rsidRPr="0075282B">
        <w:rPr>
          <w:color w:val="000000"/>
          <w:sz w:val="28"/>
          <w:szCs w:val="28"/>
        </w:rPr>
        <w:t xml:space="preserve"> Концентрацию нефтепродуктов в пробе X определяют по формуле</w:t>
      </w:r>
      <w:r>
        <w:rPr>
          <w:color w:val="000000"/>
          <w:sz w:val="28"/>
          <w:szCs w:val="28"/>
        </w:rPr>
        <w:t xml:space="preserve"> (1):</w:t>
      </w:r>
    </w:p>
    <w:p w:rsidR="00442D59" w:rsidRPr="0075282B" w:rsidRDefault="00442D59" w:rsidP="00442D59">
      <w:pPr>
        <w:ind w:firstLine="720"/>
        <w:jc w:val="center"/>
        <w:rPr>
          <w:rFonts w:ascii="Courier New" w:hAnsi="Courier New" w:cs="Courier New"/>
          <w:color w:val="000000"/>
          <w:sz w:val="28"/>
          <w:szCs w:val="28"/>
        </w:rPr>
      </w:pPr>
      <w:bookmarkStart w:id="1" w:name="i131498"/>
      <w:r>
        <w:rPr>
          <w:noProof/>
          <w:color w:val="000000"/>
          <w:sz w:val="28"/>
          <w:szCs w:val="28"/>
          <w:vertAlign w:val="subscript"/>
          <w:lang w:val="uk-UA" w:eastAsia="uk-UA"/>
        </w:rPr>
        <w:drawing>
          <wp:inline distT="0" distB="0" distL="0" distR="0">
            <wp:extent cx="629285" cy="391795"/>
            <wp:effectExtent l="0" t="0" r="0" b="0"/>
            <wp:docPr id="1" name="Рисунок 1" descr="x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  <w:r w:rsidRPr="0075282B">
        <w:rPr>
          <w:color w:val="000000"/>
          <w:sz w:val="28"/>
          <w:szCs w:val="28"/>
        </w:rPr>
        <w:t>                 </w:t>
      </w:r>
      <w:r w:rsidRPr="0075282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(1</w:t>
      </w:r>
      <w:r w:rsidRPr="0075282B">
        <w:rPr>
          <w:color w:val="000000"/>
          <w:sz w:val="28"/>
          <w:szCs w:val="28"/>
        </w:rPr>
        <w:t>)</w:t>
      </w:r>
    </w:p>
    <w:p w:rsidR="00442D59" w:rsidRPr="0075282B" w:rsidRDefault="00442D59" w:rsidP="00442D59">
      <w:pPr>
        <w:ind w:firstLine="72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75282B">
        <w:rPr>
          <w:color w:val="000000"/>
          <w:sz w:val="28"/>
          <w:szCs w:val="28"/>
        </w:rPr>
        <w:t>где</w:t>
      </w:r>
      <w:proofErr w:type="gramStart"/>
      <w:r w:rsidRPr="0075282B">
        <w:rPr>
          <w:color w:val="000000"/>
          <w:sz w:val="28"/>
          <w:szCs w:val="28"/>
        </w:rPr>
        <w:t xml:space="preserve"> С</w:t>
      </w:r>
      <w:proofErr w:type="gramEnd"/>
      <w:r w:rsidRPr="0075282B">
        <w:rPr>
          <w:color w:val="000000"/>
          <w:sz w:val="28"/>
          <w:szCs w:val="28"/>
        </w:rPr>
        <w:t xml:space="preserve"> - концентрация нефтепродуктов, найденная по</w:t>
      </w:r>
      <w:r w:rsidRPr="0075282B">
        <w:rPr>
          <w:color w:val="000000"/>
          <w:sz w:val="28"/>
          <w:szCs w:val="28"/>
        </w:rPr>
        <w:t> </w:t>
      </w:r>
      <w:r w:rsidRPr="0075282B">
        <w:rPr>
          <w:color w:val="000000"/>
          <w:sz w:val="28"/>
          <w:szCs w:val="28"/>
        </w:rPr>
        <w:t>табл</w:t>
      </w:r>
      <w:r>
        <w:rPr>
          <w:color w:val="000000"/>
          <w:sz w:val="28"/>
          <w:szCs w:val="28"/>
        </w:rPr>
        <w:t>ице</w:t>
      </w:r>
      <w:r w:rsidRPr="0075282B">
        <w:rPr>
          <w:color w:val="000000"/>
          <w:sz w:val="28"/>
          <w:szCs w:val="28"/>
        </w:rPr>
        <w:t> </w:t>
      </w:r>
      <w:r w:rsidRPr="0075282B">
        <w:rPr>
          <w:color w:val="000000"/>
          <w:sz w:val="28"/>
          <w:szCs w:val="28"/>
        </w:rPr>
        <w:t>в соответствии с шириной люминесцирующей зоны, г/мл; V - объем растворителя, мл;</w:t>
      </w:r>
      <w:r w:rsidRPr="0075282B">
        <w:rPr>
          <w:color w:val="000000"/>
          <w:sz w:val="28"/>
          <w:szCs w:val="28"/>
        </w:rPr>
        <w:t> </w:t>
      </w:r>
      <w:proofErr w:type="spellStart"/>
      <w:r w:rsidRPr="0075282B">
        <w:rPr>
          <w:color w:val="000000"/>
          <w:sz w:val="28"/>
          <w:szCs w:val="28"/>
        </w:rPr>
        <w:t>m</w:t>
      </w:r>
      <w:proofErr w:type="spellEnd"/>
      <w:r w:rsidRPr="0075282B">
        <w:rPr>
          <w:color w:val="000000"/>
          <w:sz w:val="28"/>
          <w:szCs w:val="28"/>
        </w:rPr>
        <w:t> </w:t>
      </w:r>
      <w:r w:rsidRPr="0075282B">
        <w:rPr>
          <w:color w:val="000000"/>
          <w:sz w:val="28"/>
          <w:szCs w:val="28"/>
        </w:rPr>
        <w:t>- навеска почвы, кг.</w:t>
      </w:r>
    </w:p>
    <w:p w:rsidR="00442D59" w:rsidRPr="0075282B" w:rsidRDefault="00442D59" w:rsidP="00442D59">
      <w:pPr>
        <w:ind w:firstLine="72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75282B">
        <w:rPr>
          <w:i/>
          <w:color w:val="000000"/>
          <w:sz w:val="28"/>
          <w:szCs w:val="28"/>
          <w:u w:val="single"/>
        </w:rPr>
        <w:t>Качественная идентификация.</w:t>
      </w:r>
      <w:r w:rsidRPr="0075282B">
        <w:rPr>
          <w:color w:val="000000"/>
          <w:sz w:val="28"/>
          <w:szCs w:val="28"/>
        </w:rPr>
        <w:t xml:space="preserve"> Качественная идентификация нефти и нефтепродуктов проводится по капиллярным вытяжкам. Прежде </w:t>
      </w:r>
      <w:proofErr w:type="gramStart"/>
      <w:r w:rsidRPr="0075282B">
        <w:rPr>
          <w:color w:val="000000"/>
          <w:sz w:val="28"/>
          <w:szCs w:val="28"/>
        </w:rPr>
        <w:t>всего</w:t>
      </w:r>
      <w:proofErr w:type="gramEnd"/>
      <w:r w:rsidRPr="0075282B">
        <w:rPr>
          <w:color w:val="000000"/>
          <w:sz w:val="28"/>
          <w:szCs w:val="28"/>
        </w:rPr>
        <w:t xml:space="preserve"> выявляют пробы, загрязненные нефтью и нефтепродуктами. Среди </w:t>
      </w:r>
      <w:proofErr w:type="spellStart"/>
      <w:r w:rsidRPr="0075282B">
        <w:rPr>
          <w:color w:val="000000"/>
          <w:sz w:val="28"/>
          <w:szCs w:val="28"/>
        </w:rPr>
        <w:t>битумоидов</w:t>
      </w:r>
      <w:proofErr w:type="spellEnd"/>
      <w:r w:rsidRPr="0075282B">
        <w:rPr>
          <w:color w:val="000000"/>
          <w:sz w:val="28"/>
          <w:szCs w:val="28"/>
        </w:rPr>
        <w:t xml:space="preserve">, извлеченных из почв </w:t>
      </w:r>
      <w:proofErr w:type="gramStart"/>
      <w:r w:rsidRPr="0075282B">
        <w:rPr>
          <w:color w:val="000000"/>
          <w:sz w:val="28"/>
          <w:szCs w:val="28"/>
        </w:rPr>
        <w:t>нейтральными</w:t>
      </w:r>
      <w:proofErr w:type="gramEnd"/>
      <w:r w:rsidRPr="0075282B">
        <w:rPr>
          <w:color w:val="000000"/>
          <w:sz w:val="28"/>
          <w:szCs w:val="28"/>
        </w:rPr>
        <w:t xml:space="preserve"> органическими </w:t>
      </w:r>
      <w:proofErr w:type="spellStart"/>
      <w:r w:rsidRPr="0075282B">
        <w:rPr>
          <w:color w:val="000000"/>
          <w:sz w:val="28"/>
          <w:szCs w:val="28"/>
        </w:rPr>
        <w:t>раствори</w:t>
      </w:r>
      <w:r>
        <w:rPr>
          <w:color w:val="000000"/>
          <w:sz w:val="28"/>
          <w:szCs w:val="28"/>
        </w:rPr>
        <w:t>-</w:t>
      </w:r>
      <w:r w:rsidRPr="0075282B">
        <w:rPr>
          <w:color w:val="000000"/>
          <w:sz w:val="28"/>
          <w:szCs w:val="28"/>
        </w:rPr>
        <w:t>телями</w:t>
      </w:r>
      <w:proofErr w:type="spellEnd"/>
      <w:r w:rsidRPr="0075282B">
        <w:rPr>
          <w:color w:val="000000"/>
          <w:sz w:val="28"/>
          <w:szCs w:val="28"/>
        </w:rPr>
        <w:t>, выделяют три группы:</w:t>
      </w:r>
    </w:p>
    <w:p w:rsidR="00442D59" w:rsidRPr="0075282B" w:rsidRDefault="00442D59" w:rsidP="00442D59">
      <w:pPr>
        <w:numPr>
          <w:ilvl w:val="0"/>
          <w:numId w:val="1"/>
        </w:numPr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75282B">
        <w:rPr>
          <w:color w:val="000000"/>
          <w:sz w:val="28"/>
          <w:szCs w:val="28"/>
        </w:rPr>
        <w:t>почвенные (фоновые);</w:t>
      </w:r>
    </w:p>
    <w:p w:rsidR="00442D59" w:rsidRPr="0075282B" w:rsidRDefault="00442D59" w:rsidP="00442D59">
      <w:pPr>
        <w:numPr>
          <w:ilvl w:val="0"/>
          <w:numId w:val="1"/>
        </w:numPr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75282B">
        <w:rPr>
          <w:color w:val="000000"/>
          <w:sz w:val="28"/>
          <w:szCs w:val="28"/>
        </w:rPr>
        <w:t>смешанные (содержащие другие органические загрязнители);</w:t>
      </w:r>
    </w:p>
    <w:p w:rsidR="00442D59" w:rsidRPr="0075282B" w:rsidRDefault="00442D59" w:rsidP="00442D59">
      <w:pPr>
        <w:numPr>
          <w:ilvl w:val="0"/>
          <w:numId w:val="1"/>
        </w:numPr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75282B">
        <w:rPr>
          <w:color w:val="000000"/>
          <w:sz w:val="28"/>
          <w:szCs w:val="28"/>
        </w:rPr>
        <w:t>нефтяные.</w:t>
      </w:r>
    </w:p>
    <w:p w:rsidR="00442D59" w:rsidRPr="00361A12" w:rsidRDefault="00442D59" w:rsidP="00442D59">
      <w:pPr>
        <w:ind w:firstLine="283"/>
        <w:jc w:val="both"/>
        <w:rPr>
          <w:color w:val="000000"/>
          <w:sz w:val="28"/>
          <w:szCs w:val="28"/>
        </w:rPr>
      </w:pPr>
      <w:r w:rsidRPr="00361A12">
        <w:rPr>
          <w:color w:val="000000"/>
          <w:sz w:val="28"/>
          <w:szCs w:val="28"/>
        </w:rPr>
        <w:t>В</w:t>
      </w:r>
      <w:r w:rsidRPr="00361A12">
        <w:rPr>
          <w:color w:val="000000"/>
          <w:sz w:val="28"/>
          <w:szCs w:val="28"/>
        </w:rPr>
        <w:t> </w:t>
      </w:r>
      <w:r w:rsidRPr="00361A12">
        <w:rPr>
          <w:color w:val="000000"/>
          <w:sz w:val="28"/>
          <w:szCs w:val="28"/>
        </w:rPr>
        <w:t>табл.2</w:t>
      </w:r>
      <w:r w:rsidRPr="00361A12">
        <w:rPr>
          <w:color w:val="000000"/>
          <w:sz w:val="28"/>
          <w:szCs w:val="28"/>
        </w:rPr>
        <w:t> </w:t>
      </w:r>
      <w:r w:rsidRPr="00361A12">
        <w:rPr>
          <w:color w:val="000000"/>
          <w:sz w:val="28"/>
          <w:szCs w:val="28"/>
        </w:rPr>
        <w:t xml:space="preserve">отмечены некоторые диагностические признаки указанных групп </w:t>
      </w:r>
      <w:proofErr w:type="spellStart"/>
      <w:r w:rsidRPr="00361A12">
        <w:rPr>
          <w:color w:val="000000"/>
          <w:sz w:val="28"/>
          <w:szCs w:val="28"/>
        </w:rPr>
        <w:t>битумоидов</w:t>
      </w:r>
      <w:proofErr w:type="spellEnd"/>
      <w:r w:rsidRPr="00361A12">
        <w:rPr>
          <w:color w:val="000000"/>
          <w:sz w:val="28"/>
          <w:szCs w:val="28"/>
        </w:rPr>
        <w:t>.</w:t>
      </w:r>
    </w:p>
    <w:p w:rsidR="00442D59" w:rsidRDefault="00442D59" w:rsidP="00442D59">
      <w:pPr>
        <w:ind w:firstLine="283"/>
        <w:jc w:val="center"/>
        <w:rPr>
          <w:b/>
          <w:color w:val="000000"/>
          <w:sz w:val="28"/>
          <w:szCs w:val="28"/>
        </w:rPr>
      </w:pPr>
      <w:r w:rsidRPr="00361A12">
        <w:rPr>
          <w:b/>
          <w:color w:val="000000"/>
          <w:sz w:val="28"/>
          <w:szCs w:val="28"/>
        </w:rPr>
        <w:t>Таблица</w:t>
      </w:r>
      <w:r>
        <w:rPr>
          <w:b/>
          <w:color w:val="000000"/>
          <w:sz w:val="28"/>
          <w:szCs w:val="28"/>
        </w:rPr>
        <w:t xml:space="preserve"> 2</w:t>
      </w:r>
      <w:r w:rsidRPr="0075282B">
        <w:rPr>
          <w:b/>
          <w:color w:val="000000"/>
          <w:sz w:val="28"/>
          <w:szCs w:val="28"/>
        </w:rPr>
        <w:t xml:space="preserve">. Цвета люминесценции капиллярных вытяжек в </w:t>
      </w:r>
      <w:proofErr w:type="spellStart"/>
      <w:r w:rsidRPr="0075282B">
        <w:rPr>
          <w:b/>
          <w:color w:val="000000"/>
          <w:sz w:val="28"/>
          <w:szCs w:val="28"/>
        </w:rPr>
        <w:t>битумоидах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099"/>
        <w:gridCol w:w="2499"/>
        <w:gridCol w:w="2598"/>
        <w:gridCol w:w="1499"/>
      </w:tblGrid>
      <w:tr w:rsidR="00442D59" w:rsidRPr="0075282B" w:rsidTr="009A1186">
        <w:trPr>
          <w:tblHeader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D59" w:rsidRPr="0075282B" w:rsidRDefault="00442D59" w:rsidP="009A1186">
            <w:pPr>
              <w:jc w:val="center"/>
              <w:rPr>
                <w:b/>
              </w:rPr>
            </w:pPr>
            <w:bookmarkStart w:id="2" w:name="i157415"/>
            <w:proofErr w:type="spellStart"/>
            <w:r w:rsidRPr="0075282B">
              <w:rPr>
                <w:b/>
              </w:rPr>
              <w:t>Битумоид</w:t>
            </w:r>
            <w:bookmarkEnd w:id="2"/>
            <w:proofErr w:type="spellEnd"/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D59" w:rsidRPr="0075282B" w:rsidRDefault="00442D59" w:rsidP="009A1186">
            <w:pPr>
              <w:jc w:val="center"/>
              <w:rPr>
                <w:b/>
              </w:rPr>
            </w:pPr>
            <w:proofErr w:type="spellStart"/>
            <w:r w:rsidRPr="0075282B">
              <w:rPr>
                <w:b/>
              </w:rPr>
              <w:t>Гексановый</w:t>
            </w:r>
            <w:proofErr w:type="spellEnd"/>
            <w:r w:rsidRPr="0075282B">
              <w:rPr>
                <w:b/>
              </w:rPr>
              <w:t xml:space="preserve"> </w:t>
            </w:r>
            <w:proofErr w:type="spellStart"/>
            <w:r w:rsidRPr="0075282B">
              <w:rPr>
                <w:b/>
              </w:rPr>
              <w:t>битумоид</w:t>
            </w:r>
            <w:proofErr w:type="spellEnd"/>
            <w:r w:rsidRPr="0075282B">
              <w:rPr>
                <w:b/>
              </w:rPr>
              <w:t xml:space="preserve"> (ГБ)</w:t>
            </w:r>
          </w:p>
        </w:tc>
        <w:tc>
          <w:tcPr>
            <w:tcW w:w="134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D59" w:rsidRPr="0075282B" w:rsidRDefault="00442D59" w:rsidP="009A1186">
            <w:pPr>
              <w:jc w:val="center"/>
              <w:rPr>
                <w:b/>
              </w:rPr>
            </w:pPr>
            <w:r w:rsidRPr="0075282B">
              <w:rPr>
                <w:b/>
              </w:rPr>
              <w:t xml:space="preserve">Хлороформный </w:t>
            </w:r>
            <w:proofErr w:type="spellStart"/>
            <w:r w:rsidRPr="0075282B">
              <w:rPr>
                <w:b/>
              </w:rPr>
              <w:t>битумоид</w:t>
            </w:r>
            <w:proofErr w:type="spellEnd"/>
            <w:r w:rsidRPr="0075282B">
              <w:rPr>
                <w:b/>
              </w:rPr>
              <w:t xml:space="preserve"> (ХБ)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D59" w:rsidRPr="0075282B" w:rsidRDefault="00442D59" w:rsidP="009A1186">
            <w:pPr>
              <w:jc w:val="center"/>
              <w:rPr>
                <w:b/>
              </w:rPr>
            </w:pPr>
            <w:r w:rsidRPr="0075282B">
              <w:rPr>
                <w:b/>
              </w:rPr>
              <w:t>ГБ</w:t>
            </w:r>
          </w:p>
        </w:tc>
      </w:tr>
      <w:tr w:rsidR="00442D59" w:rsidRPr="0075282B" w:rsidTr="009A1186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59" w:rsidRPr="0075282B" w:rsidRDefault="00442D59" w:rsidP="009A118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2D59" w:rsidRPr="0075282B" w:rsidRDefault="00442D59" w:rsidP="009A118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2D59" w:rsidRPr="0075282B" w:rsidRDefault="00442D59" w:rsidP="009A1186">
            <w:pPr>
              <w:rPr>
                <w:b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D59" w:rsidRPr="0075282B" w:rsidRDefault="00442D59" w:rsidP="009A1186">
            <w:pPr>
              <w:jc w:val="center"/>
              <w:rPr>
                <w:b/>
              </w:rPr>
            </w:pPr>
            <w:r w:rsidRPr="0075282B">
              <w:rPr>
                <w:b/>
              </w:rPr>
              <w:t>ХБ</w:t>
            </w:r>
            <w:r>
              <w:rPr>
                <w:b/>
              </w:rPr>
              <w:t xml:space="preserve"> </w:t>
            </w:r>
            <w:r w:rsidRPr="0075282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75282B">
              <w:rPr>
                <w:b/>
              </w:rPr>
              <w:t>ГБ</w:t>
            </w:r>
          </w:p>
        </w:tc>
      </w:tr>
      <w:tr w:rsidR="00442D59" w:rsidRPr="0075282B" w:rsidTr="009A1186">
        <w:trPr>
          <w:jc w:val="center"/>
        </w:trPr>
        <w:tc>
          <w:tcPr>
            <w:tcW w:w="1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75282B" w:rsidRDefault="00442D59" w:rsidP="009A1186">
            <w:pPr>
              <w:jc w:val="both"/>
            </w:pPr>
            <w:r w:rsidRPr="0075282B">
              <w:rPr>
                <w:color w:val="000000"/>
              </w:rPr>
              <w:t>Почвенный (фоновый)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75282B" w:rsidRDefault="00442D59" w:rsidP="009A1186">
            <w:pPr>
              <w:jc w:val="both"/>
            </w:pPr>
            <w:r w:rsidRPr="0075282B">
              <w:rPr>
                <w:color w:val="000000"/>
              </w:rPr>
              <w:t xml:space="preserve">Бесцветные, очень слабая </w:t>
            </w:r>
            <w:proofErr w:type="spellStart"/>
            <w:proofErr w:type="gramStart"/>
            <w:r w:rsidRPr="0075282B">
              <w:rPr>
                <w:color w:val="000000"/>
              </w:rPr>
              <w:t>люминесцен</w:t>
            </w:r>
            <w:r>
              <w:rPr>
                <w:color w:val="000000"/>
              </w:rPr>
              <w:t>-</w:t>
            </w:r>
            <w:r w:rsidRPr="0075282B">
              <w:rPr>
                <w:color w:val="000000"/>
              </w:rPr>
              <w:t>ция</w:t>
            </w:r>
            <w:proofErr w:type="spellEnd"/>
            <w:proofErr w:type="gramEnd"/>
          </w:p>
        </w:tc>
        <w:tc>
          <w:tcPr>
            <w:tcW w:w="134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75282B" w:rsidRDefault="00442D59" w:rsidP="009A1186">
            <w:pPr>
              <w:jc w:val="both"/>
            </w:pPr>
            <w:r w:rsidRPr="0075282B">
              <w:rPr>
                <w:color w:val="000000"/>
              </w:rPr>
              <w:t xml:space="preserve">Розовые, </w:t>
            </w:r>
            <w:proofErr w:type="spellStart"/>
            <w:r w:rsidRPr="0075282B">
              <w:rPr>
                <w:color w:val="000000"/>
              </w:rPr>
              <w:t>розовато-се</w:t>
            </w:r>
            <w:r>
              <w:rPr>
                <w:color w:val="000000"/>
              </w:rPr>
              <w:t>-</w:t>
            </w:r>
            <w:r w:rsidRPr="0075282B">
              <w:rPr>
                <w:color w:val="000000"/>
              </w:rPr>
              <w:t>рые</w:t>
            </w:r>
            <w:proofErr w:type="spellEnd"/>
            <w:r w:rsidRPr="0075282B">
              <w:rPr>
                <w:color w:val="000000"/>
              </w:rPr>
              <w:t xml:space="preserve"> тусклые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75282B" w:rsidRDefault="00442D59" w:rsidP="009A1186">
            <w:pPr>
              <w:jc w:val="center"/>
            </w:pPr>
            <w:r w:rsidRPr="0075282B">
              <w:rPr>
                <w:color w:val="000000"/>
              </w:rPr>
              <w:t>&lt; 1</w:t>
            </w:r>
          </w:p>
        </w:tc>
      </w:tr>
      <w:tr w:rsidR="00442D59" w:rsidRPr="0075282B" w:rsidTr="009A1186">
        <w:trPr>
          <w:jc w:val="center"/>
        </w:trPr>
        <w:tc>
          <w:tcPr>
            <w:tcW w:w="1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75282B" w:rsidRDefault="00442D59" w:rsidP="009A1186">
            <w:pPr>
              <w:jc w:val="both"/>
            </w:pPr>
            <w:proofErr w:type="gramStart"/>
            <w:r w:rsidRPr="0075282B">
              <w:rPr>
                <w:color w:val="000000"/>
              </w:rPr>
              <w:t>Смешанный</w:t>
            </w:r>
            <w:proofErr w:type="gramEnd"/>
            <w:r w:rsidRPr="0075282B">
              <w:rPr>
                <w:color w:val="000000"/>
              </w:rPr>
              <w:t xml:space="preserve"> (общее </w:t>
            </w:r>
            <w:proofErr w:type="spellStart"/>
            <w:r w:rsidRPr="0075282B">
              <w:rPr>
                <w:color w:val="000000"/>
              </w:rPr>
              <w:t>регио</w:t>
            </w:r>
            <w:r>
              <w:rPr>
                <w:color w:val="000000"/>
              </w:rPr>
              <w:t>-</w:t>
            </w:r>
            <w:r w:rsidRPr="0075282B">
              <w:rPr>
                <w:color w:val="000000"/>
              </w:rPr>
              <w:t>нальное</w:t>
            </w:r>
            <w:proofErr w:type="spellEnd"/>
            <w:r w:rsidRPr="0075282B">
              <w:rPr>
                <w:color w:val="000000"/>
              </w:rPr>
              <w:t xml:space="preserve"> загрязнение)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75282B" w:rsidRDefault="00442D59" w:rsidP="009A1186">
            <w:pPr>
              <w:jc w:val="both"/>
            </w:pPr>
            <w:r w:rsidRPr="0075282B">
              <w:rPr>
                <w:color w:val="000000"/>
              </w:rPr>
              <w:t>Голубые, голубовато-серые тусклые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75282B" w:rsidRDefault="00442D59" w:rsidP="009A1186">
            <w:pPr>
              <w:jc w:val="both"/>
            </w:pPr>
            <w:proofErr w:type="spellStart"/>
            <w:r>
              <w:rPr>
                <w:color w:val="000000"/>
              </w:rPr>
              <w:t>Желтые</w:t>
            </w:r>
            <w:proofErr w:type="gramStart"/>
            <w:r>
              <w:rPr>
                <w:color w:val="000000"/>
              </w:rPr>
              <w:t>,</w:t>
            </w:r>
            <w:r w:rsidRPr="0075282B">
              <w:rPr>
                <w:color w:val="000000"/>
              </w:rPr>
              <w:t>о</w:t>
            </w:r>
            <w:proofErr w:type="gramEnd"/>
            <w:r w:rsidRPr="0075282B">
              <w:rPr>
                <w:color w:val="000000"/>
              </w:rPr>
              <w:t>ранжевые</w:t>
            </w:r>
            <w:proofErr w:type="spellEnd"/>
            <w:r w:rsidRPr="0075282B">
              <w:rPr>
                <w:color w:val="000000"/>
              </w:rPr>
              <w:t xml:space="preserve">, </w:t>
            </w:r>
            <w:proofErr w:type="spellStart"/>
            <w:r w:rsidRPr="0075282B">
              <w:rPr>
                <w:color w:val="000000"/>
              </w:rPr>
              <w:t>бе</w:t>
            </w:r>
            <w:r>
              <w:rPr>
                <w:color w:val="000000"/>
              </w:rPr>
              <w:t>-</w:t>
            </w:r>
            <w:r w:rsidRPr="0075282B">
              <w:rPr>
                <w:color w:val="000000"/>
              </w:rPr>
              <w:t>ловато-желтые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75282B" w:rsidRDefault="00442D59" w:rsidP="009A1186">
            <w:pPr>
              <w:jc w:val="center"/>
            </w:pPr>
            <w:r>
              <w:rPr>
                <w:rFonts w:ascii="Symbol" w:hAnsi="Symbol" w:cs="Courier New"/>
                <w:color w:val="000000"/>
                <w:sz w:val="20"/>
                <w:szCs w:val="20"/>
              </w:rPr>
              <w:t></w:t>
            </w:r>
            <w:r w:rsidRPr="0075282B">
              <w:rPr>
                <w:color w:val="000000"/>
              </w:rPr>
              <w:t> </w:t>
            </w:r>
            <w:r w:rsidRPr="0075282B">
              <w:rPr>
                <w:color w:val="000000"/>
              </w:rPr>
              <w:t>1</w:t>
            </w:r>
          </w:p>
        </w:tc>
      </w:tr>
      <w:tr w:rsidR="00442D59" w:rsidRPr="0075282B" w:rsidTr="009A1186">
        <w:trPr>
          <w:jc w:val="center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75282B" w:rsidRDefault="00442D59" w:rsidP="009A1186">
            <w:pPr>
              <w:jc w:val="both"/>
            </w:pPr>
            <w:r w:rsidRPr="0075282B">
              <w:rPr>
                <w:color w:val="000000"/>
              </w:rPr>
              <w:t>Нефтяной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75282B" w:rsidRDefault="00442D59" w:rsidP="009A1186">
            <w:pPr>
              <w:jc w:val="both"/>
            </w:pPr>
            <w:r w:rsidRPr="0075282B">
              <w:rPr>
                <w:color w:val="000000"/>
              </w:rPr>
              <w:t xml:space="preserve">Яркие </w:t>
            </w:r>
            <w:proofErr w:type="spellStart"/>
            <w:r w:rsidRPr="0075282B">
              <w:rPr>
                <w:color w:val="000000"/>
              </w:rPr>
              <w:t>беловато-жел</w:t>
            </w:r>
            <w:r>
              <w:rPr>
                <w:color w:val="000000"/>
              </w:rPr>
              <w:t>-</w:t>
            </w:r>
            <w:r w:rsidRPr="0075282B">
              <w:rPr>
                <w:color w:val="000000"/>
              </w:rPr>
              <w:t>тые</w:t>
            </w:r>
            <w:proofErr w:type="spellEnd"/>
            <w:r w:rsidRPr="0075282B">
              <w:rPr>
                <w:color w:val="000000"/>
              </w:rPr>
              <w:t>, голубые, синие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75282B" w:rsidRDefault="00442D59" w:rsidP="009A1186">
            <w:pPr>
              <w:jc w:val="both"/>
            </w:pPr>
            <w:r w:rsidRPr="0075282B">
              <w:rPr>
                <w:color w:val="000000"/>
              </w:rPr>
              <w:t>От светл</w:t>
            </w:r>
            <w:proofErr w:type="gramStart"/>
            <w:r w:rsidRPr="0075282B">
              <w:rPr>
                <w:color w:val="000000"/>
              </w:rPr>
              <w:t>о-</w:t>
            </w:r>
            <w:proofErr w:type="gramEnd"/>
            <w:r w:rsidRPr="0075282B">
              <w:rPr>
                <w:color w:val="000000"/>
              </w:rPr>
              <w:t xml:space="preserve"> до </w:t>
            </w:r>
            <w:proofErr w:type="spellStart"/>
            <w:r w:rsidRPr="0075282B">
              <w:rPr>
                <w:color w:val="000000"/>
              </w:rPr>
              <w:t>темно-ко</w:t>
            </w:r>
            <w:r>
              <w:rPr>
                <w:color w:val="000000"/>
              </w:rPr>
              <w:t>-</w:t>
            </w:r>
            <w:r w:rsidRPr="0075282B">
              <w:rPr>
                <w:color w:val="000000"/>
              </w:rPr>
              <w:t>ричневых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75282B" w:rsidRDefault="00442D59" w:rsidP="009A1186">
            <w:pPr>
              <w:jc w:val="center"/>
            </w:pPr>
            <w:r w:rsidRPr="0075282B">
              <w:rPr>
                <w:color w:val="000000"/>
              </w:rPr>
              <w:t>&gt; 1</w:t>
            </w:r>
          </w:p>
        </w:tc>
      </w:tr>
    </w:tbl>
    <w:p w:rsidR="00442D59" w:rsidRDefault="00442D59" w:rsidP="00442D59">
      <w:pPr>
        <w:ind w:firstLine="283"/>
        <w:jc w:val="center"/>
        <w:rPr>
          <w:rFonts w:ascii="Courier New" w:hAnsi="Courier New" w:cs="Courier New"/>
          <w:color w:val="000000"/>
          <w:sz w:val="16"/>
          <w:szCs w:val="16"/>
        </w:rPr>
      </w:pPr>
    </w:p>
    <w:p w:rsidR="00442D59" w:rsidRDefault="00442D59" w:rsidP="00442D59">
      <w:pPr>
        <w:ind w:firstLine="283"/>
        <w:jc w:val="center"/>
        <w:rPr>
          <w:rFonts w:ascii="Courier New" w:hAnsi="Courier New" w:cs="Courier New"/>
          <w:color w:val="000000"/>
          <w:sz w:val="16"/>
          <w:szCs w:val="16"/>
        </w:rPr>
      </w:pPr>
    </w:p>
    <w:p w:rsidR="00442D59" w:rsidRDefault="00442D59" w:rsidP="00442D59">
      <w:pPr>
        <w:ind w:firstLine="283"/>
        <w:jc w:val="both"/>
        <w:rPr>
          <w:color w:val="000000"/>
          <w:sz w:val="28"/>
          <w:szCs w:val="28"/>
        </w:rPr>
      </w:pPr>
      <w:r w:rsidRPr="00A5225F">
        <w:rPr>
          <w:color w:val="000000"/>
          <w:sz w:val="28"/>
          <w:szCs w:val="28"/>
        </w:rPr>
        <w:lastRenderedPageBreak/>
        <w:t xml:space="preserve">По капиллярным вытяжкам нефтяных </w:t>
      </w:r>
      <w:proofErr w:type="spellStart"/>
      <w:r w:rsidRPr="00A5225F">
        <w:rPr>
          <w:color w:val="000000"/>
          <w:sz w:val="28"/>
          <w:szCs w:val="28"/>
        </w:rPr>
        <w:t>битумоидов</w:t>
      </w:r>
      <w:proofErr w:type="spellEnd"/>
      <w:r w:rsidRPr="00A5225F">
        <w:rPr>
          <w:color w:val="000000"/>
          <w:sz w:val="28"/>
          <w:szCs w:val="28"/>
        </w:rPr>
        <w:t>, полученных из хлороформного раствора, определяют характер нефтепродуктов и стадий их трансформации (</w:t>
      </w:r>
      <w:r>
        <w:rPr>
          <w:color w:val="000000"/>
          <w:sz w:val="28"/>
          <w:szCs w:val="28"/>
        </w:rPr>
        <w:t>табл. 3</w:t>
      </w:r>
      <w:r w:rsidRPr="00A5225F">
        <w:rPr>
          <w:color w:val="000000"/>
          <w:sz w:val="28"/>
          <w:szCs w:val="28"/>
        </w:rPr>
        <w:t>).</w:t>
      </w:r>
    </w:p>
    <w:p w:rsidR="00442D59" w:rsidRPr="00A428BD" w:rsidRDefault="00442D59" w:rsidP="00442D59">
      <w:pPr>
        <w:jc w:val="center"/>
        <w:rPr>
          <w:b/>
          <w:i/>
          <w:iCs/>
          <w:u w:val="single"/>
        </w:rPr>
      </w:pPr>
      <w:r>
        <w:rPr>
          <w:color w:val="000000"/>
          <w:sz w:val="28"/>
          <w:szCs w:val="28"/>
        </w:rPr>
        <w:br w:type="page"/>
      </w:r>
      <w:r w:rsidRPr="00A428BD">
        <w:rPr>
          <w:b/>
          <w:i/>
          <w:u w:val="single"/>
          <w:lang w:val="uk-UA"/>
        </w:rPr>
        <w:lastRenderedPageBreak/>
        <w:t xml:space="preserve">Секція: </w:t>
      </w:r>
      <w:r w:rsidRPr="00A428BD">
        <w:rPr>
          <w:b/>
          <w:i/>
          <w:iCs/>
          <w:u w:val="single"/>
          <w:lang w:val="uk-UA"/>
        </w:rPr>
        <w:t>Хімії</w:t>
      </w:r>
      <w:r w:rsidRPr="00A428BD">
        <w:rPr>
          <w:b/>
          <w:i/>
          <w:color w:val="000000"/>
          <w:spacing w:val="4"/>
          <w:u w:val="single"/>
          <w:lang w:val="uk-UA"/>
        </w:rPr>
        <w:t xml:space="preserve">, </w:t>
      </w:r>
      <w:proofErr w:type="spellStart"/>
      <w:r w:rsidRPr="00A428BD">
        <w:rPr>
          <w:b/>
          <w:i/>
          <w:color w:val="000000"/>
          <w:spacing w:val="4"/>
          <w:u w:val="single"/>
          <w:lang w:val="uk-UA"/>
        </w:rPr>
        <w:t>нафтоорганічного</w:t>
      </w:r>
      <w:proofErr w:type="spellEnd"/>
      <w:r w:rsidRPr="00A428BD">
        <w:rPr>
          <w:b/>
          <w:i/>
          <w:color w:val="000000"/>
          <w:spacing w:val="4"/>
          <w:u w:val="single"/>
          <w:lang w:val="uk-UA"/>
        </w:rPr>
        <w:t xml:space="preserve"> синтезу та хімічних технологій</w:t>
      </w:r>
    </w:p>
    <w:p w:rsidR="00442D59" w:rsidRPr="00A428BD" w:rsidRDefault="00442D59" w:rsidP="00442D59">
      <w:pPr>
        <w:jc w:val="center"/>
        <w:rPr>
          <w:b/>
          <w:u w:val="single"/>
        </w:rPr>
      </w:pPr>
    </w:p>
    <w:p w:rsidR="00442D59" w:rsidRPr="00442D59" w:rsidRDefault="00442D59" w:rsidP="00442D59">
      <w:pPr>
        <w:spacing w:after="120"/>
        <w:jc w:val="center"/>
        <w:rPr>
          <w:b/>
          <w:color w:val="000000"/>
          <w:sz w:val="28"/>
          <w:szCs w:val="28"/>
        </w:rPr>
      </w:pPr>
      <w:r w:rsidRPr="007E3C86">
        <w:rPr>
          <w:b/>
          <w:color w:val="000000"/>
          <w:sz w:val="28"/>
          <w:szCs w:val="28"/>
        </w:rPr>
        <w:t>Таблица 3. Цвет люминесценции капиллярных вытяжек нефти</w:t>
      </w:r>
    </w:p>
    <w:p w:rsidR="00442D59" w:rsidRDefault="00442D59" w:rsidP="00442D59">
      <w:pPr>
        <w:spacing w:after="120"/>
        <w:jc w:val="center"/>
        <w:rPr>
          <w:b/>
          <w:color w:val="000000"/>
          <w:sz w:val="28"/>
          <w:szCs w:val="28"/>
          <w:lang w:val="en-US"/>
        </w:rPr>
      </w:pPr>
      <w:r w:rsidRPr="007E3C86">
        <w:rPr>
          <w:b/>
          <w:color w:val="000000"/>
          <w:sz w:val="28"/>
          <w:szCs w:val="28"/>
        </w:rPr>
        <w:t xml:space="preserve"> и различных нефтепродуктов</w:t>
      </w:r>
    </w:p>
    <w:p w:rsidR="00442D59" w:rsidRPr="007E3C86" w:rsidRDefault="00442D59" w:rsidP="00442D59">
      <w:pPr>
        <w:spacing w:after="120"/>
        <w:jc w:val="center"/>
        <w:rPr>
          <w:rFonts w:ascii="Courier New" w:hAnsi="Courier New" w:cs="Courier New"/>
          <w:b/>
          <w:color w:val="000000"/>
          <w:sz w:val="16"/>
          <w:szCs w:val="16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847"/>
        <w:gridCol w:w="4848"/>
      </w:tblGrid>
      <w:tr w:rsidR="00442D59" w:rsidRPr="00A5225F" w:rsidTr="009A1186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D59" w:rsidRPr="007E3C86" w:rsidRDefault="00442D59" w:rsidP="009A1186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bookmarkStart w:id="3" w:name="i166073"/>
            <w:r w:rsidRPr="007E3C86">
              <w:rPr>
                <w:b/>
                <w:sz w:val="28"/>
                <w:szCs w:val="28"/>
              </w:rPr>
              <w:t>Цвет люминесценции капиллярной зоны</w:t>
            </w:r>
            <w:bookmarkEnd w:id="3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D59" w:rsidRPr="007E3C86" w:rsidRDefault="00442D59" w:rsidP="009A1186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7E3C86">
              <w:rPr>
                <w:b/>
                <w:sz w:val="28"/>
                <w:szCs w:val="28"/>
              </w:rPr>
              <w:t>Нефтепродукты</w:t>
            </w:r>
          </w:p>
        </w:tc>
      </w:tr>
      <w:tr w:rsidR="00442D59" w:rsidRPr="00A5225F" w:rsidTr="009A1186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7E3C86" w:rsidRDefault="00442D59" w:rsidP="009A1186">
            <w:pPr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proofErr w:type="gramStart"/>
            <w:r w:rsidRPr="007E3C86">
              <w:rPr>
                <w:color w:val="000000"/>
                <w:sz w:val="28"/>
                <w:szCs w:val="28"/>
              </w:rPr>
              <w:t>Синий</w:t>
            </w:r>
            <w:proofErr w:type="gramEnd"/>
            <w:r w:rsidRPr="007E3C86">
              <w:rPr>
                <w:color w:val="000000"/>
                <w:sz w:val="28"/>
                <w:szCs w:val="28"/>
              </w:rPr>
              <w:t>, голубой (яркий)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7E3C86" w:rsidRDefault="00442D59" w:rsidP="009A1186">
            <w:pPr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7E3C86">
              <w:rPr>
                <w:color w:val="000000"/>
                <w:sz w:val="28"/>
                <w:szCs w:val="28"/>
              </w:rPr>
              <w:t>Дизельное масло, дизельное топливо, легкая нефть</w:t>
            </w:r>
          </w:p>
        </w:tc>
      </w:tr>
      <w:tr w:rsidR="00442D59" w:rsidRPr="00A5225F" w:rsidTr="009A1186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7E3C86" w:rsidRDefault="00442D59" w:rsidP="009A1186">
            <w:pPr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7E3C86">
              <w:rPr>
                <w:color w:val="000000"/>
                <w:sz w:val="28"/>
                <w:szCs w:val="28"/>
              </w:rPr>
              <w:t>Голубовато-серый (тусклый)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7E3C86" w:rsidRDefault="00442D59" w:rsidP="009A1186">
            <w:pPr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7E3C86">
              <w:rPr>
                <w:color w:val="000000"/>
                <w:sz w:val="28"/>
                <w:szCs w:val="28"/>
              </w:rPr>
              <w:t>Нефтепродукты на начальной стадии окисления</w:t>
            </w:r>
          </w:p>
        </w:tc>
      </w:tr>
      <w:tr w:rsidR="00442D59" w:rsidRPr="00A5225F" w:rsidTr="009A1186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7E3C86" w:rsidRDefault="00442D59" w:rsidP="009A1186">
            <w:pPr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7E3C86">
              <w:rPr>
                <w:color w:val="000000"/>
                <w:sz w:val="28"/>
                <w:szCs w:val="28"/>
              </w:rPr>
              <w:t>Светло-желтый, желтый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7E3C86" w:rsidRDefault="00442D59" w:rsidP="009A1186">
            <w:pPr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7E3C86">
              <w:rPr>
                <w:color w:val="000000"/>
                <w:sz w:val="28"/>
                <w:szCs w:val="28"/>
              </w:rPr>
              <w:t>Дизельное масло, отработанное, моторное топливо, нефть малосмолистая</w:t>
            </w:r>
          </w:p>
        </w:tc>
      </w:tr>
      <w:tr w:rsidR="00442D59" w:rsidRPr="00A5225F" w:rsidTr="009A1186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7E3C86" w:rsidRDefault="00442D59" w:rsidP="009A1186">
            <w:pPr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7E3C86">
              <w:rPr>
                <w:color w:val="000000"/>
                <w:sz w:val="28"/>
                <w:szCs w:val="28"/>
              </w:rPr>
              <w:t>Светло-коричневый, коричневый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7E3C86" w:rsidRDefault="00442D59" w:rsidP="009A1186">
            <w:pPr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7E3C86">
              <w:rPr>
                <w:color w:val="000000"/>
                <w:sz w:val="28"/>
                <w:szCs w:val="28"/>
              </w:rPr>
              <w:t>Мазут топливный, нефть смолистая</w:t>
            </w:r>
          </w:p>
        </w:tc>
      </w:tr>
      <w:tr w:rsidR="00442D59" w:rsidRPr="00A5225F" w:rsidTr="009A1186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7E3C86" w:rsidRDefault="00442D59" w:rsidP="009A1186">
            <w:pPr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7E3C86">
              <w:rPr>
                <w:color w:val="000000"/>
                <w:sz w:val="28"/>
                <w:szCs w:val="28"/>
              </w:rPr>
              <w:t>Темно-коричневый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D59" w:rsidRPr="007E3C86" w:rsidRDefault="00442D59" w:rsidP="009A1186">
            <w:pPr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7E3C86">
              <w:rPr>
                <w:color w:val="000000"/>
                <w:sz w:val="28"/>
                <w:szCs w:val="28"/>
              </w:rPr>
              <w:t>Битум, асфальт</w:t>
            </w:r>
          </w:p>
        </w:tc>
      </w:tr>
    </w:tbl>
    <w:p w:rsidR="00442D59" w:rsidRDefault="00442D59" w:rsidP="00442D59">
      <w:pPr>
        <w:ind w:firstLine="283"/>
        <w:jc w:val="center"/>
        <w:rPr>
          <w:rFonts w:ascii="Courier New" w:hAnsi="Courier New" w:cs="Courier New"/>
          <w:color w:val="000000"/>
          <w:sz w:val="16"/>
          <w:szCs w:val="16"/>
        </w:rPr>
      </w:pPr>
    </w:p>
    <w:p w:rsidR="00442D59" w:rsidRPr="00A5225F" w:rsidRDefault="00442D59" w:rsidP="00442D59">
      <w:pPr>
        <w:ind w:firstLine="284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A5225F">
        <w:rPr>
          <w:color w:val="000000"/>
          <w:sz w:val="28"/>
          <w:szCs w:val="28"/>
        </w:rPr>
        <w:t xml:space="preserve">При наблюдениях за загрязнением почв нефтью и нефтепродуктами </w:t>
      </w:r>
      <w:proofErr w:type="spellStart"/>
      <w:proofErr w:type="gramStart"/>
      <w:r w:rsidRPr="00A5225F">
        <w:rPr>
          <w:color w:val="000000"/>
          <w:sz w:val="28"/>
          <w:szCs w:val="28"/>
        </w:rPr>
        <w:t>разли</w:t>
      </w:r>
      <w:r>
        <w:rPr>
          <w:color w:val="000000"/>
          <w:sz w:val="28"/>
          <w:szCs w:val="28"/>
        </w:rPr>
        <w:t>-</w:t>
      </w:r>
      <w:r w:rsidRPr="00A5225F">
        <w:rPr>
          <w:color w:val="000000"/>
          <w:sz w:val="28"/>
          <w:szCs w:val="28"/>
        </w:rPr>
        <w:t>чают</w:t>
      </w:r>
      <w:proofErr w:type="spellEnd"/>
      <w:proofErr w:type="gramEnd"/>
      <w:r w:rsidRPr="00A5225F">
        <w:rPr>
          <w:color w:val="000000"/>
          <w:sz w:val="28"/>
          <w:szCs w:val="28"/>
        </w:rPr>
        <w:t xml:space="preserve"> свежее и старое загрязнение.</w:t>
      </w:r>
    </w:p>
    <w:p w:rsidR="00442D59" w:rsidRPr="00A5225F" w:rsidRDefault="00442D59" w:rsidP="00442D59">
      <w:pPr>
        <w:ind w:firstLine="284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A5225F">
        <w:rPr>
          <w:color w:val="000000"/>
          <w:sz w:val="28"/>
          <w:szCs w:val="28"/>
        </w:rPr>
        <w:t xml:space="preserve">Диагностика свежего загрязнения не вызывает затруднений. Капиллярные вытяжки и растворы </w:t>
      </w:r>
      <w:proofErr w:type="spellStart"/>
      <w:r w:rsidRPr="00A5225F">
        <w:rPr>
          <w:color w:val="000000"/>
          <w:sz w:val="28"/>
          <w:szCs w:val="28"/>
        </w:rPr>
        <w:t>битумоидов</w:t>
      </w:r>
      <w:proofErr w:type="spellEnd"/>
      <w:r w:rsidRPr="00A5225F">
        <w:rPr>
          <w:color w:val="000000"/>
          <w:sz w:val="28"/>
          <w:szCs w:val="28"/>
        </w:rPr>
        <w:t xml:space="preserve"> в этом случае обладают яркой люминесценцией.</w:t>
      </w:r>
    </w:p>
    <w:p w:rsidR="00442D59" w:rsidRPr="00A5225F" w:rsidRDefault="00442D59" w:rsidP="00442D59">
      <w:pPr>
        <w:ind w:firstLine="284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A5225F">
        <w:rPr>
          <w:color w:val="000000"/>
          <w:sz w:val="28"/>
          <w:szCs w:val="28"/>
        </w:rPr>
        <w:t> Изменения состава и свойств нефти и нефтепродуктов в почвах во времени выражаются в постепенном уменьшении их растворимости и накоплении нерастворимых продуктов метаболизма.</w:t>
      </w:r>
    </w:p>
    <w:p w:rsidR="00442D59" w:rsidRPr="00A5225F" w:rsidRDefault="00442D59" w:rsidP="00442D59">
      <w:pPr>
        <w:ind w:firstLine="284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A5225F">
        <w:rPr>
          <w:color w:val="000000"/>
          <w:sz w:val="28"/>
          <w:szCs w:val="28"/>
        </w:rPr>
        <w:t>В случае необходимости оценить старое загрязнение используют следующие диагностические критерии:</w:t>
      </w:r>
    </w:p>
    <w:p w:rsidR="00442D59" w:rsidRPr="00A5225F" w:rsidRDefault="00442D59" w:rsidP="00442D59">
      <w:pPr>
        <w:numPr>
          <w:ilvl w:val="0"/>
          <w:numId w:val="2"/>
        </w:numPr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A5225F">
        <w:rPr>
          <w:color w:val="000000"/>
          <w:sz w:val="28"/>
          <w:szCs w:val="28"/>
        </w:rPr>
        <w:t>изменение морфологии генетических</w:t>
      </w:r>
      <w:r>
        <w:rPr>
          <w:color w:val="000000"/>
          <w:sz w:val="28"/>
          <w:szCs w:val="28"/>
        </w:rPr>
        <w:t xml:space="preserve"> горизонтов почвенного профиля</w:t>
      </w:r>
      <w:r w:rsidRPr="00A5225F">
        <w:rPr>
          <w:color w:val="000000"/>
          <w:sz w:val="28"/>
          <w:szCs w:val="28"/>
        </w:rPr>
        <w:t>;</w:t>
      </w:r>
    </w:p>
    <w:p w:rsidR="00442D59" w:rsidRPr="00A5225F" w:rsidRDefault="00442D59" w:rsidP="00442D59">
      <w:pPr>
        <w:numPr>
          <w:ilvl w:val="0"/>
          <w:numId w:val="2"/>
        </w:numPr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A5225F">
        <w:rPr>
          <w:color w:val="000000"/>
          <w:sz w:val="28"/>
          <w:szCs w:val="28"/>
        </w:rPr>
        <w:t xml:space="preserve">соотношение </w:t>
      </w:r>
      <w:proofErr w:type="spellStart"/>
      <w:r w:rsidRPr="00A5225F">
        <w:rPr>
          <w:color w:val="000000"/>
          <w:sz w:val="28"/>
          <w:szCs w:val="28"/>
        </w:rPr>
        <w:t>гексановых</w:t>
      </w:r>
      <w:proofErr w:type="spellEnd"/>
      <w:r w:rsidRPr="00A5225F">
        <w:rPr>
          <w:color w:val="000000"/>
          <w:sz w:val="28"/>
          <w:szCs w:val="28"/>
        </w:rPr>
        <w:t xml:space="preserve"> и </w:t>
      </w:r>
      <w:proofErr w:type="gramStart"/>
      <w:r w:rsidRPr="00A5225F">
        <w:rPr>
          <w:color w:val="000000"/>
          <w:sz w:val="28"/>
          <w:szCs w:val="28"/>
        </w:rPr>
        <w:t>хлороформных</w:t>
      </w:r>
      <w:proofErr w:type="gramEnd"/>
      <w:r w:rsidRPr="00A5225F">
        <w:rPr>
          <w:color w:val="000000"/>
          <w:sz w:val="28"/>
          <w:szCs w:val="28"/>
        </w:rPr>
        <w:t xml:space="preserve"> </w:t>
      </w:r>
      <w:proofErr w:type="spellStart"/>
      <w:r w:rsidRPr="00A5225F">
        <w:rPr>
          <w:color w:val="000000"/>
          <w:sz w:val="28"/>
          <w:szCs w:val="28"/>
        </w:rPr>
        <w:t>битумоидов</w:t>
      </w:r>
      <w:proofErr w:type="spellEnd"/>
      <w:r w:rsidRPr="00A5225F">
        <w:rPr>
          <w:color w:val="000000"/>
          <w:sz w:val="28"/>
          <w:szCs w:val="28"/>
        </w:rPr>
        <w:t>.</w:t>
      </w:r>
    </w:p>
    <w:p w:rsidR="00442D59" w:rsidRDefault="00442D59" w:rsidP="00442D59">
      <w:pPr>
        <w:ind w:firstLine="284"/>
        <w:jc w:val="both"/>
        <w:rPr>
          <w:color w:val="000000"/>
          <w:sz w:val="28"/>
          <w:szCs w:val="28"/>
        </w:rPr>
      </w:pPr>
      <w:r w:rsidRPr="00A5225F">
        <w:rPr>
          <w:color w:val="000000"/>
          <w:sz w:val="28"/>
          <w:szCs w:val="28"/>
        </w:rPr>
        <w:t xml:space="preserve">В затруднительных случаях проводят изучение группового и </w:t>
      </w:r>
      <w:proofErr w:type="spellStart"/>
      <w:proofErr w:type="gramStart"/>
      <w:r w:rsidRPr="00A5225F">
        <w:rPr>
          <w:color w:val="000000"/>
          <w:sz w:val="28"/>
          <w:szCs w:val="28"/>
        </w:rPr>
        <w:t>фракци</w:t>
      </w:r>
      <w:r>
        <w:rPr>
          <w:color w:val="000000"/>
          <w:sz w:val="28"/>
          <w:szCs w:val="28"/>
        </w:rPr>
        <w:t>-</w:t>
      </w:r>
      <w:r w:rsidRPr="00A5225F">
        <w:rPr>
          <w:color w:val="000000"/>
          <w:sz w:val="28"/>
          <w:szCs w:val="28"/>
        </w:rPr>
        <w:t>онного</w:t>
      </w:r>
      <w:proofErr w:type="spellEnd"/>
      <w:proofErr w:type="gramEnd"/>
      <w:r w:rsidRPr="00A5225F">
        <w:rPr>
          <w:color w:val="000000"/>
          <w:sz w:val="28"/>
          <w:szCs w:val="28"/>
        </w:rPr>
        <w:t xml:space="preserve"> состава гумуса и микробиологические исследования.</w:t>
      </w:r>
    </w:p>
    <w:p w:rsidR="00442D59" w:rsidRPr="002D08F3" w:rsidRDefault="00442D59" w:rsidP="00442D59">
      <w:pPr>
        <w:ind w:firstLine="720"/>
        <w:jc w:val="both"/>
        <w:rPr>
          <w:color w:val="000000"/>
          <w:sz w:val="28"/>
          <w:szCs w:val="28"/>
        </w:rPr>
      </w:pPr>
    </w:p>
    <w:p w:rsidR="00442D59" w:rsidRPr="00442D59" w:rsidRDefault="00442D59" w:rsidP="00442D59">
      <w:pPr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</w:p>
    <w:p w:rsidR="00442D59" w:rsidRPr="00442D59" w:rsidRDefault="00442D59" w:rsidP="00442D59">
      <w:pPr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</w:p>
    <w:p w:rsidR="00442D59" w:rsidRPr="00442D59" w:rsidRDefault="00442D59" w:rsidP="00442D59">
      <w:pPr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</w:p>
    <w:p w:rsidR="00442D59" w:rsidRPr="00442D59" w:rsidRDefault="00442D59" w:rsidP="00442D59">
      <w:pPr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</w:p>
    <w:p w:rsidR="00442D59" w:rsidRPr="00442D59" w:rsidRDefault="00442D59" w:rsidP="00442D59">
      <w:pPr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</w:p>
    <w:p w:rsidR="00442D59" w:rsidRPr="00442D59" w:rsidRDefault="00442D59" w:rsidP="00442D59">
      <w:pPr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</w:p>
    <w:p w:rsidR="00442D59" w:rsidRPr="00442D59" w:rsidRDefault="00442D59" w:rsidP="00442D59">
      <w:pPr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</w:p>
    <w:p w:rsidR="00442D59" w:rsidRPr="00442D59" w:rsidRDefault="00442D59" w:rsidP="00442D59">
      <w:pPr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</w:p>
    <w:p w:rsidR="00442D59" w:rsidRPr="00442D59" w:rsidRDefault="00442D59" w:rsidP="00442D59">
      <w:pPr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</w:p>
    <w:p w:rsidR="00442D59" w:rsidRDefault="00442D59" w:rsidP="00442D59">
      <w:pPr>
        <w:ind w:firstLine="540"/>
        <w:jc w:val="center"/>
        <w:rPr>
          <w:lang w:val="uk-UA"/>
        </w:rPr>
      </w:pPr>
      <w:proofErr w:type="gramStart"/>
      <w:r w:rsidRPr="0050775B">
        <w:rPr>
          <w:sz w:val="28"/>
          <w:szCs w:val="28"/>
        </w:rPr>
        <w:t xml:space="preserve">Работа выполнена под руководством </w:t>
      </w:r>
      <w:r>
        <w:rPr>
          <w:sz w:val="28"/>
          <w:szCs w:val="28"/>
        </w:rPr>
        <w:t xml:space="preserve">д.т.н., проф. </w:t>
      </w:r>
      <w:proofErr w:type="spellStart"/>
      <w:r>
        <w:rPr>
          <w:sz w:val="28"/>
          <w:szCs w:val="28"/>
        </w:rPr>
        <w:t>Илюхи</w:t>
      </w:r>
      <w:proofErr w:type="spellEnd"/>
      <w:r>
        <w:rPr>
          <w:sz w:val="28"/>
          <w:szCs w:val="28"/>
        </w:rPr>
        <w:t xml:space="preserve"> Н.Г., </w:t>
      </w:r>
      <w:r w:rsidRPr="0050775B">
        <w:rPr>
          <w:sz w:val="28"/>
          <w:szCs w:val="28"/>
        </w:rPr>
        <w:t>к.х.н., доц. Цихановской И.В., к.х.н., доц. Александрова А.В.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асс</w:t>
      </w:r>
      <w:proofErr w:type="spellEnd"/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Барсовой</w:t>
      </w:r>
      <w:proofErr w:type="spellEnd"/>
      <w:r>
        <w:rPr>
          <w:sz w:val="28"/>
          <w:szCs w:val="28"/>
          <w:lang w:val="uk-UA"/>
        </w:rPr>
        <w:t xml:space="preserve"> З. В.</w:t>
      </w:r>
    </w:p>
    <w:p w:rsidR="00442D59" w:rsidRPr="00660813" w:rsidRDefault="00442D59" w:rsidP="00442D59">
      <w:pPr>
        <w:ind w:firstLine="709"/>
        <w:jc w:val="both"/>
        <w:rPr>
          <w:sz w:val="28"/>
          <w:szCs w:val="28"/>
          <w:lang w:val="uk-UA"/>
        </w:rPr>
      </w:pPr>
    </w:p>
    <w:p w:rsidR="00D15BB4" w:rsidRPr="00442D59" w:rsidRDefault="00D15BB4" w:rsidP="00442D59"/>
    <w:sectPr w:rsidR="00D15BB4" w:rsidRPr="00442D59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##Times New Roman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3B02"/>
    <w:multiLevelType w:val="hybridMultilevel"/>
    <w:tmpl w:val="106200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5950FF7"/>
    <w:multiLevelType w:val="hybridMultilevel"/>
    <w:tmpl w:val="779ADB1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42D59"/>
    <w:rsid w:val="0007502A"/>
    <w:rsid w:val="00442D59"/>
    <w:rsid w:val="00461127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1"/>
    <w:link w:val="a4"/>
    <w:qFormat/>
    <w:rsid w:val="00442D59"/>
    <w:pPr>
      <w:pBdr>
        <w:bottom w:val="double" w:sz="6" w:space="10" w:color="auto"/>
      </w:pBdr>
      <w:spacing w:after="240"/>
      <w:jc w:val="center"/>
    </w:pPr>
    <w:rPr>
      <w:rFonts w:ascii="##Times New Roman" w:eastAsia="##Times New Roman" w:hAnsi="##Times New Roman"/>
      <w:b/>
      <w:caps/>
      <w:spacing w:val="20"/>
      <w:sz w:val="32"/>
      <w:szCs w:val="20"/>
    </w:rPr>
  </w:style>
  <w:style w:type="character" w:customStyle="1" w:styleId="a4">
    <w:name w:val="Название Знак"/>
    <w:basedOn w:val="a0"/>
    <w:link w:val="a3"/>
    <w:rsid w:val="00442D59"/>
    <w:rPr>
      <w:rFonts w:ascii="##Times New Roman" w:eastAsia="##Times New Roman" w:hAnsi="##Times New Roman" w:cs="Times New Roman"/>
      <w:b/>
      <w:caps/>
      <w:spacing w:val="20"/>
      <w:sz w:val="32"/>
      <w:szCs w:val="20"/>
      <w:lang w:val="ru-RU" w:eastAsia="ru-RU"/>
    </w:rPr>
  </w:style>
  <w:style w:type="paragraph" w:styleId="1">
    <w:name w:val="toc 1"/>
    <w:basedOn w:val="a"/>
    <w:next w:val="a"/>
    <w:autoRedefine/>
    <w:uiPriority w:val="39"/>
    <w:semiHidden/>
    <w:unhideWhenUsed/>
    <w:rsid w:val="00442D59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4049</Words>
  <Characters>2309</Characters>
  <Application>Microsoft Office Word</Application>
  <DocSecurity>0</DocSecurity>
  <Lines>19</Lines>
  <Paragraphs>12</Paragraphs>
  <ScaleCrop>false</ScaleCrop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2014-10-10T11:16:00Z</dcterms:created>
  <dcterms:modified xsi:type="dcterms:W3CDTF">2014-10-10T11:16:00Z</dcterms:modified>
</cp:coreProperties>
</file>