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44" w:rsidRDefault="00887C44" w:rsidP="00887C44">
      <w:pPr>
        <w:ind w:firstLine="74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Посохова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С., </w:t>
      </w:r>
      <w:proofErr w:type="spellStart"/>
      <w:r w:rsidRPr="009D7A23">
        <w:rPr>
          <w:b/>
          <w:sz w:val="28"/>
          <w:szCs w:val="28"/>
        </w:rPr>
        <w:t>Олександрова</w:t>
      </w:r>
      <w:proofErr w:type="spellEnd"/>
      <w:r w:rsidRPr="009D7A23">
        <w:rPr>
          <w:b/>
          <w:sz w:val="28"/>
          <w:szCs w:val="28"/>
        </w:rPr>
        <w:t xml:space="preserve"> Н.О.</w:t>
      </w:r>
    </w:p>
    <w:p w:rsidR="00887C44" w:rsidRDefault="00887C44" w:rsidP="00887C44">
      <w:pPr>
        <w:ind w:firstLine="741"/>
        <w:jc w:val="both"/>
        <w:rPr>
          <w:b/>
          <w:sz w:val="28"/>
          <w:szCs w:val="28"/>
          <w:lang w:val="uk-UA"/>
        </w:rPr>
      </w:pPr>
      <w:r w:rsidRPr="00237B1C">
        <w:rPr>
          <w:b/>
          <w:sz w:val="28"/>
          <w:szCs w:val="28"/>
          <w:lang w:val="uk-UA"/>
        </w:rPr>
        <w:t>АНАЛІЗ</w:t>
      </w:r>
      <w:r>
        <w:rPr>
          <w:b/>
          <w:sz w:val="28"/>
          <w:szCs w:val="28"/>
          <w:lang w:val="uk-UA"/>
        </w:rPr>
        <w:t xml:space="preserve"> ГРУП ПРОФЕСІЙНИХ ЯКОСТЕЙ ІНЖЕНЕРА-ПЕДАГОГА</w:t>
      </w:r>
    </w:p>
    <w:p w:rsidR="00887C44" w:rsidRDefault="00887C44" w:rsidP="00887C44">
      <w:pPr>
        <w:tabs>
          <w:tab w:val="left" w:pos="900"/>
        </w:tabs>
        <w:ind w:firstLine="902"/>
        <w:jc w:val="both"/>
        <w:rPr>
          <w:sz w:val="28"/>
          <w:szCs w:val="28"/>
          <w:lang w:val="uk-UA"/>
        </w:rPr>
      </w:pPr>
    </w:p>
    <w:p w:rsidR="00887C44" w:rsidRPr="00513E57" w:rsidRDefault="00887C44" w:rsidP="00887C44">
      <w:pPr>
        <w:tabs>
          <w:tab w:val="left" w:pos="900"/>
        </w:tabs>
        <w:ind w:firstLine="902"/>
        <w:jc w:val="both"/>
        <w:rPr>
          <w:sz w:val="28"/>
          <w:szCs w:val="28"/>
          <w:lang w:val="uk-UA"/>
        </w:rPr>
      </w:pPr>
      <w:r w:rsidRPr="00513E57">
        <w:rPr>
          <w:sz w:val="28"/>
          <w:szCs w:val="28"/>
          <w:lang w:val="uk-UA"/>
        </w:rPr>
        <w:t xml:space="preserve">Виділення груп професійних якостей, </w:t>
      </w:r>
      <w:r>
        <w:rPr>
          <w:sz w:val="28"/>
          <w:szCs w:val="28"/>
          <w:lang w:val="uk-UA"/>
        </w:rPr>
        <w:t>на</w:t>
      </w:r>
      <w:r w:rsidRPr="00513E57">
        <w:rPr>
          <w:sz w:val="28"/>
          <w:szCs w:val="28"/>
          <w:lang w:val="uk-UA"/>
        </w:rPr>
        <w:t xml:space="preserve"> думк</w:t>
      </w:r>
      <w:r>
        <w:rPr>
          <w:sz w:val="28"/>
          <w:szCs w:val="28"/>
          <w:lang w:val="uk-UA"/>
        </w:rPr>
        <w:t>у</w:t>
      </w:r>
      <w:r w:rsidRPr="00513E57">
        <w:rPr>
          <w:sz w:val="28"/>
          <w:szCs w:val="28"/>
          <w:lang w:val="uk-UA"/>
        </w:rPr>
        <w:t xml:space="preserve"> більшості дослідників в цій галузі, сприяє якості їх формування та, відповідно, підвищенню рівня їх сф</w:t>
      </w:r>
      <w:r w:rsidRPr="00513E57">
        <w:rPr>
          <w:sz w:val="28"/>
          <w:szCs w:val="28"/>
          <w:lang w:val="uk-UA"/>
        </w:rPr>
        <w:t>о</w:t>
      </w:r>
      <w:r w:rsidRPr="00513E57">
        <w:rPr>
          <w:sz w:val="28"/>
          <w:szCs w:val="28"/>
          <w:lang w:val="uk-UA"/>
        </w:rPr>
        <w:t>рмованості. Узагальнення результатів аналізу наукової літератури з цього питання дозволяє виділити групи професійних якостей інжен</w:t>
      </w:r>
      <w:r w:rsidRPr="00513E57">
        <w:rPr>
          <w:sz w:val="28"/>
          <w:szCs w:val="28"/>
          <w:lang w:val="uk-UA"/>
        </w:rPr>
        <w:t>е</w:t>
      </w:r>
      <w:r w:rsidRPr="00513E57">
        <w:rPr>
          <w:sz w:val="28"/>
          <w:szCs w:val="28"/>
          <w:lang w:val="uk-UA"/>
        </w:rPr>
        <w:t>ра-педагога.</w:t>
      </w:r>
    </w:p>
    <w:p w:rsidR="00887C44" w:rsidRPr="003B5F6D" w:rsidRDefault="00887C44" w:rsidP="00887C44">
      <w:pPr>
        <w:ind w:firstLine="9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Загальновідомий розподіл професійних якостей на загальні та спеціальні може бути співвіднесений із  класифікацією професійних якостей</w:t>
      </w:r>
      <w:r w:rsidRPr="00873CB3">
        <w:rPr>
          <w:sz w:val="28"/>
          <w:szCs w:val="28"/>
          <w:lang w:val="uk-UA"/>
        </w:rPr>
        <w:t xml:space="preserve"> </w:t>
      </w:r>
      <w:r w:rsidRPr="003B5F6D">
        <w:rPr>
          <w:sz w:val="28"/>
          <w:szCs w:val="28"/>
          <w:lang w:val="uk-UA"/>
        </w:rPr>
        <w:t>залежно від їх впливу на виконання професійних функцій</w:t>
      </w:r>
      <w:r>
        <w:rPr>
          <w:sz w:val="28"/>
          <w:szCs w:val="28"/>
          <w:lang w:val="uk-UA"/>
        </w:rPr>
        <w:t>, що представлена Ю.П. </w:t>
      </w:r>
      <w:proofErr w:type="spellStart"/>
      <w:r>
        <w:rPr>
          <w:sz w:val="28"/>
          <w:szCs w:val="28"/>
          <w:lang w:val="uk-UA"/>
        </w:rPr>
        <w:t>Поварєнковим</w:t>
      </w:r>
      <w:proofErr w:type="spellEnd"/>
      <w:r>
        <w:rPr>
          <w:sz w:val="28"/>
          <w:szCs w:val="28"/>
          <w:lang w:val="uk-UA"/>
        </w:rPr>
        <w:t>.</w:t>
      </w:r>
    </w:p>
    <w:p w:rsidR="00887C44" w:rsidRPr="003B5F6D" w:rsidRDefault="00887C44" w:rsidP="00887C44">
      <w:pPr>
        <w:ind w:firstLine="902"/>
        <w:jc w:val="both"/>
        <w:rPr>
          <w:sz w:val="28"/>
          <w:szCs w:val="28"/>
          <w:lang w:val="uk-UA"/>
        </w:rPr>
      </w:pPr>
      <w:r w:rsidRPr="003B5F6D">
        <w:rPr>
          <w:sz w:val="28"/>
          <w:szCs w:val="28"/>
          <w:lang w:val="uk-UA"/>
        </w:rPr>
        <w:t>Так, загальні якості є професійно значущими, вони сприяють виконанню професійних функцій і визначають ставлення людини до них. Спеціальні якості є професійно важливими, вони формуються в процесі навчання, визначають процес і результат виконання професійних функцій.</w:t>
      </w:r>
      <w:r>
        <w:rPr>
          <w:sz w:val="28"/>
          <w:szCs w:val="28"/>
          <w:lang w:val="uk-UA"/>
        </w:rPr>
        <w:t xml:space="preserve"> </w:t>
      </w:r>
      <w:r w:rsidRPr="003B5F6D">
        <w:rPr>
          <w:sz w:val="28"/>
          <w:szCs w:val="28"/>
          <w:lang w:val="uk-UA"/>
        </w:rPr>
        <w:t>Указаний</w:t>
      </w:r>
      <w:r>
        <w:rPr>
          <w:sz w:val="28"/>
          <w:szCs w:val="28"/>
          <w:lang w:val="uk-UA"/>
        </w:rPr>
        <w:t xml:space="preserve"> розподіл професійних як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стей притаманний</w:t>
      </w:r>
      <w:r w:rsidRPr="003B5F6D">
        <w:rPr>
          <w:sz w:val="28"/>
          <w:szCs w:val="28"/>
          <w:lang w:val="uk-UA"/>
        </w:rPr>
        <w:t xml:space="preserve"> для всіх професій. </w:t>
      </w:r>
      <w:r>
        <w:rPr>
          <w:sz w:val="28"/>
          <w:szCs w:val="28"/>
          <w:lang w:val="uk-UA"/>
        </w:rPr>
        <w:t>Загальні професійні якості</w:t>
      </w:r>
      <w:r w:rsidRPr="003B5F6D">
        <w:rPr>
          <w:sz w:val="28"/>
          <w:szCs w:val="28"/>
          <w:lang w:val="uk-UA"/>
        </w:rPr>
        <w:t xml:space="preserve"> характеризують ті властивості, що є важливими на п</w:t>
      </w:r>
      <w:r w:rsidRPr="003B5F6D">
        <w:rPr>
          <w:sz w:val="28"/>
          <w:szCs w:val="28"/>
          <w:lang w:val="uk-UA"/>
        </w:rPr>
        <w:t>о</w:t>
      </w:r>
      <w:r w:rsidRPr="003B5F6D">
        <w:rPr>
          <w:sz w:val="28"/>
          <w:szCs w:val="28"/>
          <w:lang w:val="uk-UA"/>
        </w:rPr>
        <w:t xml:space="preserve">чатку професійного навчання. Їх розвиток пов'язаний із вивченням загальноосвітніх і </w:t>
      </w:r>
      <w:proofErr w:type="spellStart"/>
      <w:r w:rsidRPr="0085474A">
        <w:rPr>
          <w:sz w:val="28"/>
          <w:szCs w:val="28"/>
          <w:lang w:val="uk-UA"/>
        </w:rPr>
        <w:t>загальнопрофесійних</w:t>
      </w:r>
      <w:proofErr w:type="spellEnd"/>
      <w:r w:rsidRPr="003B5F6D">
        <w:rPr>
          <w:sz w:val="28"/>
          <w:szCs w:val="28"/>
          <w:lang w:val="uk-UA"/>
        </w:rPr>
        <w:t xml:space="preserve"> ди</w:t>
      </w:r>
      <w:r w:rsidRPr="003B5F6D">
        <w:rPr>
          <w:sz w:val="28"/>
          <w:szCs w:val="28"/>
          <w:lang w:val="uk-UA"/>
        </w:rPr>
        <w:t>с</w:t>
      </w:r>
      <w:r w:rsidRPr="003B5F6D">
        <w:rPr>
          <w:sz w:val="28"/>
          <w:szCs w:val="28"/>
          <w:lang w:val="uk-UA"/>
        </w:rPr>
        <w:t>циплін.</w:t>
      </w:r>
    </w:p>
    <w:p w:rsidR="00887C44" w:rsidRPr="00513E57" w:rsidRDefault="00887C44" w:rsidP="00887C44">
      <w:pPr>
        <w:ind w:firstLine="902"/>
        <w:jc w:val="both"/>
        <w:rPr>
          <w:spacing w:val="-2"/>
          <w:sz w:val="28"/>
          <w:szCs w:val="28"/>
          <w:lang w:val="uk-UA"/>
        </w:rPr>
      </w:pPr>
      <w:r w:rsidRPr="00513E57">
        <w:rPr>
          <w:spacing w:val="-2"/>
          <w:sz w:val="28"/>
          <w:szCs w:val="28"/>
          <w:lang w:val="uk-UA"/>
        </w:rPr>
        <w:t>Вони визначаються загальнолюдськими якостями, здібностями до навча</w:t>
      </w:r>
      <w:r w:rsidRPr="00513E57">
        <w:rPr>
          <w:spacing w:val="-2"/>
          <w:sz w:val="28"/>
          <w:szCs w:val="28"/>
          <w:lang w:val="uk-UA"/>
        </w:rPr>
        <w:t>н</w:t>
      </w:r>
      <w:r w:rsidRPr="00513E57">
        <w:rPr>
          <w:spacing w:val="-2"/>
          <w:sz w:val="28"/>
          <w:szCs w:val="28"/>
          <w:lang w:val="uk-UA"/>
        </w:rPr>
        <w:t>ня, психофізіологічними й іншими властивостями, які обумовлені вимогами Осві</w:t>
      </w:r>
      <w:r w:rsidRPr="00513E57">
        <w:rPr>
          <w:spacing w:val="-2"/>
          <w:sz w:val="28"/>
          <w:szCs w:val="28"/>
          <w:lang w:val="uk-UA"/>
        </w:rPr>
        <w:t>т</w:t>
      </w:r>
      <w:r w:rsidRPr="00513E57">
        <w:rPr>
          <w:spacing w:val="-2"/>
          <w:sz w:val="28"/>
          <w:szCs w:val="28"/>
          <w:lang w:val="uk-UA"/>
        </w:rPr>
        <w:t>ньо-кваліфікаційної характеристики до абітурієнта. До цих вимог до і</w:t>
      </w:r>
      <w:r w:rsidRPr="00513E57">
        <w:rPr>
          <w:spacing w:val="-2"/>
          <w:sz w:val="28"/>
          <w:szCs w:val="28"/>
          <w:lang w:val="uk-UA"/>
        </w:rPr>
        <w:t>н</w:t>
      </w:r>
      <w:r w:rsidRPr="00513E57">
        <w:rPr>
          <w:spacing w:val="-2"/>
          <w:sz w:val="28"/>
          <w:szCs w:val="28"/>
          <w:lang w:val="uk-UA"/>
        </w:rPr>
        <w:t>женерів-педагогів швейного профілю включені організаційні, комунікативні, академічні, мовні здібності, схильність до педагогічної і творчої діяльності, загальнокульту</w:t>
      </w:r>
      <w:r w:rsidRPr="00513E57">
        <w:rPr>
          <w:spacing w:val="-2"/>
          <w:sz w:val="28"/>
          <w:szCs w:val="28"/>
          <w:lang w:val="uk-UA"/>
        </w:rPr>
        <w:t>р</w:t>
      </w:r>
      <w:r w:rsidRPr="00513E57">
        <w:rPr>
          <w:spacing w:val="-2"/>
          <w:sz w:val="28"/>
          <w:szCs w:val="28"/>
          <w:lang w:val="uk-UA"/>
        </w:rPr>
        <w:t>ний рівень, соціальна активність, адекватна самооцінка, професійна спрямов</w:t>
      </w:r>
      <w:r w:rsidRPr="00513E57">
        <w:rPr>
          <w:spacing w:val="-2"/>
          <w:sz w:val="28"/>
          <w:szCs w:val="28"/>
          <w:lang w:val="uk-UA"/>
        </w:rPr>
        <w:t>а</w:t>
      </w:r>
      <w:r w:rsidRPr="00513E57">
        <w:rPr>
          <w:spacing w:val="-2"/>
          <w:sz w:val="28"/>
          <w:szCs w:val="28"/>
          <w:lang w:val="uk-UA"/>
        </w:rPr>
        <w:t xml:space="preserve">ність. </w:t>
      </w:r>
    </w:p>
    <w:p w:rsidR="00887C44" w:rsidRPr="003B5F6D" w:rsidRDefault="00887C44" w:rsidP="00887C44">
      <w:pPr>
        <w:ind w:firstLine="902"/>
        <w:jc w:val="both"/>
        <w:rPr>
          <w:sz w:val="28"/>
          <w:szCs w:val="28"/>
          <w:lang w:val="uk-UA"/>
        </w:rPr>
      </w:pPr>
      <w:r w:rsidRPr="003B5F6D">
        <w:rPr>
          <w:sz w:val="28"/>
          <w:szCs w:val="28"/>
          <w:lang w:val="uk-UA"/>
        </w:rPr>
        <w:t xml:space="preserve">До загальних відносяться ті якості, </w:t>
      </w:r>
      <w:r>
        <w:rPr>
          <w:sz w:val="28"/>
          <w:szCs w:val="28"/>
          <w:lang w:val="uk-UA"/>
        </w:rPr>
        <w:t>що</w:t>
      </w:r>
      <w:r w:rsidRPr="003B5F6D">
        <w:rPr>
          <w:sz w:val="28"/>
          <w:szCs w:val="28"/>
          <w:lang w:val="uk-UA"/>
        </w:rPr>
        <w:t xml:space="preserve"> необхідні для будь-якої професійної діяльності, наприклад, відповідальність, цілеспрямованість, наполе</w:t>
      </w:r>
      <w:r w:rsidRPr="003B5F6D">
        <w:rPr>
          <w:sz w:val="28"/>
          <w:szCs w:val="28"/>
          <w:lang w:val="uk-UA"/>
        </w:rPr>
        <w:t>г</w:t>
      </w:r>
      <w:r w:rsidRPr="003B5F6D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вість та </w:t>
      </w:r>
      <w:r w:rsidRPr="003B5F6D">
        <w:rPr>
          <w:sz w:val="28"/>
          <w:szCs w:val="28"/>
          <w:lang w:val="uk-UA"/>
        </w:rPr>
        <w:t xml:space="preserve">ін. Для інженера-педагога це, </w:t>
      </w:r>
      <w:r>
        <w:rPr>
          <w:sz w:val="28"/>
          <w:szCs w:val="28"/>
          <w:lang w:val="uk-UA"/>
        </w:rPr>
        <w:t>також</w:t>
      </w:r>
      <w:r w:rsidRPr="003B5F6D">
        <w:rPr>
          <w:sz w:val="28"/>
          <w:szCs w:val="28"/>
          <w:lang w:val="uk-UA"/>
        </w:rPr>
        <w:t xml:space="preserve"> педагогічна направленість, любов до д</w:t>
      </w:r>
      <w:r w:rsidRPr="003B5F6D">
        <w:rPr>
          <w:sz w:val="28"/>
          <w:szCs w:val="28"/>
          <w:lang w:val="uk-UA"/>
        </w:rPr>
        <w:t>і</w:t>
      </w:r>
      <w:r w:rsidRPr="003B5F6D">
        <w:rPr>
          <w:sz w:val="28"/>
          <w:szCs w:val="28"/>
          <w:lang w:val="uk-UA"/>
        </w:rPr>
        <w:t>тей.</w:t>
      </w:r>
    </w:p>
    <w:p w:rsidR="00887C44" w:rsidRPr="003B5F6D" w:rsidRDefault="00887C44" w:rsidP="00887C44">
      <w:pPr>
        <w:ind w:firstLine="902"/>
        <w:jc w:val="both"/>
        <w:rPr>
          <w:sz w:val="28"/>
          <w:szCs w:val="28"/>
          <w:lang w:val="uk-UA"/>
        </w:rPr>
      </w:pPr>
      <w:r w:rsidRPr="003B5F6D">
        <w:rPr>
          <w:sz w:val="28"/>
          <w:szCs w:val="28"/>
          <w:lang w:val="uk-UA"/>
        </w:rPr>
        <w:t>Спеціальні якості характеризують ті властивості, що визначають специф</w:t>
      </w:r>
      <w:r w:rsidRPr="003B5F6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ку професії, спеціальності та</w:t>
      </w:r>
      <w:r w:rsidRPr="003B5F6D">
        <w:rPr>
          <w:sz w:val="28"/>
          <w:szCs w:val="28"/>
          <w:lang w:val="uk-UA"/>
        </w:rPr>
        <w:t xml:space="preserve"> спеціалізації. Спеціальні професійні якості визнач</w:t>
      </w:r>
      <w:r w:rsidRPr="003B5F6D">
        <w:rPr>
          <w:sz w:val="28"/>
          <w:szCs w:val="28"/>
          <w:lang w:val="uk-UA"/>
        </w:rPr>
        <w:t>а</w:t>
      </w:r>
      <w:r w:rsidRPr="003B5F6D">
        <w:rPr>
          <w:sz w:val="28"/>
          <w:szCs w:val="28"/>
          <w:lang w:val="uk-UA"/>
        </w:rPr>
        <w:t>ються для кожної професії окремо. Їх визначення значною мірою залежить від уявлення про структуру особистості професіонала, її форм</w:t>
      </w:r>
      <w:r w:rsidRPr="003B5F6D">
        <w:rPr>
          <w:sz w:val="28"/>
          <w:szCs w:val="28"/>
          <w:lang w:val="uk-UA"/>
        </w:rPr>
        <w:t>у</w:t>
      </w:r>
      <w:r w:rsidRPr="003B5F6D">
        <w:rPr>
          <w:sz w:val="28"/>
          <w:szCs w:val="28"/>
          <w:lang w:val="uk-UA"/>
        </w:rPr>
        <w:t>вання та розвитку.</w:t>
      </w:r>
    </w:p>
    <w:p w:rsidR="00887C44" w:rsidRDefault="00887C44" w:rsidP="00887C44">
      <w:pPr>
        <w:ind w:firstLine="902"/>
        <w:jc w:val="both"/>
        <w:rPr>
          <w:sz w:val="28"/>
          <w:szCs w:val="28"/>
          <w:lang w:val="uk-UA"/>
        </w:rPr>
      </w:pPr>
      <w:r w:rsidRPr="003B5F6D">
        <w:rPr>
          <w:sz w:val="28"/>
          <w:szCs w:val="28"/>
          <w:lang w:val="uk-UA"/>
        </w:rPr>
        <w:t>Для інженера-педагога спеціальні якості поділяються на дві головні групи: педагогічні й інженерні. Існують різні підходи щодо визначення складу цих груп. Наприклад, Л.З. Тархан до числа педагогічних якостей інженера-педагога відн</w:t>
      </w:r>
      <w:r w:rsidRPr="003B5F6D">
        <w:rPr>
          <w:sz w:val="28"/>
          <w:szCs w:val="28"/>
          <w:lang w:val="uk-UA"/>
        </w:rPr>
        <w:t>о</w:t>
      </w:r>
      <w:r w:rsidRPr="003B5F6D">
        <w:rPr>
          <w:sz w:val="28"/>
          <w:szCs w:val="28"/>
          <w:lang w:val="uk-UA"/>
        </w:rPr>
        <w:t>сить психо</w:t>
      </w:r>
      <w:r>
        <w:rPr>
          <w:sz w:val="28"/>
          <w:szCs w:val="28"/>
          <w:lang w:val="uk-UA"/>
        </w:rPr>
        <w:t>фізіологічні та професійні якості. У</w:t>
      </w:r>
      <w:r w:rsidRPr="003B5F6D">
        <w:rPr>
          <w:sz w:val="28"/>
          <w:szCs w:val="28"/>
          <w:lang w:val="uk-UA"/>
        </w:rPr>
        <w:t xml:space="preserve"> групі як педагогічних, так і інж</w:t>
      </w:r>
      <w:r w:rsidRPr="003B5F6D">
        <w:rPr>
          <w:sz w:val="28"/>
          <w:szCs w:val="28"/>
          <w:lang w:val="uk-UA"/>
        </w:rPr>
        <w:t>е</w:t>
      </w:r>
      <w:r w:rsidRPr="003B5F6D">
        <w:rPr>
          <w:sz w:val="28"/>
          <w:szCs w:val="28"/>
          <w:lang w:val="uk-UA"/>
        </w:rPr>
        <w:t>нерних якостей згідно з указаною класифікацією можна виділити складові також за ознакою спеціальності: заг</w:t>
      </w:r>
      <w:r>
        <w:rPr>
          <w:sz w:val="28"/>
          <w:szCs w:val="28"/>
          <w:lang w:val="uk-UA"/>
        </w:rPr>
        <w:t xml:space="preserve">альні і професійно-фахові. </w:t>
      </w:r>
    </w:p>
    <w:p w:rsidR="00887C44" w:rsidRPr="003B5F6D" w:rsidRDefault="00887C44" w:rsidP="00887C44">
      <w:pPr>
        <w:ind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 можна </w:t>
      </w:r>
      <w:r w:rsidRPr="003B5F6D">
        <w:rPr>
          <w:sz w:val="28"/>
          <w:szCs w:val="28"/>
          <w:lang w:val="uk-UA"/>
        </w:rPr>
        <w:t>класифіку</w:t>
      </w:r>
      <w:r>
        <w:rPr>
          <w:sz w:val="28"/>
          <w:szCs w:val="28"/>
          <w:lang w:val="uk-UA"/>
        </w:rPr>
        <w:t>вати</w:t>
      </w:r>
      <w:r w:rsidRPr="003B5F6D">
        <w:rPr>
          <w:sz w:val="28"/>
          <w:szCs w:val="28"/>
          <w:lang w:val="uk-UA"/>
        </w:rPr>
        <w:t xml:space="preserve"> педагогічні й інженерні якості на </w:t>
      </w:r>
      <w:proofErr w:type="spellStart"/>
      <w:r w:rsidRPr="003B5F6D">
        <w:rPr>
          <w:sz w:val="28"/>
          <w:szCs w:val="28"/>
          <w:lang w:val="uk-UA"/>
        </w:rPr>
        <w:t>заг</w:t>
      </w:r>
      <w:r w:rsidRPr="003B5F6D">
        <w:rPr>
          <w:sz w:val="28"/>
          <w:szCs w:val="28"/>
          <w:lang w:val="uk-UA"/>
        </w:rPr>
        <w:t>а</w:t>
      </w:r>
      <w:r w:rsidRPr="003B5F6D">
        <w:rPr>
          <w:sz w:val="28"/>
          <w:szCs w:val="28"/>
          <w:lang w:val="uk-UA"/>
        </w:rPr>
        <w:t>льнопрофесійні</w:t>
      </w:r>
      <w:proofErr w:type="spellEnd"/>
      <w:r w:rsidRPr="003B5F6D">
        <w:rPr>
          <w:sz w:val="28"/>
          <w:szCs w:val="28"/>
          <w:lang w:val="uk-UA"/>
        </w:rPr>
        <w:t xml:space="preserve">, тобто ті, якими має володіти кожен представник інженерно-педагогічної професії: </w:t>
      </w:r>
      <w:proofErr w:type="spellStart"/>
      <w:r w:rsidRPr="003B5F6D">
        <w:rPr>
          <w:sz w:val="28"/>
          <w:szCs w:val="28"/>
          <w:lang w:val="uk-UA"/>
        </w:rPr>
        <w:t>загальнопедагогічні</w:t>
      </w:r>
      <w:proofErr w:type="spellEnd"/>
      <w:r w:rsidRPr="003B5F6D">
        <w:rPr>
          <w:sz w:val="28"/>
          <w:szCs w:val="28"/>
          <w:lang w:val="uk-UA"/>
        </w:rPr>
        <w:t xml:space="preserve"> (педагогічна майстерність, інжене</w:t>
      </w:r>
      <w:r w:rsidRPr="003B5F6D">
        <w:rPr>
          <w:sz w:val="28"/>
          <w:szCs w:val="28"/>
          <w:lang w:val="uk-UA"/>
        </w:rPr>
        <w:t>р</w:t>
      </w:r>
      <w:r w:rsidRPr="003B5F6D">
        <w:rPr>
          <w:sz w:val="28"/>
          <w:szCs w:val="28"/>
          <w:lang w:val="uk-UA"/>
        </w:rPr>
        <w:t xml:space="preserve">но-педагогічне мислення) і </w:t>
      </w:r>
      <w:proofErr w:type="spellStart"/>
      <w:r w:rsidRPr="003B5F6D">
        <w:rPr>
          <w:sz w:val="28"/>
          <w:szCs w:val="28"/>
          <w:lang w:val="uk-UA"/>
        </w:rPr>
        <w:t>загальноінженерні</w:t>
      </w:r>
      <w:proofErr w:type="spellEnd"/>
      <w:r w:rsidRPr="003B5F6D">
        <w:rPr>
          <w:sz w:val="28"/>
          <w:szCs w:val="28"/>
          <w:lang w:val="uk-UA"/>
        </w:rPr>
        <w:t xml:space="preserve"> (технічне </w:t>
      </w:r>
      <w:r w:rsidRPr="003B5F6D">
        <w:rPr>
          <w:sz w:val="28"/>
          <w:szCs w:val="28"/>
          <w:lang w:val="uk-UA"/>
        </w:rPr>
        <w:lastRenderedPageBreak/>
        <w:t>та наочне мислення, техні</w:t>
      </w:r>
      <w:r w:rsidRPr="003B5F6D">
        <w:rPr>
          <w:sz w:val="28"/>
          <w:szCs w:val="28"/>
          <w:lang w:val="uk-UA"/>
        </w:rPr>
        <w:t>ч</w:t>
      </w:r>
      <w:r w:rsidRPr="003B5F6D">
        <w:rPr>
          <w:sz w:val="28"/>
          <w:szCs w:val="28"/>
          <w:lang w:val="uk-UA"/>
        </w:rPr>
        <w:t>ні здібності) та фахові, які є обов’язковими для фахівця інженера-педагога шве</w:t>
      </w:r>
      <w:r w:rsidRPr="003B5F6D">
        <w:rPr>
          <w:sz w:val="28"/>
          <w:szCs w:val="28"/>
          <w:lang w:val="uk-UA"/>
        </w:rPr>
        <w:t>й</w:t>
      </w:r>
      <w:r w:rsidRPr="003B5F6D">
        <w:rPr>
          <w:sz w:val="28"/>
          <w:szCs w:val="28"/>
          <w:lang w:val="uk-UA"/>
        </w:rPr>
        <w:t>ного профілю: професійно-педагогічні (профес</w:t>
      </w:r>
      <w:r>
        <w:rPr>
          <w:sz w:val="28"/>
          <w:szCs w:val="28"/>
          <w:lang w:val="uk-UA"/>
        </w:rPr>
        <w:t>ійно-педагогічна компетентність</w:t>
      </w:r>
      <w:r w:rsidRPr="003B5F6D">
        <w:rPr>
          <w:sz w:val="28"/>
          <w:szCs w:val="28"/>
          <w:lang w:val="uk-UA"/>
        </w:rPr>
        <w:t>) і інженерно-галузеві (добрий окомір, х</w:t>
      </w:r>
      <w:r w:rsidRPr="003B5F6D">
        <w:rPr>
          <w:sz w:val="28"/>
          <w:szCs w:val="28"/>
          <w:lang w:val="uk-UA"/>
        </w:rPr>
        <w:t>у</w:t>
      </w:r>
      <w:r w:rsidRPr="003B5F6D">
        <w:rPr>
          <w:sz w:val="28"/>
          <w:szCs w:val="28"/>
          <w:lang w:val="uk-UA"/>
        </w:rPr>
        <w:t>дожній смак).</w:t>
      </w:r>
    </w:p>
    <w:p w:rsidR="00887C44" w:rsidRPr="00513E57" w:rsidRDefault="00887C44" w:rsidP="00887C44">
      <w:pPr>
        <w:tabs>
          <w:tab w:val="left" w:pos="720"/>
          <w:tab w:val="left" w:pos="900"/>
        </w:tabs>
        <w:ind w:firstLine="902"/>
        <w:jc w:val="both"/>
        <w:rPr>
          <w:sz w:val="28"/>
          <w:szCs w:val="28"/>
          <w:lang w:val="uk-UA"/>
        </w:rPr>
      </w:pPr>
      <w:r w:rsidRPr="00513E57">
        <w:rPr>
          <w:sz w:val="28"/>
          <w:szCs w:val="28"/>
          <w:lang w:val="uk-UA"/>
        </w:rPr>
        <w:t>Детальний аналіз групи спеціальних професійних якостей, уточнення її складу спр</w:t>
      </w:r>
      <w:r w:rsidRPr="00513E57">
        <w:rPr>
          <w:sz w:val="28"/>
          <w:szCs w:val="28"/>
          <w:lang w:val="uk-UA"/>
        </w:rPr>
        <w:t>и</w:t>
      </w:r>
      <w:r w:rsidRPr="00513E57">
        <w:rPr>
          <w:sz w:val="28"/>
          <w:szCs w:val="28"/>
          <w:lang w:val="uk-UA"/>
        </w:rPr>
        <w:t>ятимуть підвищенню якості професійної підготовки інженерів-педагогів швейного профілю.</w:t>
      </w:r>
    </w:p>
    <w:p w:rsidR="00D15BB4" w:rsidRPr="00887C44" w:rsidRDefault="00D15BB4">
      <w:pPr>
        <w:rPr>
          <w:lang w:val="uk-UA"/>
        </w:rPr>
      </w:pPr>
    </w:p>
    <w:sectPr w:rsidR="00D15BB4" w:rsidRPr="00887C4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7C44"/>
    <w:rsid w:val="0007502A"/>
    <w:rsid w:val="003741E2"/>
    <w:rsid w:val="00887C44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2014-09-06T07:24:00Z</dcterms:created>
  <dcterms:modified xsi:type="dcterms:W3CDTF">2014-09-06T07:25:00Z</dcterms:modified>
</cp:coreProperties>
</file>