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71" w:rsidRDefault="00B44D71" w:rsidP="00B44D71">
      <w:pPr>
        <w:pStyle w:val="p1"/>
        <w:ind w:firstLine="720"/>
        <w:jc w:val="both"/>
        <w:rPr>
          <w:rStyle w:val="s1"/>
          <w:b/>
          <w:sz w:val="28"/>
          <w:szCs w:val="28"/>
          <w:lang w:val="uk-UA"/>
        </w:rPr>
      </w:pPr>
      <w:r w:rsidRPr="007F518C">
        <w:rPr>
          <w:rStyle w:val="s1"/>
          <w:b/>
          <w:sz w:val="28"/>
          <w:szCs w:val="28"/>
        </w:rPr>
        <w:t>Попова Т.И.</w:t>
      </w:r>
      <w:r w:rsidRPr="007F518C">
        <w:rPr>
          <w:rStyle w:val="s1"/>
          <w:b/>
          <w:sz w:val="28"/>
          <w:szCs w:val="28"/>
          <w:lang w:val="uk-UA"/>
        </w:rPr>
        <w:t>,</w:t>
      </w:r>
      <w:r w:rsidRPr="007F518C">
        <w:rPr>
          <w:rStyle w:val="s1"/>
          <w:b/>
          <w:sz w:val="28"/>
          <w:szCs w:val="28"/>
        </w:rPr>
        <w:t xml:space="preserve"> </w:t>
      </w:r>
      <w:proofErr w:type="spellStart"/>
      <w:r>
        <w:rPr>
          <w:rStyle w:val="s1"/>
          <w:b/>
          <w:sz w:val="28"/>
          <w:szCs w:val="28"/>
        </w:rPr>
        <w:t>Махлай</w:t>
      </w:r>
      <w:proofErr w:type="spellEnd"/>
      <w:r>
        <w:rPr>
          <w:rStyle w:val="s1"/>
          <w:b/>
          <w:sz w:val="28"/>
          <w:szCs w:val="28"/>
        </w:rPr>
        <w:t xml:space="preserve"> О</w:t>
      </w:r>
      <w:r w:rsidRPr="007F518C">
        <w:rPr>
          <w:rStyle w:val="s1"/>
          <w:b/>
          <w:sz w:val="28"/>
          <w:szCs w:val="28"/>
          <w:lang w:val="uk-UA"/>
        </w:rPr>
        <w:t>.</w:t>
      </w:r>
      <w:r>
        <w:rPr>
          <w:rStyle w:val="s1"/>
          <w:b/>
          <w:sz w:val="28"/>
          <w:szCs w:val="28"/>
          <w:lang w:val="uk-UA"/>
        </w:rPr>
        <w:t>С.</w:t>
      </w:r>
    </w:p>
    <w:p w:rsidR="00B44D71" w:rsidRDefault="00B44D71" w:rsidP="00B44D71">
      <w:pPr>
        <w:pStyle w:val="1"/>
        <w:spacing w:line="240" w:lineRule="auto"/>
        <w:rPr>
          <w:b/>
        </w:rPr>
      </w:pPr>
      <w:r w:rsidRPr="00DB7208">
        <w:rPr>
          <w:b/>
        </w:rPr>
        <w:t>ПРИЧИНЫ, ВЫЗЫВАЮЩИЕ ПОСАДКУ МАТЕРИАЛОВ ПРИ СОЕДИНЕНИИ ДЕТАЛЕЙ ШВЕЙНЫХ ИЗДЕЛИЙ</w:t>
      </w:r>
    </w:p>
    <w:p w:rsidR="00B44D71" w:rsidRDefault="00B44D71" w:rsidP="00B44D71">
      <w:pPr>
        <w:pStyle w:val="1"/>
        <w:spacing w:line="240" w:lineRule="auto"/>
        <w:rPr>
          <w:b/>
        </w:rPr>
      </w:pPr>
    </w:p>
    <w:p w:rsidR="00B44D71" w:rsidRPr="00157880" w:rsidRDefault="00B44D71" w:rsidP="00B44D71">
      <w:pPr>
        <w:pStyle w:val="1"/>
        <w:spacing w:line="240" w:lineRule="auto"/>
      </w:pPr>
      <w:r>
        <w:t>П</w:t>
      </w:r>
      <w:r w:rsidRPr="00157880">
        <w:t xml:space="preserve">осадка </w:t>
      </w:r>
      <w:proofErr w:type="spellStart"/>
      <w:r w:rsidRPr="00157880">
        <w:t>нижней</w:t>
      </w:r>
      <w:proofErr w:type="spellEnd"/>
      <w:r w:rsidRPr="00157880">
        <w:t xml:space="preserve"> </w:t>
      </w:r>
      <w:proofErr w:type="spellStart"/>
      <w:r w:rsidRPr="00157880">
        <w:t>ткани</w:t>
      </w:r>
      <w:proofErr w:type="spellEnd"/>
      <w:r>
        <w:t xml:space="preserve"> </w:t>
      </w:r>
      <w:proofErr w:type="spellStart"/>
      <w:r>
        <w:t>п</w:t>
      </w:r>
      <w:r w:rsidRPr="00157880">
        <w:t>роисходит</w:t>
      </w:r>
      <w:proofErr w:type="spellEnd"/>
      <w:r w:rsidRPr="00157880">
        <w:t xml:space="preserve"> </w:t>
      </w:r>
      <w:proofErr w:type="spellStart"/>
      <w:r w:rsidRPr="00157880">
        <w:t>это</w:t>
      </w:r>
      <w:proofErr w:type="spellEnd"/>
      <w:r w:rsidRPr="00157880">
        <w:t xml:space="preserve"> </w:t>
      </w:r>
      <w:proofErr w:type="spellStart"/>
      <w:r w:rsidRPr="00157880">
        <w:t>из-за</w:t>
      </w:r>
      <w:proofErr w:type="spellEnd"/>
      <w:r w:rsidRPr="00157880">
        <w:t xml:space="preserve"> </w:t>
      </w:r>
      <w:proofErr w:type="spellStart"/>
      <w:r w:rsidRPr="00157880">
        <w:t>конструктивных</w:t>
      </w:r>
      <w:proofErr w:type="spellEnd"/>
      <w:r w:rsidRPr="00157880">
        <w:t xml:space="preserve"> </w:t>
      </w:r>
      <w:proofErr w:type="spellStart"/>
      <w:r w:rsidRPr="00157880">
        <w:t>особенностей</w:t>
      </w:r>
      <w:proofErr w:type="spellEnd"/>
      <w:r w:rsidRPr="00157880">
        <w:t xml:space="preserve"> </w:t>
      </w:r>
      <w:proofErr w:type="spellStart"/>
      <w:r w:rsidRPr="00157880">
        <w:t>швейной</w:t>
      </w:r>
      <w:proofErr w:type="spellEnd"/>
      <w:r w:rsidRPr="00157880">
        <w:t xml:space="preserve"> </w:t>
      </w:r>
      <w:proofErr w:type="spellStart"/>
      <w:r w:rsidRPr="00157880">
        <w:t>машины</w:t>
      </w:r>
      <w:proofErr w:type="spellEnd"/>
      <w:r w:rsidRPr="00157880">
        <w:t xml:space="preserve">. </w:t>
      </w:r>
      <w:proofErr w:type="spellStart"/>
      <w:r w:rsidRPr="00157880">
        <w:t>Сшиваемые</w:t>
      </w:r>
      <w:proofErr w:type="spellEnd"/>
      <w:r w:rsidRPr="00157880">
        <w:t xml:space="preserve"> </w:t>
      </w:r>
      <w:proofErr w:type="spellStart"/>
      <w:r w:rsidRPr="00157880">
        <w:t>ткани</w:t>
      </w:r>
      <w:proofErr w:type="spellEnd"/>
      <w:r w:rsidRPr="00157880">
        <w:t xml:space="preserve"> </w:t>
      </w:r>
      <w:proofErr w:type="spellStart"/>
      <w:r w:rsidRPr="00157880">
        <w:t>транспортируются</w:t>
      </w:r>
      <w:proofErr w:type="spellEnd"/>
      <w:r w:rsidRPr="00157880">
        <w:t xml:space="preserve"> </w:t>
      </w:r>
      <w:proofErr w:type="spellStart"/>
      <w:r w:rsidRPr="00157880">
        <w:t>зубчатой</w:t>
      </w:r>
      <w:proofErr w:type="spellEnd"/>
      <w:r w:rsidRPr="00157880">
        <w:t xml:space="preserve"> </w:t>
      </w:r>
      <w:proofErr w:type="spellStart"/>
      <w:r w:rsidRPr="00157880">
        <w:t>рейкой</w:t>
      </w:r>
      <w:proofErr w:type="spellEnd"/>
      <w:r w:rsidRPr="00157880">
        <w:t xml:space="preserve">, </w:t>
      </w:r>
      <w:proofErr w:type="spellStart"/>
      <w:r w:rsidRPr="00157880">
        <w:t>расположенной</w:t>
      </w:r>
      <w:proofErr w:type="spellEnd"/>
      <w:r w:rsidRPr="00157880">
        <w:t xml:space="preserve"> </w:t>
      </w:r>
      <w:proofErr w:type="spellStart"/>
      <w:r w:rsidRPr="00157880">
        <w:t>под</w:t>
      </w:r>
      <w:proofErr w:type="spellEnd"/>
      <w:r w:rsidRPr="00157880">
        <w:t xml:space="preserve"> тканями. К </w:t>
      </w:r>
      <w:proofErr w:type="spellStart"/>
      <w:r w:rsidRPr="00157880">
        <w:t>рейке</w:t>
      </w:r>
      <w:proofErr w:type="spellEnd"/>
      <w:r w:rsidRPr="00157880">
        <w:t xml:space="preserve"> </w:t>
      </w:r>
      <w:proofErr w:type="spellStart"/>
      <w:r w:rsidRPr="00157880">
        <w:t>ткани</w:t>
      </w:r>
      <w:proofErr w:type="spellEnd"/>
      <w:r w:rsidRPr="00157880">
        <w:t xml:space="preserve"> </w:t>
      </w:r>
      <w:proofErr w:type="spellStart"/>
      <w:r w:rsidRPr="00157880">
        <w:t>прижимаются</w:t>
      </w:r>
      <w:proofErr w:type="spellEnd"/>
      <w:r w:rsidRPr="00157880">
        <w:t xml:space="preserve"> </w:t>
      </w:r>
      <w:proofErr w:type="spellStart"/>
      <w:r w:rsidRPr="00157880">
        <w:t>лапкой</w:t>
      </w:r>
      <w:proofErr w:type="spellEnd"/>
      <w:r w:rsidRPr="00157880">
        <w:t xml:space="preserve">. </w:t>
      </w:r>
      <w:proofErr w:type="spellStart"/>
      <w:r w:rsidRPr="00157880">
        <w:t>Между</w:t>
      </w:r>
      <w:proofErr w:type="spellEnd"/>
      <w:r w:rsidRPr="00157880">
        <w:t xml:space="preserve"> </w:t>
      </w:r>
      <w:proofErr w:type="spellStart"/>
      <w:r w:rsidRPr="00157880">
        <w:t>верхней</w:t>
      </w:r>
      <w:proofErr w:type="spellEnd"/>
      <w:r w:rsidRPr="00157880">
        <w:t xml:space="preserve"> </w:t>
      </w:r>
      <w:proofErr w:type="spellStart"/>
      <w:r w:rsidRPr="00157880">
        <w:t>тканью</w:t>
      </w:r>
      <w:proofErr w:type="spellEnd"/>
      <w:r w:rsidRPr="00157880">
        <w:t xml:space="preserve"> и </w:t>
      </w:r>
      <w:proofErr w:type="spellStart"/>
      <w:r w:rsidRPr="00157880">
        <w:t>лапкой</w:t>
      </w:r>
      <w:proofErr w:type="spellEnd"/>
      <w:r w:rsidRPr="00157880">
        <w:t xml:space="preserve"> </w:t>
      </w:r>
      <w:proofErr w:type="spellStart"/>
      <w:r w:rsidRPr="00157880">
        <w:t>возникает</w:t>
      </w:r>
      <w:proofErr w:type="spellEnd"/>
      <w:r w:rsidRPr="00157880">
        <w:t xml:space="preserve"> </w:t>
      </w:r>
      <w:proofErr w:type="spellStart"/>
      <w:r w:rsidRPr="00157880">
        <w:t>трение</w:t>
      </w:r>
      <w:proofErr w:type="spellEnd"/>
      <w:r w:rsidRPr="00157880">
        <w:t xml:space="preserve">, </w:t>
      </w:r>
      <w:proofErr w:type="spellStart"/>
      <w:r w:rsidRPr="00157880">
        <w:t>которое</w:t>
      </w:r>
      <w:proofErr w:type="spellEnd"/>
      <w:r w:rsidRPr="00157880">
        <w:t xml:space="preserve"> </w:t>
      </w:r>
      <w:proofErr w:type="spellStart"/>
      <w:r w:rsidRPr="00157880">
        <w:t>приводит</w:t>
      </w:r>
      <w:proofErr w:type="spellEnd"/>
      <w:r w:rsidRPr="00157880">
        <w:t xml:space="preserve"> к тому, </w:t>
      </w:r>
      <w:proofErr w:type="spellStart"/>
      <w:r w:rsidRPr="00157880">
        <w:t>что</w:t>
      </w:r>
      <w:proofErr w:type="spellEnd"/>
      <w:r w:rsidRPr="00157880">
        <w:t xml:space="preserve"> </w:t>
      </w:r>
      <w:proofErr w:type="spellStart"/>
      <w:r w:rsidRPr="00157880">
        <w:t>верхняя</w:t>
      </w:r>
      <w:proofErr w:type="spellEnd"/>
      <w:r w:rsidRPr="00157880">
        <w:t xml:space="preserve"> ткань </w:t>
      </w:r>
      <w:proofErr w:type="spellStart"/>
      <w:r w:rsidRPr="00157880">
        <w:t>несколько</w:t>
      </w:r>
      <w:proofErr w:type="spellEnd"/>
      <w:r w:rsidRPr="00157880">
        <w:t xml:space="preserve"> </w:t>
      </w:r>
      <w:proofErr w:type="spellStart"/>
      <w:r w:rsidRPr="00157880">
        <w:t>растягивается</w:t>
      </w:r>
      <w:proofErr w:type="spellEnd"/>
      <w:r w:rsidRPr="00157880">
        <w:t xml:space="preserve">, а </w:t>
      </w:r>
      <w:proofErr w:type="spellStart"/>
      <w:r w:rsidRPr="00157880">
        <w:t>нижняя</w:t>
      </w:r>
      <w:proofErr w:type="spellEnd"/>
      <w:r w:rsidRPr="00157880">
        <w:t xml:space="preserve"> </w:t>
      </w:r>
      <w:proofErr w:type="spellStart"/>
      <w:r w:rsidRPr="00157880">
        <w:t>под</w:t>
      </w:r>
      <w:proofErr w:type="spellEnd"/>
      <w:r w:rsidRPr="00157880">
        <w:t xml:space="preserve"> </w:t>
      </w:r>
      <w:proofErr w:type="spellStart"/>
      <w:r w:rsidRPr="00157880">
        <w:t>воздействием</w:t>
      </w:r>
      <w:proofErr w:type="spellEnd"/>
      <w:r w:rsidRPr="00157880">
        <w:t xml:space="preserve"> рейки </w:t>
      </w:r>
      <w:proofErr w:type="spellStart"/>
      <w:r w:rsidRPr="00157880">
        <w:t>сжимается</w:t>
      </w:r>
      <w:proofErr w:type="spellEnd"/>
      <w:r w:rsidRPr="00157880">
        <w:t xml:space="preserve">. В </w:t>
      </w:r>
      <w:proofErr w:type="spellStart"/>
      <w:r w:rsidRPr="00157880">
        <w:t>результате</w:t>
      </w:r>
      <w:proofErr w:type="spellEnd"/>
      <w:r w:rsidRPr="00157880">
        <w:t xml:space="preserve"> </w:t>
      </w:r>
      <w:proofErr w:type="spellStart"/>
      <w:r w:rsidRPr="00157880">
        <w:t>происходит</w:t>
      </w:r>
      <w:proofErr w:type="spellEnd"/>
      <w:r w:rsidRPr="00157880">
        <w:t xml:space="preserve"> посадка </w:t>
      </w:r>
      <w:proofErr w:type="spellStart"/>
      <w:r w:rsidRPr="00157880">
        <w:t>нижней</w:t>
      </w:r>
      <w:proofErr w:type="spellEnd"/>
      <w:r w:rsidRPr="00157880">
        <w:t xml:space="preserve"> </w:t>
      </w:r>
      <w:proofErr w:type="spellStart"/>
      <w:r w:rsidRPr="00157880">
        <w:t>ткани</w:t>
      </w:r>
      <w:proofErr w:type="spellEnd"/>
      <w:r w:rsidRPr="00157880">
        <w:t xml:space="preserve"> </w:t>
      </w:r>
      <w:proofErr w:type="spellStart"/>
      <w:r w:rsidRPr="00157880">
        <w:t>относительно</w:t>
      </w:r>
      <w:proofErr w:type="spellEnd"/>
      <w:r w:rsidRPr="00157880">
        <w:t xml:space="preserve"> </w:t>
      </w:r>
      <w:proofErr w:type="spellStart"/>
      <w:r w:rsidRPr="00157880">
        <w:t>верхней</w:t>
      </w:r>
      <w:proofErr w:type="spellEnd"/>
      <w:r w:rsidRPr="00157880">
        <w:t xml:space="preserve">. </w:t>
      </w:r>
      <w:proofErr w:type="spellStart"/>
      <w:r w:rsidRPr="00157880">
        <w:t>Если</w:t>
      </w:r>
      <w:proofErr w:type="spellEnd"/>
      <w:r w:rsidRPr="00157880">
        <w:t xml:space="preserve"> шов </w:t>
      </w:r>
      <w:proofErr w:type="spellStart"/>
      <w:r w:rsidRPr="00157880">
        <w:t>длинный</w:t>
      </w:r>
      <w:proofErr w:type="spellEnd"/>
      <w:r w:rsidRPr="00157880">
        <w:t xml:space="preserve">, то </w:t>
      </w:r>
      <w:proofErr w:type="spellStart"/>
      <w:r w:rsidRPr="00157880">
        <w:t>набегает</w:t>
      </w:r>
      <w:proofErr w:type="spellEnd"/>
      <w:r w:rsidRPr="00157880">
        <w:t xml:space="preserve"> </w:t>
      </w:r>
      <w:proofErr w:type="spellStart"/>
      <w:r w:rsidRPr="00157880">
        <w:t>довольно</w:t>
      </w:r>
      <w:proofErr w:type="spellEnd"/>
      <w:r w:rsidRPr="00157880">
        <w:t xml:space="preserve"> </w:t>
      </w:r>
      <w:proofErr w:type="spellStart"/>
      <w:r w:rsidRPr="00157880">
        <w:t>большое</w:t>
      </w:r>
      <w:proofErr w:type="spellEnd"/>
      <w:r w:rsidRPr="00157880">
        <w:t xml:space="preserve"> </w:t>
      </w:r>
      <w:proofErr w:type="spellStart"/>
      <w:r w:rsidRPr="00157880">
        <w:t>смещение</w:t>
      </w:r>
      <w:proofErr w:type="spellEnd"/>
      <w:r w:rsidRPr="00157880">
        <w:t xml:space="preserve"> тканей и </w:t>
      </w:r>
      <w:proofErr w:type="spellStart"/>
      <w:r w:rsidRPr="00157880">
        <w:t>нижняя</w:t>
      </w:r>
      <w:proofErr w:type="spellEnd"/>
      <w:r w:rsidRPr="00157880">
        <w:t xml:space="preserve"> ткань в </w:t>
      </w:r>
      <w:proofErr w:type="spellStart"/>
      <w:r w:rsidRPr="00157880">
        <w:t>конце</w:t>
      </w:r>
      <w:proofErr w:type="spellEnd"/>
      <w:r w:rsidRPr="00157880">
        <w:t xml:space="preserve"> шва </w:t>
      </w:r>
      <w:proofErr w:type="spellStart"/>
      <w:r w:rsidRPr="00157880">
        <w:t>оказывается</w:t>
      </w:r>
      <w:proofErr w:type="spellEnd"/>
      <w:r w:rsidRPr="00157880">
        <w:t xml:space="preserve"> </w:t>
      </w:r>
      <w:proofErr w:type="spellStart"/>
      <w:r w:rsidRPr="00157880">
        <w:t>короче</w:t>
      </w:r>
      <w:proofErr w:type="spellEnd"/>
      <w:r w:rsidRPr="00157880">
        <w:t xml:space="preserve"> </w:t>
      </w:r>
      <w:proofErr w:type="spellStart"/>
      <w:r w:rsidRPr="00157880">
        <w:t>верхней</w:t>
      </w:r>
      <w:proofErr w:type="spellEnd"/>
      <w:r w:rsidRPr="00157880">
        <w:t xml:space="preserve"> – </w:t>
      </w:r>
      <w:proofErr w:type="spellStart"/>
      <w:r w:rsidRPr="00157880">
        <w:t>края</w:t>
      </w:r>
      <w:proofErr w:type="spellEnd"/>
      <w:r w:rsidRPr="00157880">
        <w:t xml:space="preserve"> </w:t>
      </w:r>
      <w:proofErr w:type="spellStart"/>
      <w:r w:rsidRPr="00157880">
        <w:t>могут</w:t>
      </w:r>
      <w:proofErr w:type="spellEnd"/>
      <w:r w:rsidRPr="00157880">
        <w:t xml:space="preserve"> не </w:t>
      </w:r>
      <w:proofErr w:type="spellStart"/>
      <w:r w:rsidRPr="00157880">
        <w:t>совпадать</w:t>
      </w:r>
      <w:proofErr w:type="spellEnd"/>
      <w:r w:rsidRPr="00157880">
        <w:t xml:space="preserve"> на </w:t>
      </w:r>
      <w:proofErr w:type="spellStart"/>
      <w:r w:rsidRPr="00157880">
        <w:t>несколько</w:t>
      </w:r>
      <w:proofErr w:type="spellEnd"/>
      <w:r w:rsidRPr="00157880">
        <w:t xml:space="preserve"> </w:t>
      </w:r>
      <w:proofErr w:type="spellStart"/>
      <w:r w:rsidRPr="00157880">
        <w:t>сантиметров</w:t>
      </w:r>
      <w:proofErr w:type="spellEnd"/>
      <w:r w:rsidRPr="00157880">
        <w:t xml:space="preserve">. 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основным </w:t>
      </w:r>
      <w:r w:rsidRPr="00157880">
        <w:rPr>
          <w:spacing w:val="-4"/>
          <w:sz w:val="28"/>
          <w:szCs w:val="28"/>
        </w:rPr>
        <w:t>причин</w:t>
      </w:r>
      <w:r>
        <w:rPr>
          <w:spacing w:val="-4"/>
          <w:sz w:val="28"/>
          <w:szCs w:val="28"/>
        </w:rPr>
        <w:t>ам</w:t>
      </w:r>
      <w:r w:rsidRPr="00157880">
        <w:rPr>
          <w:spacing w:val="-4"/>
          <w:sz w:val="28"/>
          <w:szCs w:val="28"/>
        </w:rPr>
        <w:t xml:space="preserve"> возникновения посадки материалов при соединении деталей изделий</w:t>
      </w:r>
      <w:r>
        <w:rPr>
          <w:spacing w:val="-4"/>
          <w:sz w:val="28"/>
          <w:szCs w:val="28"/>
        </w:rPr>
        <w:t xml:space="preserve"> отнесены: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  <w:u w:val="single"/>
        </w:rPr>
      </w:pPr>
      <w:r w:rsidRPr="00157880">
        <w:rPr>
          <w:spacing w:val="-4"/>
          <w:sz w:val="28"/>
          <w:szCs w:val="28"/>
          <w:u w:val="single"/>
        </w:rPr>
        <w:t>1.Тангенциальное сопротивление материала.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</w:rPr>
      </w:pPr>
      <w:r w:rsidRPr="00157880">
        <w:rPr>
          <w:spacing w:val="-4"/>
          <w:sz w:val="28"/>
          <w:szCs w:val="28"/>
        </w:rPr>
        <w:t xml:space="preserve">У текстильных материалов силы трения и сцепления проявляются одновременно. Их характеристикой служит сила тангенциального сопротивления, т. е. сила, которая препятствует перемещению двух тел в плоскости их касания, или коэффициент тангенциального </w:t>
      </w:r>
      <w:proofErr w:type="spellStart"/>
      <w:r w:rsidRPr="00157880">
        <w:rPr>
          <w:spacing w:val="-4"/>
          <w:sz w:val="28"/>
          <w:szCs w:val="28"/>
        </w:rPr>
        <w:t>сопротивления</w:t>
      </w:r>
      <w:proofErr w:type="gramStart"/>
      <w:r w:rsidRPr="00157880">
        <w:rPr>
          <w:spacing w:val="-4"/>
          <w:sz w:val="28"/>
          <w:szCs w:val="28"/>
        </w:rPr>
        <w:t>.П</w:t>
      </w:r>
      <w:proofErr w:type="gramEnd"/>
      <w:r w:rsidRPr="00157880">
        <w:rPr>
          <w:spacing w:val="-4"/>
          <w:sz w:val="28"/>
          <w:szCs w:val="28"/>
        </w:rPr>
        <w:t>ри</w:t>
      </w:r>
      <w:proofErr w:type="spellEnd"/>
      <w:r w:rsidRPr="00157880">
        <w:rPr>
          <w:spacing w:val="-4"/>
          <w:sz w:val="28"/>
          <w:szCs w:val="28"/>
        </w:rPr>
        <w:t xml:space="preserve"> раскрое и стачивании деталей из материалов с небольшим коэффициентом тангенциального сопротивления легко происходит смещение деталей, что приводит к перекосу, деформации и стягиванию деталей и швов.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</w:rPr>
      </w:pPr>
      <w:r w:rsidRPr="00157880">
        <w:rPr>
          <w:spacing w:val="-4"/>
          <w:sz w:val="28"/>
          <w:szCs w:val="28"/>
        </w:rPr>
        <w:t xml:space="preserve">Большое значение имеют трение и сцепление при эксплуатации одежды. Например, подкладочные ткани должны иметь пониженный коэффициент тангенциального сопротивления, чтобы уменьшались силы трения и сцепления, возникающие при соприкосновении поверхностей одежды (пальто с костюмом или платьем, костюма с сорочкой и т. п.). 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</w:rPr>
      </w:pPr>
      <w:r w:rsidRPr="00157880">
        <w:rPr>
          <w:spacing w:val="-4"/>
          <w:sz w:val="28"/>
          <w:szCs w:val="28"/>
        </w:rPr>
        <w:t xml:space="preserve">Значение коэффициента тангенциального сопротивления для различных материалов изменяется в широких пределах и зависит от волокнистого состава, переплетения, плотности, отделки, покрытия и т. д. Коэффициент тангенциального сопротивления при движении по стальной поверхности при нагрузке 2 </w:t>
      </w:r>
      <w:proofErr w:type="spellStart"/>
      <w:r w:rsidRPr="00157880">
        <w:rPr>
          <w:spacing w:val="-4"/>
          <w:sz w:val="28"/>
          <w:szCs w:val="28"/>
        </w:rPr>
        <w:t>даН</w:t>
      </w:r>
      <w:proofErr w:type="spellEnd"/>
      <w:r w:rsidRPr="00157880">
        <w:rPr>
          <w:spacing w:val="-4"/>
          <w:sz w:val="28"/>
          <w:szCs w:val="28"/>
        </w:rPr>
        <w:t xml:space="preserve"> для хлопчатобумажного сатина равен 0,1, для полушерстяного шевиота — 0,17, </w:t>
      </w:r>
      <w:proofErr w:type="spellStart"/>
      <w:r w:rsidRPr="00157880">
        <w:rPr>
          <w:spacing w:val="-4"/>
          <w:sz w:val="28"/>
          <w:szCs w:val="28"/>
        </w:rPr>
        <w:t>серошинельного</w:t>
      </w:r>
      <w:proofErr w:type="spellEnd"/>
      <w:r w:rsidRPr="00157880">
        <w:rPr>
          <w:spacing w:val="-4"/>
          <w:sz w:val="28"/>
          <w:szCs w:val="28"/>
        </w:rPr>
        <w:t xml:space="preserve"> сукна — 0,2. При движении по ткани он возрастает до 0,6.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  <w:u w:val="single"/>
        </w:rPr>
      </w:pPr>
      <w:r w:rsidRPr="00157880">
        <w:rPr>
          <w:spacing w:val="-4"/>
          <w:sz w:val="28"/>
          <w:szCs w:val="28"/>
        </w:rPr>
        <w:t>Для искусственных и синтетических кож, предназначенных для изготовления одежды, разработан ГОСТ 25691—83 «Кожа искусственная и синтетическая для одежды. Метод определения статического и динамического коэффициентов трения», регламентирующий параметры определения динамического и статического коэффициентов трения. Согласно этому стандарту динамический и статический коэффициенты трения определяют при движении металлической поверхности по полимерному покрытию материала и основы материала по основе для характеристики продвижения искусственных и синтетических кож при стачивании.</w:t>
      </w:r>
    </w:p>
    <w:p w:rsidR="00B44D71" w:rsidRPr="007F518C" w:rsidRDefault="00B44D71" w:rsidP="00B44D71">
      <w:pPr>
        <w:pStyle w:val="8"/>
        <w:rPr>
          <w:b/>
          <w:iCs/>
          <w:sz w:val="24"/>
          <w:u w:val="single"/>
        </w:rPr>
      </w:pPr>
      <w:r>
        <w:rPr>
          <w:spacing w:val="-4"/>
          <w:szCs w:val="28"/>
          <w:u w:val="single"/>
        </w:rPr>
        <w:br w:type="page"/>
      </w:r>
      <w:r w:rsidRPr="007F518C">
        <w:rPr>
          <w:b/>
          <w:sz w:val="24"/>
          <w:u w:val="single"/>
        </w:rPr>
        <w:lastRenderedPageBreak/>
        <w:t>Секція:</w:t>
      </w:r>
      <w:r w:rsidRPr="007F518C">
        <w:rPr>
          <w:b/>
          <w:i w:val="0"/>
          <w:sz w:val="24"/>
          <w:u w:val="single"/>
        </w:rPr>
        <w:t xml:space="preserve"> </w:t>
      </w:r>
      <w:r w:rsidRPr="007F518C">
        <w:rPr>
          <w:b/>
          <w:iCs/>
          <w:sz w:val="24"/>
          <w:u w:val="single"/>
        </w:rPr>
        <w:t>Технологій та дизайну</w:t>
      </w:r>
    </w:p>
    <w:p w:rsidR="00B44D71" w:rsidRPr="007F518C" w:rsidRDefault="00B44D71" w:rsidP="00B44D71">
      <w:pPr>
        <w:ind w:firstLine="540"/>
        <w:jc w:val="both"/>
        <w:rPr>
          <w:b/>
          <w:sz w:val="28"/>
          <w:szCs w:val="28"/>
          <w:lang w:val="uk-UA"/>
        </w:rPr>
      </w:pP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  <w:u w:val="single"/>
        </w:rPr>
      </w:pPr>
      <w:r w:rsidRPr="00157880">
        <w:rPr>
          <w:spacing w:val="-4"/>
          <w:sz w:val="28"/>
          <w:szCs w:val="28"/>
          <w:u w:val="single"/>
        </w:rPr>
        <w:t>2. Стягивание материалов строчкой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</w:rPr>
      </w:pPr>
      <w:r w:rsidRPr="00157880">
        <w:rPr>
          <w:spacing w:val="-4"/>
          <w:sz w:val="28"/>
          <w:szCs w:val="28"/>
        </w:rPr>
        <w:t>При стачивании деталей изделий из химических волокон в области боковых швов</w:t>
      </w:r>
      <w:proofErr w:type="gramStart"/>
      <w:r w:rsidRPr="00157880">
        <w:rPr>
          <w:spacing w:val="-4"/>
          <w:sz w:val="28"/>
          <w:szCs w:val="28"/>
        </w:rPr>
        <w:t xml:space="preserve"> ,</w:t>
      </w:r>
      <w:proofErr w:type="gramEnd"/>
      <w:r w:rsidRPr="00157880">
        <w:rPr>
          <w:spacing w:val="-4"/>
          <w:sz w:val="28"/>
          <w:szCs w:val="28"/>
        </w:rPr>
        <w:t xml:space="preserve"> обтачивании бортов и т. п. часто наблюдается волнистость ткани, не ликвидируемая после влажно-тепловой обработки. Волнистость ткани с одной стороны является следствием сдвига (посадки) нижнего полотна относительно верхнего при перемещении материала на величину стежка. Основная </w:t>
      </w:r>
      <w:proofErr w:type="gramStart"/>
      <w:r w:rsidRPr="00157880">
        <w:rPr>
          <w:spacing w:val="-4"/>
          <w:sz w:val="28"/>
          <w:szCs w:val="28"/>
        </w:rPr>
        <w:t>причина</w:t>
      </w:r>
      <w:proofErr w:type="gramEnd"/>
      <w:r w:rsidRPr="00157880">
        <w:rPr>
          <w:spacing w:val="-4"/>
          <w:sz w:val="28"/>
          <w:szCs w:val="28"/>
        </w:rPr>
        <w:t xml:space="preserve"> вызывающая посадку нижнего полотна – различные условия перемещения верхнего и нижнего полотен. Сдвиг одного полотна относительно другого отсутствует при равенстве сил, воздействующих на материал при продвижении.</w:t>
      </w:r>
      <w:r>
        <w:rPr>
          <w:spacing w:val="-4"/>
          <w:sz w:val="28"/>
          <w:szCs w:val="28"/>
        </w:rPr>
        <w:t xml:space="preserve"> </w:t>
      </w:r>
      <w:r w:rsidRPr="00157880">
        <w:rPr>
          <w:spacing w:val="-4"/>
          <w:sz w:val="28"/>
          <w:szCs w:val="28"/>
        </w:rPr>
        <w:t>При обработке легких плотных тканей может наблюдаться их волнистость по обе стороны от строчки. Эта волнистость является следствием вытеснения ткани из-за введения узла переплетения ниток (верхней и нижней) в структуру ткани. Подобная волнистость трудно устранима у тканей из химических волокон и нитей. Незначительно уменьшается волнистость этих тканей при сухой утюжке. Уменьшению волнистости способствует применение тонких игл и швейных ниток.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</w:rPr>
      </w:pPr>
      <w:r w:rsidRPr="00157880">
        <w:rPr>
          <w:spacing w:val="-4"/>
          <w:sz w:val="28"/>
          <w:szCs w:val="28"/>
        </w:rPr>
        <w:t>Стягивание стачиваемых материалов строчкой выражается в виде совместного укорочения обоих полотен.</w:t>
      </w:r>
      <w:r>
        <w:rPr>
          <w:spacing w:val="-4"/>
          <w:sz w:val="28"/>
          <w:szCs w:val="28"/>
        </w:rPr>
        <w:t xml:space="preserve"> </w:t>
      </w:r>
      <w:r w:rsidRPr="00157880">
        <w:rPr>
          <w:spacing w:val="-4"/>
          <w:sz w:val="28"/>
          <w:szCs w:val="28"/>
        </w:rPr>
        <w:t xml:space="preserve">Стягивание поперек линии строчки наблюдается при выполнении линейных параллельных строчек. На стягивание тканей поперек линии строчки наибольшее влияние оказывает натяжение верхней и нижней ниток. На величину стягивания влияют также прижимное усилие лапки, конструкция подошвы лапки, вид зубчатой рейки и вид обрабатываемого материала, направление строчки относительно нитей основы. Правильное соотношение натяжения верхних и нижних ниток  - неотъемлемое условие хорошего качества </w:t>
      </w:r>
      <w:proofErr w:type="spellStart"/>
      <w:r w:rsidRPr="00157880">
        <w:rPr>
          <w:spacing w:val="-4"/>
          <w:sz w:val="28"/>
          <w:szCs w:val="28"/>
        </w:rPr>
        <w:t>многолинейных</w:t>
      </w:r>
      <w:proofErr w:type="spellEnd"/>
      <w:r w:rsidRPr="00157880">
        <w:rPr>
          <w:spacing w:val="-4"/>
          <w:sz w:val="28"/>
          <w:szCs w:val="28"/>
        </w:rPr>
        <w:t xml:space="preserve"> строчек.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</w:rPr>
      </w:pPr>
      <w:r w:rsidRPr="00157880">
        <w:rPr>
          <w:spacing w:val="-4"/>
          <w:sz w:val="28"/>
          <w:szCs w:val="28"/>
        </w:rPr>
        <w:t xml:space="preserve">На стягивание материалов вдоль линии строчки, как и на их волнистость, наибольшее влияние оказывают свойства материалов, натяжение верхних и нижних ниток, линейная плотность и вид ниток, частота строчки. 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</w:rPr>
      </w:pPr>
      <w:r w:rsidRPr="00157880">
        <w:rPr>
          <w:spacing w:val="-4"/>
          <w:sz w:val="28"/>
          <w:szCs w:val="28"/>
        </w:rPr>
        <w:t>Решения для устранения посадки:</w:t>
      </w:r>
    </w:p>
    <w:p w:rsidR="00B44D71" w:rsidRPr="00157880" w:rsidRDefault="00B44D71" w:rsidP="00B44D71">
      <w:pPr>
        <w:ind w:firstLine="720"/>
        <w:jc w:val="both"/>
        <w:rPr>
          <w:spacing w:val="-4"/>
          <w:sz w:val="28"/>
          <w:szCs w:val="28"/>
        </w:rPr>
      </w:pPr>
      <w:r w:rsidRPr="00157880">
        <w:rPr>
          <w:spacing w:val="-4"/>
          <w:sz w:val="28"/>
          <w:szCs w:val="28"/>
        </w:rPr>
        <w:t xml:space="preserve"> 1. Швейная машина оснащается дополнительным верхним двигателем ткани, который выполняется в виде аналогичной рейки, или в виде ролика с приводом, который расположен за лапкой и создает дополнительное тяговое усилие на верхнюю ткань, компенсирующее силу трения лапки </w:t>
      </w:r>
    </w:p>
    <w:p w:rsidR="00D15BB4" w:rsidRDefault="00B44D71" w:rsidP="00B44D71">
      <w:r w:rsidRPr="00157880">
        <w:rPr>
          <w:spacing w:val="-4"/>
          <w:sz w:val="28"/>
          <w:szCs w:val="28"/>
        </w:rPr>
        <w:t xml:space="preserve">2.Швейная машина для беспосадочного сшивания тканей. </w:t>
      </w:r>
      <w:proofErr w:type="gramStart"/>
      <w:r w:rsidRPr="00157880">
        <w:rPr>
          <w:spacing w:val="-4"/>
          <w:sz w:val="28"/>
          <w:szCs w:val="28"/>
        </w:rPr>
        <w:t>Выполнена</w:t>
      </w:r>
      <w:proofErr w:type="gramEnd"/>
      <w:r w:rsidRPr="00157880">
        <w:rPr>
          <w:spacing w:val="-4"/>
          <w:sz w:val="28"/>
          <w:szCs w:val="28"/>
        </w:rPr>
        <w:t xml:space="preserve"> следующим образом. Игла машины, наряду с вертикальным перемещением, имеет дополнительное возвратно-поступательное движение вдоль шва. При этом циклограмма движения иглы такова, что она остается в ткани при ее перемещении нижней рейкой и движется синхронно с тканью. Таким образом, слои ткани оказываются скрепленными между собой иглой, и посадки не происходит.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4D71"/>
    <w:rsid w:val="0007502A"/>
    <w:rsid w:val="003741E2"/>
    <w:rsid w:val="00B44D71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B44D71"/>
    <w:pPr>
      <w:keepNext/>
      <w:jc w:val="center"/>
      <w:outlineLvl w:val="7"/>
    </w:pPr>
    <w:rPr>
      <w:bCs/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4D71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1">
    <w:name w:val="1 Основной"/>
    <w:basedOn w:val="a"/>
    <w:link w:val="10"/>
    <w:qFormat/>
    <w:rsid w:val="00B44D71"/>
    <w:pPr>
      <w:widowControl w:val="0"/>
      <w:spacing w:line="360" w:lineRule="auto"/>
      <w:ind w:firstLine="709"/>
      <w:jc w:val="both"/>
    </w:pPr>
    <w:rPr>
      <w:sz w:val="28"/>
      <w:szCs w:val="28"/>
      <w:lang/>
    </w:rPr>
  </w:style>
  <w:style w:type="character" w:customStyle="1" w:styleId="10">
    <w:name w:val="1 Основной Знак"/>
    <w:link w:val="1"/>
    <w:rsid w:val="00B44D71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p1">
    <w:name w:val="p1"/>
    <w:basedOn w:val="a"/>
    <w:rsid w:val="00B44D71"/>
    <w:pPr>
      <w:spacing w:before="100" w:beforeAutospacing="1" w:after="100" w:afterAutospacing="1"/>
    </w:pPr>
  </w:style>
  <w:style w:type="character" w:customStyle="1" w:styleId="s1">
    <w:name w:val="s1"/>
    <w:basedOn w:val="a0"/>
    <w:rsid w:val="00B4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3347</Words>
  <Characters>1908</Characters>
  <Application>Microsoft Office Word</Application>
  <DocSecurity>0</DocSecurity>
  <Lines>15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2014-09-06T07:25:00Z</dcterms:created>
  <dcterms:modified xsi:type="dcterms:W3CDTF">2014-09-06T07:26:00Z</dcterms:modified>
</cp:coreProperties>
</file>