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71" w:rsidRPr="00A61231" w:rsidRDefault="00336471" w:rsidP="00336471">
      <w:pPr>
        <w:pStyle w:val="2"/>
        <w:spacing w:before="0" w:after="0"/>
        <w:ind w:firstLine="720"/>
        <w:jc w:val="both"/>
        <w:rPr>
          <w:rFonts w:ascii="Times New Roman" w:hAnsi="Times New Roman" w:cs="Times New Roman"/>
          <w:i w:val="0"/>
        </w:rPr>
      </w:pPr>
      <w:proofErr w:type="spellStart"/>
      <w:r w:rsidRPr="00A61231">
        <w:rPr>
          <w:rFonts w:ascii="Times New Roman" w:hAnsi="Times New Roman" w:cs="Times New Roman"/>
          <w:i w:val="0"/>
        </w:rPr>
        <w:t>Илюха</w:t>
      </w:r>
      <w:proofErr w:type="spellEnd"/>
      <w:r w:rsidRPr="00A61231">
        <w:rPr>
          <w:rFonts w:ascii="Times New Roman" w:hAnsi="Times New Roman" w:cs="Times New Roman"/>
          <w:i w:val="0"/>
        </w:rPr>
        <w:t xml:space="preserve"> Н.Г., Цихановская И.В., Александров А.В., </w:t>
      </w:r>
      <w:proofErr w:type="spellStart"/>
      <w:r w:rsidRPr="00A61231">
        <w:rPr>
          <w:rFonts w:ascii="Times New Roman" w:hAnsi="Times New Roman" w:cs="Times New Roman"/>
          <w:i w:val="0"/>
        </w:rPr>
        <w:t>Барсова</w:t>
      </w:r>
      <w:proofErr w:type="spellEnd"/>
      <w:r w:rsidRPr="00A61231">
        <w:rPr>
          <w:rFonts w:ascii="Times New Roman" w:hAnsi="Times New Roman" w:cs="Times New Roman"/>
          <w:i w:val="0"/>
        </w:rPr>
        <w:t xml:space="preserve"> З.В.</w:t>
      </w:r>
    </w:p>
    <w:p w:rsidR="00336471" w:rsidRDefault="00336471" w:rsidP="00336471">
      <w:pPr>
        <w:ind w:firstLine="720"/>
        <w:jc w:val="both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A61231">
        <w:rPr>
          <w:rStyle w:val="submenu-table"/>
          <w:b/>
          <w:bCs/>
          <w:color w:val="000000"/>
          <w:sz w:val="28"/>
          <w:szCs w:val="28"/>
        </w:rPr>
        <w:t>ОСНОВНЫЕ ЗАГРЯЗНИТЕЛИ</w:t>
      </w:r>
      <w:r w:rsidRPr="00A61231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A61231">
        <w:rPr>
          <w:rStyle w:val="apple-converted-space"/>
          <w:b/>
          <w:color w:val="000000"/>
          <w:sz w:val="28"/>
          <w:szCs w:val="28"/>
          <w:shd w:val="clear" w:color="auto" w:fill="FFFFFF"/>
        </w:rPr>
        <w:t>НА БУРОВЫХ</w:t>
      </w:r>
    </w:p>
    <w:p w:rsidR="00336471" w:rsidRPr="00A61231" w:rsidRDefault="00336471" w:rsidP="00336471">
      <w:pPr>
        <w:ind w:firstLine="72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336471" w:rsidRPr="007F518C" w:rsidRDefault="00336471" w:rsidP="00336471">
      <w:pPr>
        <w:ind w:firstLine="720"/>
        <w:jc w:val="both"/>
        <w:rPr>
          <w:sz w:val="28"/>
          <w:szCs w:val="28"/>
        </w:rPr>
      </w:pPr>
      <w:r w:rsidRPr="007F518C">
        <w:rPr>
          <w:sz w:val="28"/>
          <w:szCs w:val="28"/>
          <w:shd w:val="clear" w:color="auto" w:fill="FFFFFF"/>
        </w:rPr>
        <w:t xml:space="preserve">Являются углеводороды жидкие и газообразные, пластовые воды, агрессивные газы (сероводород, углекислый газ) и </w:t>
      </w:r>
      <w:proofErr w:type="spellStart"/>
      <w:r w:rsidRPr="007F518C">
        <w:rPr>
          <w:sz w:val="28"/>
          <w:szCs w:val="28"/>
          <w:shd w:val="clear" w:color="auto" w:fill="FFFFFF"/>
        </w:rPr>
        <w:t>химреагенты</w:t>
      </w:r>
      <w:proofErr w:type="spellEnd"/>
      <w:r w:rsidRPr="007F518C">
        <w:rPr>
          <w:sz w:val="28"/>
          <w:szCs w:val="28"/>
          <w:shd w:val="clear" w:color="auto" w:fill="FFFFFF"/>
        </w:rPr>
        <w:t xml:space="preserve">. Эти загрязнители попадают в окружающую среду в результате утечек через </w:t>
      </w:r>
      <w:proofErr w:type="spellStart"/>
      <w:r w:rsidRPr="007F518C">
        <w:rPr>
          <w:sz w:val="28"/>
          <w:szCs w:val="28"/>
          <w:shd w:val="clear" w:color="auto" w:fill="FFFFFF"/>
        </w:rPr>
        <w:t>неплотности</w:t>
      </w:r>
      <w:proofErr w:type="spellEnd"/>
      <w:r w:rsidRPr="007F518C">
        <w:rPr>
          <w:sz w:val="28"/>
          <w:szCs w:val="28"/>
          <w:shd w:val="clear" w:color="auto" w:fill="FFFFFF"/>
        </w:rPr>
        <w:t xml:space="preserve"> арматуры и сальников, неорганизованных аварийных выбросов (эксплуатационные скважины, групповые замерные установки, нефтесборные сети, дожимные и кустовые насосные станции, установки предварительного сброса, резервуары-отстойники, установки подготовки нефти и газа, компрессорные станции и установки переработки газа, резервуарные парки, склады хранения </w:t>
      </w:r>
      <w:proofErr w:type="spellStart"/>
      <w:r w:rsidRPr="007F518C">
        <w:rPr>
          <w:sz w:val="28"/>
          <w:szCs w:val="28"/>
          <w:shd w:val="clear" w:color="auto" w:fill="FFFFFF"/>
        </w:rPr>
        <w:t>химреагентов</w:t>
      </w:r>
      <w:proofErr w:type="spellEnd"/>
      <w:r w:rsidRPr="007F518C">
        <w:rPr>
          <w:sz w:val="28"/>
          <w:szCs w:val="28"/>
          <w:shd w:val="clear" w:color="auto" w:fill="FFFFFF"/>
        </w:rPr>
        <w:t>). С установок подготовки нефти и газа по тем же причинам имеются утечки меркаптанов.</w:t>
      </w:r>
    </w:p>
    <w:p w:rsidR="00336471" w:rsidRPr="007F518C" w:rsidRDefault="00336471" w:rsidP="00336471">
      <w:pPr>
        <w:ind w:firstLine="720"/>
        <w:jc w:val="both"/>
        <w:rPr>
          <w:sz w:val="28"/>
          <w:szCs w:val="28"/>
        </w:rPr>
      </w:pPr>
      <w:r w:rsidRPr="007F518C">
        <w:rPr>
          <w:sz w:val="28"/>
          <w:szCs w:val="28"/>
          <w:shd w:val="clear" w:color="auto" w:fill="FFFFFF"/>
        </w:rPr>
        <w:t>С факельных устройств, котельных, нагревательных печей в качестве продуктов сгорания в окружающую среду выбрасываются оксиды азота, диоксид серы, оксид углерода, сажа.</w:t>
      </w:r>
    </w:p>
    <w:p w:rsidR="00336471" w:rsidRPr="007F518C" w:rsidRDefault="00336471" w:rsidP="00336471">
      <w:pPr>
        <w:ind w:firstLine="720"/>
        <w:jc w:val="both"/>
        <w:rPr>
          <w:sz w:val="28"/>
          <w:szCs w:val="28"/>
        </w:rPr>
      </w:pPr>
      <w:r w:rsidRPr="007F518C">
        <w:rPr>
          <w:sz w:val="28"/>
          <w:szCs w:val="28"/>
          <w:shd w:val="clear" w:color="auto" w:fill="FFFFFF"/>
        </w:rPr>
        <w:t xml:space="preserve">С ремонтных участков предприятий технологического транспорта, </w:t>
      </w:r>
      <w:proofErr w:type="spellStart"/>
      <w:r w:rsidRPr="007F518C">
        <w:rPr>
          <w:sz w:val="28"/>
          <w:szCs w:val="28"/>
          <w:shd w:val="clear" w:color="auto" w:fill="FFFFFF"/>
        </w:rPr>
        <w:t>нефтемашремонта</w:t>
      </w:r>
      <w:proofErr w:type="spellEnd"/>
      <w:r w:rsidRPr="007F518C">
        <w:rPr>
          <w:sz w:val="28"/>
          <w:szCs w:val="28"/>
          <w:shd w:val="clear" w:color="auto" w:fill="FFFFFF"/>
        </w:rPr>
        <w:t xml:space="preserve"> и баз обслуживания наряду с выбросами оксидов азота, серы и углерода, сажи выбрасываются в окружающую среду сварочный аэрозоль, серная кислота, пары свинца, толуол, ацетон, краски, масла и других химические продукты.</w:t>
      </w:r>
    </w:p>
    <w:p w:rsidR="00336471" w:rsidRPr="007F518C" w:rsidRDefault="00336471" w:rsidP="00336471">
      <w:pPr>
        <w:ind w:firstLine="720"/>
        <w:jc w:val="both"/>
        <w:rPr>
          <w:sz w:val="28"/>
          <w:szCs w:val="28"/>
        </w:rPr>
      </w:pPr>
      <w:r w:rsidRPr="007F518C">
        <w:rPr>
          <w:sz w:val="28"/>
          <w:szCs w:val="28"/>
          <w:shd w:val="clear" w:color="auto" w:fill="FFFFFF"/>
        </w:rPr>
        <w:t>Наиболее крупные ущербы окружающей среде, а равно и крупные потери углеводородов происходят в результате повреждений линейных сооружений (нефтесборных сетей, нефтепроводов и газопроводов).</w:t>
      </w:r>
    </w:p>
    <w:p w:rsidR="00336471" w:rsidRPr="007F518C" w:rsidRDefault="00336471" w:rsidP="00336471">
      <w:pPr>
        <w:ind w:firstLine="720"/>
        <w:jc w:val="both"/>
        <w:rPr>
          <w:sz w:val="28"/>
          <w:szCs w:val="28"/>
        </w:rPr>
      </w:pPr>
      <w:r w:rsidRPr="007F518C">
        <w:rPr>
          <w:sz w:val="28"/>
          <w:szCs w:val="28"/>
          <w:shd w:val="clear" w:color="auto" w:fill="FFFFFF"/>
        </w:rPr>
        <w:t xml:space="preserve">Аварийные ситуации на нефтепроводах ведут к тяжёлым экологическим последствиям. Это обусловлено выходом большого количества нефти и большим загрязнением почвы и водоёмов. Физико-химическое воздействие нефти приводит к </w:t>
      </w:r>
      <w:proofErr w:type="spellStart"/>
      <w:r w:rsidRPr="007F518C">
        <w:rPr>
          <w:sz w:val="28"/>
          <w:szCs w:val="28"/>
          <w:shd w:val="clear" w:color="auto" w:fill="FFFFFF"/>
        </w:rPr>
        <w:t>трудновосстановимому</w:t>
      </w:r>
      <w:proofErr w:type="spellEnd"/>
      <w:r w:rsidRPr="007F518C">
        <w:rPr>
          <w:sz w:val="28"/>
          <w:szCs w:val="28"/>
          <w:shd w:val="clear" w:color="auto" w:fill="FFFFFF"/>
        </w:rPr>
        <w:t xml:space="preserve"> режиму естественного самоочищения.</w:t>
      </w:r>
    </w:p>
    <w:p w:rsidR="00336471" w:rsidRPr="007F518C" w:rsidRDefault="00336471" w:rsidP="00336471">
      <w:pPr>
        <w:ind w:firstLine="720"/>
        <w:jc w:val="both"/>
        <w:rPr>
          <w:sz w:val="28"/>
          <w:szCs w:val="28"/>
        </w:rPr>
      </w:pPr>
      <w:r w:rsidRPr="007F518C">
        <w:rPr>
          <w:sz w:val="28"/>
          <w:szCs w:val="28"/>
          <w:shd w:val="clear" w:color="auto" w:fill="FFFFFF"/>
        </w:rPr>
        <w:t xml:space="preserve">Основные причины порывов обусловлены коррозией металла, дефектами труб, </w:t>
      </w:r>
      <w:proofErr w:type="gramStart"/>
      <w:r w:rsidRPr="007F518C">
        <w:rPr>
          <w:sz w:val="28"/>
          <w:szCs w:val="28"/>
          <w:shd w:val="clear" w:color="auto" w:fill="FFFFFF"/>
        </w:rPr>
        <w:t>браком</w:t>
      </w:r>
      <w:proofErr w:type="gramEnd"/>
      <w:r w:rsidRPr="007F518C">
        <w:rPr>
          <w:sz w:val="28"/>
          <w:szCs w:val="28"/>
          <w:shd w:val="clear" w:color="auto" w:fill="FFFFFF"/>
        </w:rPr>
        <w:t xml:space="preserve"> строительно-монтажных работ, нарушением правил эксплуатации и прочими причинами.</w:t>
      </w:r>
    </w:p>
    <w:p w:rsidR="00336471" w:rsidRPr="007F518C" w:rsidRDefault="00336471" w:rsidP="00336471">
      <w:pPr>
        <w:ind w:firstLine="720"/>
        <w:jc w:val="both"/>
        <w:rPr>
          <w:sz w:val="28"/>
          <w:szCs w:val="28"/>
        </w:rPr>
      </w:pPr>
      <w:r w:rsidRPr="007F518C">
        <w:rPr>
          <w:sz w:val="28"/>
          <w:szCs w:val="28"/>
          <w:shd w:val="clear" w:color="auto" w:fill="FFFFFF"/>
        </w:rPr>
        <w:t xml:space="preserve">Статистика причинного распределения отказов по магистральным трубопроводам свидетельствует о сокращении отказов из-за коррозии с 34 % от общего числа отказов в 2006г. до 23 % в 2009г. </w:t>
      </w:r>
      <w:proofErr w:type="gramStart"/>
      <w:r w:rsidRPr="007F518C">
        <w:rPr>
          <w:sz w:val="28"/>
          <w:szCs w:val="28"/>
          <w:shd w:val="clear" w:color="auto" w:fill="FFFFFF"/>
        </w:rPr>
        <w:t xml:space="preserve">В то же время за эти годы произошёл рост из-за брака строительно-монтажных работ с 9,7 до 21 %. Но если для магистральных трубопроводов трубы поставляются с заданными прочностными характеристиками, то этого нельзя сказать о нефтесборных сетях, транспортирующих обводненную продукцию скважин, и водоводах высокого давления системы поддержания пластового давления, </w:t>
      </w:r>
      <w:proofErr w:type="spellStart"/>
      <w:r w:rsidRPr="007F518C">
        <w:rPr>
          <w:sz w:val="28"/>
          <w:szCs w:val="28"/>
          <w:shd w:val="clear" w:color="auto" w:fill="FFFFFF"/>
        </w:rPr>
        <w:t>транспор-тирующих</w:t>
      </w:r>
      <w:proofErr w:type="spellEnd"/>
      <w:r w:rsidRPr="007F518C">
        <w:rPr>
          <w:sz w:val="28"/>
          <w:szCs w:val="28"/>
          <w:shd w:val="clear" w:color="auto" w:fill="FFFFFF"/>
        </w:rPr>
        <w:t xml:space="preserve"> агрессивные сточные воды.</w:t>
      </w:r>
      <w:proofErr w:type="gramEnd"/>
      <w:r w:rsidRPr="007F518C">
        <w:rPr>
          <w:sz w:val="28"/>
          <w:szCs w:val="28"/>
          <w:shd w:val="clear" w:color="auto" w:fill="FFFFFF"/>
        </w:rPr>
        <w:t xml:space="preserve"> Отсутствие труб необходимых марок стали и внутренних защитных покрытий на трубах ведут к быстрому и непрогнозируемому выходу их из строя с соответствующими последствиями для окружающей среды и экономики производства.</w:t>
      </w:r>
    </w:p>
    <w:p w:rsidR="00336471" w:rsidRPr="007F518C" w:rsidRDefault="00336471" w:rsidP="00336471">
      <w:pPr>
        <w:jc w:val="center"/>
        <w:rPr>
          <w:b/>
          <w:i/>
          <w:iCs/>
          <w:u w:val="single"/>
        </w:rPr>
      </w:pPr>
      <w:r>
        <w:rPr>
          <w:sz w:val="28"/>
          <w:szCs w:val="28"/>
          <w:shd w:val="clear" w:color="auto" w:fill="FFFFFF"/>
        </w:rPr>
        <w:br w:type="page"/>
      </w:r>
      <w:r w:rsidRPr="007F518C">
        <w:rPr>
          <w:b/>
          <w:i/>
          <w:u w:val="single"/>
          <w:lang w:val="uk-UA"/>
        </w:rPr>
        <w:lastRenderedPageBreak/>
        <w:t xml:space="preserve">Секція: </w:t>
      </w:r>
      <w:r w:rsidRPr="007F518C">
        <w:rPr>
          <w:b/>
          <w:i/>
          <w:iCs/>
          <w:u w:val="single"/>
          <w:lang w:val="uk-UA"/>
        </w:rPr>
        <w:t>Хімії</w:t>
      </w:r>
      <w:r w:rsidRPr="007F518C">
        <w:rPr>
          <w:b/>
          <w:i/>
          <w:color w:val="000000"/>
          <w:spacing w:val="4"/>
          <w:u w:val="single"/>
          <w:lang w:val="uk-UA"/>
        </w:rPr>
        <w:t xml:space="preserve">, </w:t>
      </w:r>
      <w:proofErr w:type="spellStart"/>
      <w:r w:rsidRPr="007F518C">
        <w:rPr>
          <w:b/>
          <w:i/>
          <w:color w:val="000000"/>
          <w:spacing w:val="4"/>
          <w:u w:val="single"/>
          <w:lang w:val="uk-UA"/>
        </w:rPr>
        <w:t>нафтоорганічного</w:t>
      </w:r>
      <w:proofErr w:type="spellEnd"/>
      <w:r w:rsidRPr="007F518C">
        <w:rPr>
          <w:b/>
          <w:i/>
          <w:color w:val="000000"/>
          <w:spacing w:val="4"/>
          <w:u w:val="single"/>
          <w:lang w:val="uk-UA"/>
        </w:rPr>
        <w:t xml:space="preserve"> синтезу та хімічних технологій</w:t>
      </w:r>
    </w:p>
    <w:p w:rsidR="00336471" w:rsidRPr="007F518C" w:rsidRDefault="00336471" w:rsidP="00336471">
      <w:pPr>
        <w:jc w:val="center"/>
        <w:rPr>
          <w:b/>
          <w:sz w:val="28"/>
          <w:szCs w:val="28"/>
          <w:lang w:val="uk-UA"/>
        </w:rPr>
      </w:pPr>
    </w:p>
    <w:p w:rsidR="00336471" w:rsidRPr="007F518C" w:rsidRDefault="00336471" w:rsidP="00336471">
      <w:pPr>
        <w:ind w:firstLine="720"/>
        <w:jc w:val="both"/>
        <w:rPr>
          <w:sz w:val="28"/>
          <w:szCs w:val="28"/>
        </w:rPr>
      </w:pPr>
      <w:r w:rsidRPr="007F518C">
        <w:rPr>
          <w:sz w:val="28"/>
          <w:szCs w:val="28"/>
          <w:shd w:val="clear" w:color="auto" w:fill="FFFFFF"/>
        </w:rPr>
        <w:t xml:space="preserve">По данным производственных объединений, в конце 90-х годов количество порывов в высоконапорных водоводах составляло в среднем около 12,5 тысяч порывов в год, а срок службы водоводов, транспортирующих </w:t>
      </w:r>
      <w:proofErr w:type="spellStart"/>
      <w:r w:rsidRPr="007F518C">
        <w:rPr>
          <w:sz w:val="28"/>
          <w:szCs w:val="28"/>
          <w:shd w:val="clear" w:color="auto" w:fill="FFFFFF"/>
        </w:rPr>
        <w:t>высококоррозионные</w:t>
      </w:r>
      <w:proofErr w:type="spellEnd"/>
      <w:r w:rsidRPr="007F518C">
        <w:rPr>
          <w:sz w:val="28"/>
          <w:szCs w:val="28"/>
          <w:shd w:val="clear" w:color="auto" w:fill="FFFFFF"/>
        </w:rPr>
        <w:t xml:space="preserve"> сточные воды, не превышает трех лет. По этим причинам имеет место на больших площадях загрязнение грунтовых вод минерализованными водами.</w:t>
      </w:r>
    </w:p>
    <w:p w:rsidR="00336471" w:rsidRPr="007F518C" w:rsidRDefault="00336471" w:rsidP="00336471">
      <w:pPr>
        <w:ind w:firstLine="720"/>
        <w:jc w:val="both"/>
        <w:rPr>
          <w:sz w:val="28"/>
          <w:szCs w:val="28"/>
        </w:rPr>
      </w:pPr>
      <w:r w:rsidRPr="007F518C">
        <w:rPr>
          <w:sz w:val="28"/>
          <w:szCs w:val="28"/>
          <w:shd w:val="clear" w:color="auto" w:fill="FFFFFF"/>
        </w:rPr>
        <w:t>Несовершенство аппаратурного обеспечения сбора и хранения нефти, низкая степень герметизации сырьевых и товарных резервуаров, сжигание попутного газа в факелах обусловливают 75 % потерь легких УВ от общего количества их потерь при эксплуатации нефтяных месторождений.</w:t>
      </w:r>
    </w:p>
    <w:p w:rsidR="00336471" w:rsidRPr="007F518C" w:rsidRDefault="00336471" w:rsidP="00336471">
      <w:pPr>
        <w:ind w:firstLine="720"/>
        <w:jc w:val="both"/>
        <w:rPr>
          <w:sz w:val="28"/>
          <w:szCs w:val="28"/>
        </w:rPr>
      </w:pPr>
      <w:r w:rsidRPr="007F518C">
        <w:rPr>
          <w:sz w:val="28"/>
          <w:szCs w:val="28"/>
          <w:shd w:val="clear" w:color="auto" w:fill="FFFFFF"/>
        </w:rPr>
        <w:t>Такой уровень техногенного воздействия может вызвать изменение динамического равновесия в природных экологических системах. В первую очередь, загрязнение УВ сказывается на биологической продуктивности растительного покрова и качестве поверхностных и грунтовых вод. С некоторым запозданием происходят локальные изменения в физико-химическом составе атмосферы и подземной гидросферы. Следовательно, изучение и оценка нефтяного загрязнения должны носить комплексный характер и выполняться для всех компонентов окружающей среды в тесной взаимосвязи.</w:t>
      </w:r>
    </w:p>
    <w:p w:rsidR="00336471" w:rsidRPr="007F518C" w:rsidRDefault="00336471" w:rsidP="00336471">
      <w:pPr>
        <w:ind w:firstLine="720"/>
        <w:jc w:val="both"/>
        <w:rPr>
          <w:sz w:val="28"/>
          <w:szCs w:val="28"/>
          <w:shd w:val="clear" w:color="auto" w:fill="FFFFFF"/>
        </w:rPr>
      </w:pPr>
      <w:proofErr w:type="gramStart"/>
      <w:r w:rsidRPr="007F518C">
        <w:rPr>
          <w:sz w:val="28"/>
          <w:szCs w:val="28"/>
          <w:shd w:val="clear" w:color="auto" w:fill="FFFFFF"/>
        </w:rPr>
        <w:t>По</w:t>
      </w:r>
      <w:r w:rsidRPr="007F518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7F518C">
        <w:rPr>
          <w:b/>
          <w:bCs/>
          <w:sz w:val="28"/>
          <w:szCs w:val="28"/>
        </w:rPr>
        <w:t>пространственному признаку</w:t>
      </w:r>
      <w:r w:rsidRPr="007F518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7F518C">
        <w:rPr>
          <w:sz w:val="28"/>
          <w:szCs w:val="28"/>
          <w:shd w:val="clear" w:color="auto" w:fill="FFFFFF"/>
        </w:rPr>
        <w:t xml:space="preserve">источники загрязнения </w:t>
      </w:r>
      <w:proofErr w:type="spellStart"/>
      <w:r w:rsidRPr="007F518C">
        <w:rPr>
          <w:sz w:val="28"/>
          <w:szCs w:val="28"/>
          <w:shd w:val="clear" w:color="auto" w:fill="FFFFFF"/>
        </w:rPr>
        <w:t>подраз-деляются</w:t>
      </w:r>
      <w:proofErr w:type="spellEnd"/>
      <w:r w:rsidRPr="007F518C">
        <w:rPr>
          <w:sz w:val="28"/>
          <w:szCs w:val="28"/>
          <w:shd w:val="clear" w:color="auto" w:fill="FFFFFF"/>
        </w:rPr>
        <w:t xml:space="preserve"> на</w:t>
      </w:r>
      <w:r w:rsidRPr="007F518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7F518C">
        <w:rPr>
          <w:b/>
          <w:bCs/>
          <w:sz w:val="28"/>
          <w:szCs w:val="28"/>
        </w:rPr>
        <w:t>точечные</w:t>
      </w:r>
      <w:r w:rsidRPr="007F518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7F518C">
        <w:rPr>
          <w:sz w:val="28"/>
          <w:szCs w:val="28"/>
          <w:shd w:val="clear" w:color="auto" w:fill="FFFFFF"/>
        </w:rPr>
        <w:t>(скважины, амбары),</w:t>
      </w:r>
      <w:r w:rsidRPr="007F518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7F518C">
        <w:rPr>
          <w:b/>
          <w:bCs/>
          <w:sz w:val="28"/>
          <w:szCs w:val="28"/>
        </w:rPr>
        <w:t>линейные</w:t>
      </w:r>
      <w:r w:rsidRPr="007F518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7F518C">
        <w:rPr>
          <w:sz w:val="28"/>
          <w:szCs w:val="28"/>
          <w:shd w:val="clear" w:color="auto" w:fill="FFFFFF"/>
        </w:rPr>
        <w:t>(трубопроводы, водоводы) и</w:t>
      </w:r>
      <w:r w:rsidRPr="007F518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7F518C">
        <w:rPr>
          <w:b/>
          <w:bCs/>
          <w:sz w:val="28"/>
          <w:szCs w:val="28"/>
        </w:rPr>
        <w:t>площадные</w:t>
      </w:r>
      <w:r w:rsidRPr="007F518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7F518C">
        <w:rPr>
          <w:sz w:val="28"/>
          <w:szCs w:val="28"/>
          <w:shd w:val="clear" w:color="auto" w:fill="FFFFFF"/>
        </w:rPr>
        <w:t>(нефтепромыслы, месторождения).</w:t>
      </w:r>
      <w:proofErr w:type="gramEnd"/>
      <w:r w:rsidRPr="007F518C">
        <w:rPr>
          <w:sz w:val="28"/>
          <w:szCs w:val="28"/>
          <w:shd w:val="clear" w:color="auto" w:fill="FFFFFF"/>
        </w:rPr>
        <w:t xml:space="preserve"> Оценку значимости источников загрязнения следует проводить с учетом продолжительности их функционирования во времени. В зависимости от</w:t>
      </w:r>
      <w:r w:rsidRPr="007F518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7F518C">
        <w:rPr>
          <w:b/>
          <w:bCs/>
          <w:sz w:val="28"/>
          <w:szCs w:val="28"/>
        </w:rPr>
        <w:t>продолжительности действия</w:t>
      </w:r>
      <w:r w:rsidRPr="007F518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F518C">
        <w:rPr>
          <w:sz w:val="28"/>
          <w:szCs w:val="28"/>
          <w:shd w:val="clear" w:color="auto" w:fill="FFFFFF"/>
        </w:rPr>
        <w:t>выделяются</w:t>
      </w:r>
      <w:r w:rsidRPr="007F518C">
        <w:rPr>
          <w:b/>
          <w:bCs/>
          <w:sz w:val="28"/>
          <w:szCs w:val="28"/>
        </w:rPr>
        <w:t>систематические</w:t>
      </w:r>
      <w:proofErr w:type="spellEnd"/>
      <w:r w:rsidRPr="007F518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7F518C">
        <w:rPr>
          <w:sz w:val="28"/>
          <w:szCs w:val="28"/>
          <w:shd w:val="clear" w:color="auto" w:fill="FFFFFF"/>
        </w:rPr>
        <w:t>и</w:t>
      </w:r>
      <w:r w:rsidRPr="007F518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7F518C">
        <w:rPr>
          <w:b/>
          <w:bCs/>
          <w:sz w:val="28"/>
          <w:szCs w:val="28"/>
        </w:rPr>
        <w:t>временные</w:t>
      </w:r>
      <w:r w:rsidRPr="007F518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7F518C">
        <w:rPr>
          <w:sz w:val="28"/>
          <w:szCs w:val="28"/>
          <w:shd w:val="clear" w:color="auto" w:fill="FFFFFF"/>
        </w:rPr>
        <w:t>источники загрязнения.</w:t>
      </w:r>
      <w:r w:rsidRPr="007F518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7F518C">
        <w:rPr>
          <w:b/>
          <w:bCs/>
          <w:sz w:val="28"/>
          <w:szCs w:val="28"/>
        </w:rPr>
        <w:t>Уровень загрязнения</w:t>
      </w:r>
      <w:r w:rsidRPr="007F518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7F518C">
        <w:rPr>
          <w:sz w:val="28"/>
          <w:szCs w:val="28"/>
          <w:shd w:val="clear" w:color="auto" w:fill="FFFFFF"/>
        </w:rPr>
        <w:t>окружающей среды отходами производства</w:t>
      </w:r>
      <w:r w:rsidRPr="007F518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7F518C">
        <w:rPr>
          <w:b/>
          <w:bCs/>
          <w:sz w:val="28"/>
          <w:szCs w:val="28"/>
        </w:rPr>
        <w:t>оценивается</w:t>
      </w:r>
      <w:r w:rsidRPr="007F518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7F518C">
        <w:rPr>
          <w:sz w:val="28"/>
          <w:szCs w:val="28"/>
          <w:shd w:val="clear" w:color="auto" w:fill="FFFFFF"/>
        </w:rPr>
        <w:t>кратностью превышения предельно допустимых концентраций (ПДК) поступающих веще</w:t>
      </w:r>
      <w:proofErr w:type="gramStart"/>
      <w:r w:rsidRPr="007F518C">
        <w:rPr>
          <w:sz w:val="28"/>
          <w:szCs w:val="28"/>
          <w:shd w:val="clear" w:color="auto" w:fill="FFFFFF"/>
        </w:rPr>
        <w:t>ств в пр</w:t>
      </w:r>
      <w:proofErr w:type="gramEnd"/>
      <w:r w:rsidRPr="007F518C">
        <w:rPr>
          <w:sz w:val="28"/>
          <w:szCs w:val="28"/>
          <w:shd w:val="clear" w:color="auto" w:fill="FFFFFF"/>
        </w:rPr>
        <w:t>иродные объекты. По ориентировочным оценкам, большая часть</w:t>
      </w:r>
      <w:r w:rsidRPr="007F518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7F518C">
        <w:rPr>
          <w:b/>
          <w:bCs/>
          <w:sz w:val="28"/>
          <w:szCs w:val="28"/>
        </w:rPr>
        <w:t>углеводородного</w:t>
      </w:r>
      <w:r w:rsidRPr="007F518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7F518C">
        <w:rPr>
          <w:sz w:val="28"/>
          <w:szCs w:val="28"/>
          <w:shd w:val="clear" w:color="auto" w:fill="FFFFFF"/>
        </w:rPr>
        <w:t>загрязнения приходится на атмосферу – 75 %, 20 % фиксируется в поверхностных и подземных водах и 5 % накапливается в почвах. Различие физико-химических свойств загрязнителей и многообразие форм их миграции обусловливают чрезвычайную сложность механизма нефтяного загрязнения и недостаточную его изученность.</w:t>
      </w:r>
    </w:p>
    <w:p w:rsidR="00336471" w:rsidRDefault="00336471" w:rsidP="00336471">
      <w:pPr>
        <w:ind w:firstLine="720"/>
        <w:jc w:val="both"/>
        <w:rPr>
          <w:sz w:val="28"/>
          <w:szCs w:val="28"/>
          <w:shd w:val="clear" w:color="auto" w:fill="FFFFFF"/>
        </w:rPr>
      </w:pPr>
      <w:r w:rsidRPr="007F518C">
        <w:rPr>
          <w:sz w:val="28"/>
          <w:szCs w:val="28"/>
          <w:shd w:val="clear" w:color="auto" w:fill="FFFFFF"/>
        </w:rPr>
        <w:t xml:space="preserve">Возможные причины негативного воздействия на природные системы обусловлены возникновением аварийных выбросов при бурении и освоении скважин, нарушением герметичности колонн, порывами водопроводов и трубопроводов. Кроме того, сброс неочищенных сточных вод в </w:t>
      </w:r>
      <w:proofErr w:type="spellStart"/>
      <w:proofErr w:type="gramStart"/>
      <w:r w:rsidRPr="007F518C">
        <w:rPr>
          <w:sz w:val="28"/>
          <w:szCs w:val="28"/>
          <w:shd w:val="clear" w:color="auto" w:fill="FFFFFF"/>
        </w:rPr>
        <w:t>поверх-ностные</w:t>
      </w:r>
      <w:proofErr w:type="spellEnd"/>
      <w:proofErr w:type="gramEnd"/>
      <w:r w:rsidRPr="007F518C">
        <w:rPr>
          <w:sz w:val="28"/>
          <w:szCs w:val="28"/>
          <w:shd w:val="clear" w:color="auto" w:fill="FFFFFF"/>
        </w:rPr>
        <w:t xml:space="preserve"> водоемы и поглощающие горизонты также отрицательно сказывается на всех компонентах биосферы.</w:t>
      </w:r>
    </w:p>
    <w:p w:rsidR="00336471" w:rsidRPr="007F518C" w:rsidRDefault="00336471" w:rsidP="00336471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336471" w:rsidRPr="007F518C" w:rsidRDefault="00336471" w:rsidP="00336471">
      <w:pPr>
        <w:ind w:firstLine="720"/>
        <w:jc w:val="center"/>
        <w:rPr>
          <w:b/>
          <w:sz w:val="28"/>
          <w:szCs w:val="28"/>
          <w:shd w:val="clear" w:color="auto" w:fill="FFFFFF"/>
        </w:rPr>
      </w:pPr>
      <w:r w:rsidRPr="007F518C">
        <w:rPr>
          <w:b/>
          <w:sz w:val="28"/>
          <w:szCs w:val="28"/>
          <w:shd w:val="clear" w:color="auto" w:fill="FFFFFF"/>
        </w:rPr>
        <w:t>ЛИТЕРАТУРА</w:t>
      </w:r>
    </w:p>
    <w:p w:rsidR="00336471" w:rsidRPr="007F518C" w:rsidRDefault="00336471" w:rsidP="00336471">
      <w:pPr>
        <w:ind w:firstLine="900"/>
        <w:jc w:val="both"/>
        <w:rPr>
          <w:sz w:val="28"/>
          <w:szCs w:val="28"/>
        </w:rPr>
      </w:pPr>
      <w:r w:rsidRPr="007F518C">
        <w:rPr>
          <w:sz w:val="28"/>
          <w:szCs w:val="28"/>
        </w:rPr>
        <w:t xml:space="preserve">1.Сластунов С.В., Королева В.Н., </w:t>
      </w:r>
      <w:proofErr w:type="spellStart"/>
      <w:r w:rsidRPr="007F518C">
        <w:rPr>
          <w:sz w:val="28"/>
          <w:szCs w:val="28"/>
        </w:rPr>
        <w:t>Коликов</w:t>
      </w:r>
      <w:proofErr w:type="spellEnd"/>
      <w:r w:rsidRPr="007F518C">
        <w:rPr>
          <w:sz w:val="28"/>
          <w:szCs w:val="28"/>
        </w:rPr>
        <w:t xml:space="preserve"> К.С. и др. Горное дело и окружающая среда.- М.: Логос, 2001. -272 с.: ил.</w:t>
      </w:r>
    </w:p>
    <w:p w:rsidR="00336471" w:rsidRPr="007F518C" w:rsidRDefault="00336471" w:rsidP="00336471">
      <w:pPr>
        <w:ind w:firstLine="900"/>
        <w:jc w:val="both"/>
        <w:rPr>
          <w:b/>
          <w:sz w:val="28"/>
          <w:szCs w:val="28"/>
        </w:rPr>
      </w:pPr>
      <w:r w:rsidRPr="007F518C">
        <w:rPr>
          <w:sz w:val="28"/>
          <w:szCs w:val="28"/>
        </w:rPr>
        <w:lastRenderedPageBreak/>
        <w:t xml:space="preserve">2.Дончева А.В. Экологическое проектирование и экспертиза, М., Аспект-Пресс, 2002, 320 </w:t>
      </w:r>
      <w:proofErr w:type="gramStart"/>
      <w:r w:rsidRPr="007F518C">
        <w:rPr>
          <w:sz w:val="28"/>
          <w:szCs w:val="28"/>
        </w:rPr>
        <w:t>с</w:t>
      </w:r>
      <w:proofErr w:type="gramEnd"/>
      <w:r w:rsidRPr="007F518C">
        <w:rPr>
          <w:sz w:val="28"/>
          <w:szCs w:val="28"/>
        </w:rPr>
        <w:t>.</w:t>
      </w: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36471"/>
    <w:rsid w:val="0007502A"/>
    <w:rsid w:val="00336471"/>
    <w:rsid w:val="00A41CB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3364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647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rsid w:val="00336471"/>
  </w:style>
  <w:style w:type="character" w:customStyle="1" w:styleId="submenu-table">
    <w:name w:val="submenu-table"/>
    <w:basedOn w:val="a0"/>
    <w:rsid w:val="00336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3443</Words>
  <Characters>1963</Characters>
  <Application>Microsoft Office Word</Application>
  <DocSecurity>0</DocSecurity>
  <Lines>16</Lines>
  <Paragraphs>10</Paragraphs>
  <ScaleCrop>false</ScaleCrop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2014-09-04T08:00:00Z</dcterms:created>
  <dcterms:modified xsi:type="dcterms:W3CDTF">2014-09-04T08:00:00Z</dcterms:modified>
</cp:coreProperties>
</file>