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4A" w:rsidRPr="00B20522" w:rsidRDefault="005B674A" w:rsidP="005B674A">
      <w:pPr>
        <w:pStyle w:val="a3"/>
        <w:spacing w:line="20" w:lineRule="atLeast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20522">
        <w:rPr>
          <w:rFonts w:ascii="Times New Roman" w:hAnsi="Times New Roman"/>
          <w:b/>
          <w:sz w:val="28"/>
          <w:szCs w:val="28"/>
          <w:lang w:val="uk-UA"/>
        </w:rPr>
        <w:t>Шматько</w:t>
      </w:r>
      <w:proofErr w:type="spellEnd"/>
      <w:r w:rsidRPr="00B20522">
        <w:rPr>
          <w:rFonts w:ascii="Times New Roman" w:hAnsi="Times New Roman"/>
          <w:b/>
          <w:sz w:val="28"/>
          <w:szCs w:val="28"/>
          <w:lang w:val="uk-UA"/>
        </w:rPr>
        <w:t xml:space="preserve"> Н.М.</w:t>
      </w:r>
    </w:p>
    <w:p w:rsidR="005B674A" w:rsidRPr="00B20522" w:rsidRDefault="005B674A" w:rsidP="005B674A">
      <w:pPr>
        <w:pStyle w:val="a3"/>
        <w:spacing w:line="20" w:lineRule="atLeast"/>
        <w:ind w:firstLine="709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B20522">
        <w:rPr>
          <w:rFonts w:ascii="Times New Roman" w:hAnsi="Times New Roman"/>
          <w:b/>
          <w:caps/>
          <w:sz w:val="28"/>
          <w:szCs w:val="28"/>
          <w:lang w:val="uk-UA"/>
        </w:rPr>
        <w:t>НЕОБХІДНІСТЬ РОЗВИТКУ ГНУЧКОСТІ СУЧАСНИХ ПІДПРИЄМСТВ</w:t>
      </w:r>
    </w:p>
    <w:p w:rsidR="005B674A" w:rsidRPr="00B20522" w:rsidRDefault="005B674A" w:rsidP="005B674A">
      <w:pPr>
        <w:pStyle w:val="a3"/>
        <w:spacing w:line="20" w:lineRule="atLeast"/>
        <w:ind w:firstLine="709"/>
        <w:jc w:val="both"/>
        <w:rPr>
          <w:rStyle w:val="longtext1"/>
          <w:rFonts w:ascii="Times New Roman" w:hAnsi="Times New Roman"/>
          <w:color w:val="000000"/>
          <w:sz w:val="28"/>
          <w:szCs w:val="28"/>
        </w:rPr>
      </w:pP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Сьогодні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більш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ніж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будь-коли </w:t>
      </w:r>
      <w:proofErr w:type="spellStart"/>
      <w:proofErr w:type="gram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ідприємствам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необхідно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чуйно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реагувати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зміни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можливості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загрози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зовнішнього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середовища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Гнучка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організація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постійно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здійснює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багато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невеликих</w:t>
      </w:r>
      <w:proofErr w:type="gram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коректувань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більш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ефективно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реагувати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зміни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навколишнього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середовища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замість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малої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кількості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значних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коригувань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проектів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). При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цьому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ідприємство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знижує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витрати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підвищує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доходи. При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цьому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кожне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окреме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коригування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дійсно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незначним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але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кумулятивний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ефект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кожного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них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плином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часу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грає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величезну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роль, так само, як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ефект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складних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відсотків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плином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часу.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Традиційні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даний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неухильно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знижують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прибутки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сировинних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товарів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 той же час, практика </w:t>
      </w:r>
      <w:proofErr w:type="spellStart"/>
      <w:proofErr w:type="gram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ідчить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підприємства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навчилися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отримувати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прибуток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багатьох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невеликих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коректувань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стають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більш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конкурентоспроможними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компанії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віддають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перевагу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значним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корегуванням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. [1</w:t>
      </w:r>
      <w:r w:rsidRPr="00B20522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B20522">
        <w:rPr>
          <w:rFonts w:ascii="Times New Roman" w:hAnsi="Times New Roman"/>
          <w:sz w:val="28"/>
          <w:szCs w:val="28"/>
        </w:rPr>
        <w:instrText xml:space="preserve"> </w:instrText>
      </w:r>
      <w:r w:rsidRPr="00B20522">
        <w:rPr>
          <w:rFonts w:ascii="Times New Roman" w:hAnsi="Times New Roman"/>
          <w:sz w:val="28"/>
          <w:szCs w:val="28"/>
          <w:lang w:val="en-US"/>
        </w:rPr>
        <w:instrText>REF</w:instrText>
      </w:r>
      <w:r w:rsidRPr="00B20522">
        <w:rPr>
          <w:rFonts w:ascii="Times New Roman" w:hAnsi="Times New Roman"/>
          <w:sz w:val="28"/>
          <w:szCs w:val="28"/>
        </w:rPr>
        <w:instrText xml:space="preserve"> _</w:instrText>
      </w:r>
      <w:r w:rsidRPr="00B20522">
        <w:rPr>
          <w:rFonts w:ascii="Times New Roman" w:hAnsi="Times New Roman"/>
          <w:sz w:val="28"/>
          <w:szCs w:val="28"/>
          <w:lang w:val="en-US"/>
        </w:rPr>
        <w:instrText>Ref</w:instrText>
      </w:r>
      <w:r w:rsidRPr="00B20522">
        <w:rPr>
          <w:rFonts w:ascii="Times New Roman" w:hAnsi="Times New Roman"/>
          <w:sz w:val="28"/>
          <w:szCs w:val="28"/>
        </w:rPr>
        <w:instrText>245532751 \</w:instrText>
      </w:r>
      <w:r w:rsidRPr="00B20522">
        <w:rPr>
          <w:rFonts w:ascii="Times New Roman" w:hAnsi="Times New Roman"/>
          <w:sz w:val="28"/>
          <w:szCs w:val="28"/>
          <w:lang w:val="en-US"/>
        </w:rPr>
        <w:instrText>r</w:instrText>
      </w:r>
      <w:r w:rsidRPr="00B20522">
        <w:rPr>
          <w:rFonts w:ascii="Times New Roman" w:hAnsi="Times New Roman"/>
          <w:sz w:val="28"/>
          <w:szCs w:val="28"/>
        </w:rPr>
        <w:instrText xml:space="preserve"> \</w:instrText>
      </w:r>
      <w:r w:rsidRPr="00B20522">
        <w:rPr>
          <w:rFonts w:ascii="Times New Roman" w:hAnsi="Times New Roman"/>
          <w:sz w:val="28"/>
          <w:szCs w:val="28"/>
          <w:lang w:val="en-US"/>
        </w:rPr>
        <w:instrText>h</w:instrText>
      </w:r>
      <w:r w:rsidRPr="00B20522">
        <w:rPr>
          <w:rFonts w:ascii="Times New Roman" w:hAnsi="Times New Roman"/>
          <w:sz w:val="28"/>
          <w:szCs w:val="28"/>
        </w:rPr>
        <w:instrText xml:space="preserve">  \* </w:instrText>
      </w:r>
      <w:r w:rsidRPr="00B20522">
        <w:rPr>
          <w:rFonts w:ascii="Times New Roman" w:hAnsi="Times New Roman"/>
          <w:sz w:val="28"/>
          <w:szCs w:val="28"/>
          <w:lang w:val="en-US"/>
        </w:rPr>
        <w:instrText>MERGEFORMAT</w:instrText>
      </w:r>
      <w:r w:rsidRPr="00B20522">
        <w:rPr>
          <w:rFonts w:ascii="Times New Roman" w:hAnsi="Times New Roman"/>
          <w:sz w:val="28"/>
          <w:szCs w:val="28"/>
        </w:rPr>
        <w:instrText xml:space="preserve"> </w:instrText>
      </w:r>
      <w:r w:rsidRPr="00B20522"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</w:rPr>
        <w:t>Ошибка! Источник ссылки не найден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B20522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B20522">
        <w:rPr>
          <w:rStyle w:val="longtext1"/>
          <w:rFonts w:ascii="Times New Roman" w:hAnsi="Times New Roman"/>
          <w:color w:val="000000"/>
          <w:sz w:val="28"/>
          <w:szCs w:val="28"/>
        </w:rPr>
        <w:t>12 - 13].</w:t>
      </w:r>
    </w:p>
    <w:p w:rsidR="005B674A" w:rsidRPr="00B20522" w:rsidRDefault="005B674A" w:rsidP="005B674A">
      <w:pPr>
        <w:pStyle w:val="a3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20522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B20522">
        <w:rPr>
          <w:rFonts w:ascii="Times New Roman" w:hAnsi="Times New Roman"/>
          <w:sz w:val="28"/>
          <w:szCs w:val="28"/>
        </w:rPr>
        <w:t>Хагос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протиставляє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ефективність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гнучкості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20522">
        <w:rPr>
          <w:rFonts w:ascii="Times New Roman" w:hAnsi="Times New Roman"/>
          <w:sz w:val="28"/>
          <w:szCs w:val="28"/>
        </w:rPr>
        <w:t>багатьох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аспектах:</w:t>
      </w:r>
    </w:p>
    <w:p w:rsidR="005B674A" w:rsidRPr="00B20522" w:rsidRDefault="005B674A" w:rsidP="005B674A">
      <w:pPr>
        <w:pStyle w:val="a3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0522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встановлювати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вищі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ціни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20522">
        <w:rPr>
          <w:rFonts w:ascii="Times New Roman" w:hAnsi="Times New Roman"/>
          <w:sz w:val="28"/>
          <w:szCs w:val="28"/>
        </w:rPr>
        <w:t>диференційовані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, а </w:t>
      </w:r>
      <w:proofErr w:type="gramStart"/>
      <w:r w:rsidRPr="00B20522">
        <w:rPr>
          <w:rFonts w:ascii="Times New Roman" w:hAnsi="Times New Roman"/>
          <w:sz w:val="28"/>
          <w:szCs w:val="28"/>
        </w:rPr>
        <w:t>при</w:t>
      </w:r>
      <w:proofErr w:type="gram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копіюванні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B20522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конкурентами </w:t>
      </w:r>
      <w:proofErr w:type="spellStart"/>
      <w:r w:rsidRPr="00B20522">
        <w:rPr>
          <w:rFonts w:ascii="Times New Roman" w:hAnsi="Times New Roman"/>
          <w:sz w:val="28"/>
          <w:szCs w:val="28"/>
        </w:rPr>
        <w:t>швидко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розробляти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нові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 [1, с. 2]. </w:t>
      </w:r>
      <w:proofErr w:type="spellStart"/>
      <w:r w:rsidRPr="00B20522">
        <w:rPr>
          <w:rFonts w:ascii="Times New Roman" w:hAnsi="Times New Roman"/>
          <w:sz w:val="28"/>
          <w:szCs w:val="28"/>
        </w:rPr>
        <w:t>Така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ширша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20522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отримувати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прибуток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0522">
        <w:rPr>
          <w:rFonts w:ascii="Times New Roman" w:hAnsi="Times New Roman"/>
          <w:sz w:val="28"/>
          <w:szCs w:val="28"/>
        </w:rPr>
        <w:t>знижуючи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витрати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Постійно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змінюються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умови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потреби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клієнтів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дозволяє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ідприємствам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пропонувати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сполучення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нових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продуктів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постійно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змінюються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[1, с. 3].</w:t>
      </w:r>
    </w:p>
    <w:p w:rsidR="005B674A" w:rsidRPr="00B20522" w:rsidRDefault="005B674A" w:rsidP="005B674A">
      <w:pPr>
        <w:pStyle w:val="a3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0522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вчасно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змінюватися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20522">
        <w:rPr>
          <w:rFonts w:ascii="Times New Roman" w:hAnsi="Times New Roman"/>
          <w:sz w:val="28"/>
          <w:szCs w:val="28"/>
        </w:rPr>
        <w:t>швидких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змін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зовнішнього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B20522">
        <w:rPr>
          <w:rFonts w:ascii="Times New Roman" w:hAnsi="Times New Roman"/>
          <w:sz w:val="28"/>
          <w:szCs w:val="28"/>
        </w:rPr>
        <w:t>Відповідність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потребам </w:t>
      </w:r>
      <w:proofErr w:type="spellStart"/>
      <w:r w:rsidRPr="00B20522">
        <w:rPr>
          <w:rFonts w:ascii="Times New Roman" w:hAnsi="Times New Roman"/>
          <w:sz w:val="28"/>
          <w:szCs w:val="28"/>
        </w:rPr>
        <w:t>клієнта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вимагає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гнучкості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гнучкість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вимагає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збереження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додаткових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потужностей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резервування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коштів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які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повинні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бути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доступні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у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разі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виникнення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потреб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можливостей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.</w:t>
      </w:r>
      <w:proofErr w:type="gram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Вузьконаправлена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організація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спрямована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ефективність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розглядає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ці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додаткові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потужності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засоби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марнотратні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прагне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видалити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Так в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gram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м'я</w:t>
      </w:r>
      <w:proofErr w:type="spellEnd"/>
      <w:proofErr w:type="gram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ефективності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компанії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відмовляються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гнучкості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оперативності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необхідних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контролю у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несподіваних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ситуаціях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[1, с. 7 – 8]. </w:t>
      </w:r>
    </w:p>
    <w:p w:rsidR="005B674A" w:rsidRPr="00B20522" w:rsidRDefault="005B674A" w:rsidP="005B674A">
      <w:pPr>
        <w:pStyle w:val="a3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компанії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витрачають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роки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організації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роботи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створюючи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правила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процедури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, а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також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упорядковуючи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системи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 та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>об'єкти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EBEFF9"/>
        </w:rPr>
        <w:t xml:space="preserve">. </w:t>
      </w:r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Але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потім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іт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змінюється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непередбачуваний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неконтрольований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спосіб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їхні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плани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працюють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тому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вони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втратили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своєї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актуальності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20522">
        <w:rPr>
          <w:rFonts w:ascii="Times New Roman" w:hAnsi="Times New Roman"/>
          <w:sz w:val="28"/>
          <w:szCs w:val="28"/>
        </w:rPr>
        <w:t xml:space="preserve">[1, с. 8]. </w:t>
      </w:r>
      <w:proofErr w:type="spellStart"/>
      <w:r w:rsidRPr="00B20522">
        <w:rPr>
          <w:rFonts w:ascii="Times New Roman" w:hAnsi="Times New Roman"/>
          <w:sz w:val="28"/>
          <w:szCs w:val="28"/>
        </w:rPr>
        <w:t>Навіть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чітко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організовані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процеси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й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чіткі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плани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можуть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стати </w:t>
      </w:r>
      <w:proofErr w:type="spellStart"/>
      <w:r w:rsidRPr="00B20522">
        <w:rPr>
          <w:rFonts w:ascii="Times New Roman" w:hAnsi="Times New Roman"/>
          <w:sz w:val="28"/>
          <w:szCs w:val="28"/>
        </w:rPr>
        <w:t>непотрібні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B20522">
        <w:rPr>
          <w:rFonts w:ascii="Times New Roman" w:hAnsi="Times New Roman"/>
          <w:sz w:val="28"/>
          <w:szCs w:val="28"/>
        </w:rPr>
        <w:t>непередбачувані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зміни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20522">
        <w:rPr>
          <w:rFonts w:ascii="Times New Roman" w:hAnsi="Times New Roman"/>
          <w:sz w:val="28"/>
          <w:szCs w:val="28"/>
        </w:rPr>
        <w:t>зовнішньому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середовищі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. До того ж, </w:t>
      </w:r>
      <w:proofErr w:type="spellStart"/>
      <w:r w:rsidRPr="00B20522">
        <w:rPr>
          <w:rFonts w:ascii="Times New Roman" w:hAnsi="Times New Roman"/>
          <w:sz w:val="28"/>
          <w:szCs w:val="28"/>
        </w:rPr>
        <w:t>ситуація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може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змінитися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20522">
        <w:rPr>
          <w:rFonts w:ascii="Times New Roman" w:hAnsi="Times New Roman"/>
          <w:sz w:val="28"/>
          <w:szCs w:val="28"/>
        </w:rPr>
        <w:t>п</w:t>
      </w:r>
      <w:proofErr w:type="gramEnd"/>
      <w:r w:rsidRPr="00B20522">
        <w:rPr>
          <w:rFonts w:ascii="Times New Roman" w:hAnsi="Times New Roman"/>
          <w:sz w:val="28"/>
          <w:szCs w:val="28"/>
        </w:rPr>
        <w:t>ід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B20522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B20522">
        <w:rPr>
          <w:rFonts w:ascii="Times New Roman" w:hAnsi="Times New Roman"/>
          <w:sz w:val="28"/>
          <w:szCs w:val="28"/>
        </w:rPr>
        <w:t>чи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0522">
        <w:rPr>
          <w:rFonts w:ascii="Times New Roman" w:hAnsi="Times New Roman"/>
          <w:sz w:val="28"/>
          <w:szCs w:val="28"/>
        </w:rPr>
        <w:t>і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він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22">
        <w:rPr>
          <w:rFonts w:ascii="Times New Roman" w:hAnsi="Times New Roman"/>
          <w:sz w:val="28"/>
          <w:szCs w:val="28"/>
        </w:rPr>
        <w:t>може</w:t>
      </w:r>
      <w:proofErr w:type="spellEnd"/>
      <w:r w:rsidRPr="00B20522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B20522">
        <w:rPr>
          <w:rFonts w:ascii="Times New Roman" w:hAnsi="Times New Roman"/>
          <w:sz w:val="28"/>
          <w:szCs w:val="28"/>
        </w:rPr>
        <w:t>неактуальним</w:t>
      </w:r>
      <w:proofErr w:type="spellEnd"/>
      <w:r w:rsidRPr="00B20522">
        <w:rPr>
          <w:rFonts w:ascii="Times New Roman" w:hAnsi="Times New Roman"/>
          <w:sz w:val="28"/>
          <w:szCs w:val="28"/>
        </w:rPr>
        <w:t>.</w:t>
      </w:r>
    </w:p>
    <w:p w:rsidR="005B674A" w:rsidRPr="00B20522" w:rsidRDefault="005B674A" w:rsidP="005B674A">
      <w:pPr>
        <w:pStyle w:val="a3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чином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можливості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бізнесі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полягають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застосуванні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знань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своїх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клієнтів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власні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продукти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створення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індивідуального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пакету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продуктів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доданою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вартістю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постійно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розвивається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найкращим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чином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задовольнити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потреби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споживачів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Об'єднавши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свої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знання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клієнтів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знання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власні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продукти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ідприємство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стає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за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сутністю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закупівельним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агентом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власних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>клієнтів</w:t>
      </w:r>
      <w:proofErr w:type="spellEnd"/>
      <w:r w:rsidRPr="00B20522">
        <w:rPr>
          <w:rStyle w:val="longtext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20522">
        <w:rPr>
          <w:rFonts w:ascii="Times New Roman" w:hAnsi="Times New Roman"/>
          <w:sz w:val="28"/>
          <w:szCs w:val="28"/>
        </w:rPr>
        <w:t>[1, с. 9].</w:t>
      </w:r>
    </w:p>
    <w:p w:rsidR="005B674A" w:rsidRPr="00B20522" w:rsidRDefault="005B674A" w:rsidP="005B674A">
      <w:pPr>
        <w:pStyle w:val="a3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0522">
        <w:rPr>
          <w:rFonts w:ascii="Times New Roman" w:hAnsi="Times New Roman"/>
          <w:sz w:val="28"/>
          <w:szCs w:val="28"/>
        </w:rPr>
        <w:t>Література</w:t>
      </w:r>
      <w:proofErr w:type="spellEnd"/>
      <w:r w:rsidRPr="00B20522">
        <w:rPr>
          <w:rFonts w:ascii="Times New Roman" w:hAnsi="Times New Roman"/>
          <w:sz w:val="28"/>
          <w:szCs w:val="28"/>
        </w:rPr>
        <w:t>:</w:t>
      </w:r>
    </w:p>
    <w:p w:rsidR="00782527" w:rsidRPr="005B674A" w:rsidRDefault="005B674A" w:rsidP="005B674A">
      <w:pPr>
        <w:jc w:val="both"/>
        <w:rPr>
          <w:lang w:val="en-US"/>
        </w:rPr>
      </w:pPr>
      <w:proofErr w:type="spellStart"/>
      <w:r w:rsidRPr="00B20522">
        <w:rPr>
          <w:rFonts w:ascii="Times New Roman" w:hAnsi="Times New Roman"/>
          <w:sz w:val="28"/>
          <w:szCs w:val="28"/>
          <w:lang w:val="en-US"/>
        </w:rPr>
        <w:t>Hugos</w:t>
      </w:r>
      <w:proofErr w:type="spellEnd"/>
      <w:r w:rsidRPr="00B20522">
        <w:rPr>
          <w:rFonts w:ascii="Times New Roman" w:hAnsi="Times New Roman"/>
          <w:sz w:val="28"/>
          <w:szCs w:val="28"/>
          <w:lang w:val="en-US"/>
        </w:rPr>
        <w:t xml:space="preserve"> M. H. Business agility: sustainable prosperity in a relentlessly competitive world / Michael </w:t>
      </w:r>
      <w:proofErr w:type="spellStart"/>
      <w:r w:rsidRPr="00B20522">
        <w:rPr>
          <w:rFonts w:ascii="Times New Roman" w:hAnsi="Times New Roman"/>
          <w:sz w:val="28"/>
          <w:szCs w:val="28"/>
          <w:lang w:val="en-US"/>
        </w:rPr>
        <w:t>Hugos</w:t>
      </w:r>
      <w:proofErr w:type="spellEnd"/>
      <w:r w:rsidRPr="00B20522">
        <w:rPr>
          <w:rFonts w:ascii="Times New Roman" w:hAnsi="Times New Roman"/>
          <w:sz w:val="28"/>
          <w:szCs w:val="28"/>
          <w:lang w:val="en-US"/>
        </w:rPr>
        <w:t xml:space="preserve">. – Hoboken, New Jersey: </w:t>
      </w:r>
      <w:proofErr w:type="spellStart"/>
      <w:r w:rsidRPr="00B20522">
        <w:rPr>
          <w:rFonts w:ascii="Times New Roman" w:hAnsi="Times New Roman"/>
          <w:sz w:val="28"/>
          <w:szCs w:val="28"/>
          <w:lang w:val="en-US"/>
        </w:rPr>
        <w:t>JohnWiley</w:t>
      </w:r>
      <w:proofErr w:type="spellEnd"/>
      <w:r w:rsidRPr="00B20522">
        <w:rPr>
          <w:rFonts w:ascii="Times New Roman" w:hAnsi="Times New Roman"/>
          <w:sz w:val="28"/>
          <w:szCs w:val="28"/>
          <w:lang w:val="en-US"/>
        </w:rPr>
        <w:t xml:space="preserve"> &amp; Sons, Inc., 2009. – </w:t>
      </w:r>
      <w:r w:rsidRPr="00B20522">
        <w:rPr>
          <w:rFonts w:ascii="Times New Roman" w:hAnsi="Times New Roman"/>
          <w:i/>
          <w:sz w:val="28"/>
          <w:szCs w:val="28"/>
          <w:u w:val="single"/>
          <w:lang w:val="en-US"/>
        </w:rPr>
        <w:t>162</w:t>
      </w:r>
      <w:r w:rsidRPr="00B20522">
        <w:rPr>
          <w:rFonts w:ascii="Times New Roman" w:hAnsi="Times New Roman"/>
          <w:sz w:val="28"/>
          <w:szCs w:val="28"/>
          <w:lang w:val="en-US"/>
        </w:rPr>
        <w:t xml:space="preserve"> p. – (Microsoft executive leadership series).</w:t>
      </w:r>
    </w:p>
    <w:sectPr w:rsidR="00782527" w:rsidRPr="005B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674A"/>
    <w:rsid w:val="005B674A"/>
    <w:rsid w:val="0078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7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ongtext1">
    <w:name w:val="long_text1"/>
    <w:basedOn w:val="a0"/>
    <w:rsid w:val="005B674A"/>
    <w:rPr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Irbis-12</dc:creator>
  <cp:keywords/>
  <dc:description/>
  <cp:lastModifiedBy>Irbis-12</cp:lastModifiedBy>
  <cp:revision>2</cp:revision>
  <dcterms:created xsi:type="dcterms:W3CDTF">2013-01-28T09:01:00Z</dcterms:created>
  <dcterms:modified xsi:type="dcterms:W3CDTF">2013-01-28T09:01:00Z</dcterms:modified>
</cp:coreProperties>
</file>